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3EA95" w14:textId="77777777" w:rsidR="00194988" w:rsidRPr="00051BFB" w:rsidRDefault="00A477CF">
      <w:pPr>
        <w:pStyle w:val="berschrift1"/>
        <w:spacing w:before="720" w:after="720" w:line="260" w:lineRule="exact"/>
        <w:rPr>
          <w:sz w:val="20"/>
          <w:lang w:val="en-US"/>
        </w:rPr>
      </w:pPr>
      <w:r w:rsidRPr="00051BFB">
        <w:rPr>
          <w:sz w:val="20"/>
          <w:lang w:val="en-US"/>
        </w:rPr>
        <w:t>PRESS</w:t>
      </w:r>
      <w:r w:rsidR="00A71D8D" w:rsidRPr="00051BFB">
        <w:rPr>
          <w:sz w:val="20"/>
          <w:lang w:val="en-US"/>
        </w:rPr>
        <w:t xml:space="preserve"> RELEASE</w:t>
      </w:r>
    </w:p>
    <w:p w14:paraId="1F0B257B" w14:textId="7D95A2B0" w:rsidR="00F978C1" w:rsidRPr="00F978C1" w:rsidRDefault="00A10BC5" w:rsidP="00F978C1">
      <w:pPr>
        <w:pStyle w:val="Kopfzeile"/>
        <w:tabs>
          <w:tab w:val="clear" w:pos="4536"/>
          <w:tab w:val="clear" w:pos="9072"/>
        </w:tabs>
        <w:spacing w:before="120" w:after="120" w:line="360" w:lineRule="exact"/>
        <w:outlineLvl w:val="0"/>
        <w:rPr>
          <w:rFonts w:ascii="Arial" w:hAnsi="Arial" w:cs="Arial"/>
          <w:b/>
          <w:bCs/>
          <w:lang w:val="en-US"/>
        </w:rPr>
      </w:pPr>
      <w:proofErr w:type="spellStart"/>
      <w:r w:rsidRPr="00A10BC5">
        <w:rPr>
          <w:rFonts w:ascii="Arial" w:hAnsi="Arial" w:cs="Arial"/>
          <w:b/>
          <w:bCs/>
          <w:lang w:val="en-US"/>
        </w:rPr>
        <w:t>Würth</w:t>
      </w:r>
      <w:proofErr w:type="spellEnd"/>
      <w:r w:rsidRPr="00A10BC5">
        <w:rPr>
          <w:rFonts w:ascii="Arial" w:hAnsi="Arial" w:cs="Arial"/>
          <w:b/>
          <w:bCs/>
          <w:lang w:val="en-US"/>
        </w:rPr>
        <w:t xml:space="preserve"> </w:t>
      </w:r>
      <w:proofErr w:type="spellStart"/>
      <w:r w:rsidRPr="00A10BC5">
        <w:rPr>
          <w:rFonts w:ascii="Arial" w:hAnsi="Arial" w:cs="Arial"/>
          <w:b/>
          <w:bCs/>
          <w:lang w:val="en-US"/>
        </w:rPr>
        <w:t>Elektronik</w:t>
      </w:r>
      <w:proofErr w:type="spellEnd"/>
      <w:r w:rsidRPr="00A10BC5">
        <w:rPr>
          <w:rFonts w:ascii="Arial" w:hAnsi="Arial" w:cs="Arial"/>
          <w:b/>
          <w:bCs/>
          <w:lang w:val="en-US"/>
        </w:rPr>
        <w:t xml:space="preserve"> presents innovative WE-HCF-2010 high-current inductor</w:t>
      </w:r>
    </w:p>
    <w:p w14:paraId="09A9A0E0" w14:textId="3F8E7B85" w:rsidR="00F978C1" w:rsidRPr="00F978C1" w:rsidRDefault="00A10BC5" w:rsidP="00F978C1">
      <w:pPr>
        <w:pStyle w:val="Kopfzeile"/>
        <w:tabs>
          <w:tab w:val="clear" w:pos="4536"/>
          <w:tab w:val="clear" w:pos="9072"/>
        </w:tabs>
        <w:spacing w:before="360" w:after="360"/>
        <w:rPr>
          <w:rFonts w:ascii="Arial" w:hAnsi="Arial" w:cs="Arial"/>
          <w:b/>
          <w:bCs/>
          <w:color w:val="000000"/>
          <w:sz w:val="36"/>
          <w:lang w:val="en-US"/>
        </w:rPr>
      </w:pPr>
      <w:r w:rsidRPr="00A10BC5">
        <w:rPr>
          <w:rFonts w:ascii="Arial" w:hAnsi="Arial" w:cs="Arial"/>
          <w:b/>
          <w:bCs/>
          <w:color w:val="000000"/>
          <w:sz w:val="36"/>
          <w:lang w:val="en-US"/>
        </w:rPr>
        <w:t>Best features in the smallest space</w:t>
      </w:r>
    </w:p>
    <w:p w14:paraId="742A2578" w14:textId="0E7FBA2E" w:rsidR="00A10BC5" w:rsidRPr="00A10BC5" w:rsidRDefault="001F039F" w:rsidP="00A10BC5">
      <w:pPr>
        <w:pStyle w:val="Textkrper"/>
        <w:spacing w:before="120" w:after="120" w:line="260" w:lineRule="exact"/>
        <w:jc w:val="both"/>
        <w:rPr>
          <w:rFonts w:ascii="Arial" w:hAnsi="Arial"/>
          <w:color w:val="000000"/>
          <w:lang w:val="en-US"/>
        </w:rPr>
      </w:pPr>
      <w:r w:rsidRPr="00E67044">
        <w:rPr>
          <w:rFonts w:ascii="Arial" w:hAnsi="Arial"/>
          <w:color w:val="000000"/>
          <w:lang w:val="en-US"/>
        </w:rPr>
        <w:t>Waldenburg</w:t>
      </w:r>
      <w:r w:rsidR="00A477CF">
        <w:rPr>
          <w:rFonts w:ascii="Arial" w:hAnsi="Arial"/>
          <w:color w:val="000000"/>
          <w:lang w:val="en-US"/>
        </w:rPr>
        <w:t xml:space="preserve"> (Germany</w:t>
      </w:r>
      <w:r w:rsidR="00A477CF" w:rsidRPr="00783465">
        <w:rPr>
          <w:rFonts w:ascii="Arial" w:hAnsi="Arial"/>
          <w:color w:val="000000"/>
          <w:lang w:val="en-US"/>
        </w:rPr>
        <w:t>),</w:t>
      </w:r>
      <w:r w:rsidR="006303C1" w:rsidRPr="00783465">
        <w:rPr>
          <w:rFonts w:ascii="Arial" w:hAnsi="Arial"/>
          <w:color w:val="000000"/>
          <w:lang w:val="en-US"/>
        </w:rPr>
        <w:t xml:space="preserve"> </w:t>
      </w:r>
      <w:r w:rsidR="00866396">
        <w:rPr>
          <w:rFonts w:ascii="Arial" w:hAnsi="Arial"/>
          <w:color w:val="000000"/>
          <w:lang w:val="en-US"/>
        </w:rPr>
        <w:t xml:space="preserve">22 April </w:t>
      </w:r>
      <w:r w:rsidR="006303C1" w:rsidRPr="00783465">
        <w:rPr>
          <w:rFonts w:ascii="Arial" w:hAnsi="Arial"/>
          <w:color w:val="000000"/>
          <w:lang w:val="en-US"/>
        </w:rPr>
        <w:t>20</w:t>
      </w:r>
      <w:r w:rsidR="0072428A">
        <w:rPr>
          <w:rFonts w:ascii="Arial" w:hAnsi="Arial"/>
          <w:color w:val="000000"/>
          <w:lang w:val="en-US"/>
        </w:rPr>
        <w:t>2</w:t>
      </w:r>
      <w:r w:rsidR="000965AC">
        <w:rPr>
          <w:rFonts w:ascii="Arial" w:hAnsi="Arial"/>
          <w:color w:val="000000"/>
          <w:lang w:val="en-US"/>
        </w:rPr>
        <w:t>1</w:t>
      </w:r>
      <w:r w:rsidR="006303C1" w:rsidRPr="00783465">
        <w:rPr>
          <w:rFonts w:ascii="Arial" w:hAnsi="Arial"/>
          <w:color w:val="000000"/>
          <w:lang w:val="en-US"/>
        </w:rPr>
        <w:t xml:space="preserve"> –</w:t>
      </w:r>
      <w:r w:rsidR="00444E67">
        <w:rPr>
          <w:rFonts w:ascii="Arial" w:hAnsi="Arial"/>
          <w:color w:val="000000"/>
          <w:lang w:val="en-US"/>
        </w:rPr>
        <w:t xml:space="preserve"> </w:t>
      </w:r>
      <w:r w:rsidR="00A10BC5" w:rsidRPr="00A10BC5">
        <w:rPr>
          <w:rFonts w:ascii="Arial" w:hAnsi="Arial"/>
          <w:color w:val="000000"/>
          <w:lang w:val="en-US"/>
        </w:rPr>
        <w:t xml:space="preserve">With innovative improvements in its internal design, the latest model of WE-HCF-SMT high-current inductors from </w:t>
      </w:r>
      <w:proofErr w:type="spellStart"/>
      <w:r w:rsidR="00A10BC5" w:rsidRPr="00A10BC5">
        <w:rPr>
          <w:rFonts w:ascii="Arial" w:hAnsi="Arial"/>
          <w:color w:val="000000"/>
          <w:lang w:val="en-US"/>
        </w:rPr>
        <w:t>Würth</w:t>
      </w:r>
      <w:proofErr w:type="spellEnd"/>
      <w:r w:rsidR="00A10BC5" w:rsidRPr="00A10BC5">
        <w:rPr>
          <w:rFonts w:ascii="Arial" w:hAnsi="Arial"/>
          <w:color w:val="000000"/>
          <w:lang w:val="en-US"/>
        </w:rPr>
        <w:t xml:space="preserve"> </w:t>
      </w:r>
      <w:proofErr w:type="spellStart"/>
      <w:r w:rsidR="00A10BC5" w:rsidRPr="00A10BC5">
        <w:rPr>
          <w:rFonts w:ascii="Arial" w:hAnsi="Arial"/>
          <w:color w:val="000000"/>
          <w:lang w:val="en-US"/>
        </w:rPr>
        <w:t>Elektronik</w:t>
      </w:r>
      <w:proofErr w:type="spellEnd"/>
      <w:r w:rsidR="00A10BC5" w:rsidRPr="00A10BC5">
        <w:rPr>
          <w:rFonts w:ascii="Arial" w:hAnsi="Arial"/>
          <w:color w:val="000000"/>
          <w:lang w:val="en-US"/>
        </w:rPr>
        <w:t xml:space="preserve"> sets new standards in its class. </w:t>
      </w:r>
      <w:hyperlink r:id="rId7" w:history="1">
        <w:r w:rsidR="00A10BC5" w:rsidRPr="003E259F">
          <w:rPr>
            <w:rStyle w:val="Hyperlink"/>
            <w:rFonts w:ascii="Arial" w:hAnsi="Arial"/>
            <w:lang w:val="en-US"/>
          </w:rPr>
          <w:t>WE-HCF</w:t>
        </w:r>
      </w:hyperlink>
      <w:r w:rsidR="00A10BC5" w:rsidRPr="00A10BC5">
        <w:rPr>
          <w:rFonts w:ascii="Arial" w:hAnsi="Arial"/>
          <w:color w:val="000000"/>
          <w:lang w:val="en-US"/>
        </w:rPr>
        <w:t xml:space="preserve"> in the 2010 design offers significantly better characteristics than previously available inductors in this size: inductance values up to 2 </w:t>
      </w:r>
      <w:proofErr w:type="spellStart"/>
      <w:r w:rsidR="00A10BC5" w:rsidRPr="00A10BC5">
        <w:rPr>
          <w:rFonts w:ascii="Arial" w:hAnsi="Arial"/>
          <w:color w:val="000000"/>
          <w:lang w:val="en-US"/>
        </w:rPr>
        <w:t>μH</w:t>
      </w:r>
      <w:proofErr w:type="spellEnd"/>
      <w:r w:rsidR="00A10BC5" w:rsidRPr="00A10BC5">
        <w:rPr>
          <w:rFonts w:ascii="Arial" w:hAnsi="Arial"/>
          <w:color w:val="000000"/>
          <w:lang w:val="en-US"/>
        </w:rPr>
        <w:t xml:space="preserve"> and saturation currents up to 25% higher than comparable products in the market.</w:t>
      </w:r>
    </w:p>
    <w:p w14:paraId="0FEC7484" w14:textId="77777777" w:rsidR="00A10BC5" w:rsidRPr="00A10BC5" w:rsidRDefault="00A10BC5" w:rsidP="00A10BC5">
      <w:pPr>
        <w:pStyle w:val="Textkrper"/>
        <w:spacing w:before="120" w:after="120" w:line="260" w:lineRule="exact"/>
        <w:jc w:val="both"/>
        <w:rPr>
          <w:rFonts w:ascii="Arial" w:hAnsi="Arial"/>
          <w:b w:val="0"/>
          <w:bCs w:val="0"/>
          <w:color w:val="000000"/>
          <w:lang w:val="en-US"/>
        </w:rPr>
      </w:pPr>
      <w:r w:rsidRPr="00A10BC5">
        <w:rPr>
          <w:rFonts w:ascii="Arial" w:hAnsi="Arial"/>
          <w:b w:val="0"/>
          <w:bCs w:val="0"/>
          <w:color w:val="000000"/>
          <w:lang w:val="en-US"/>
        </w:rPr>
        <w:t xml:space="preserve">The magnetically shielded flat wire coil with </w:t>
      </w:r>
      <w:proofErr w:type="spellStart"/>
      <w:r w:rsidRPr="00A10BC5">
        <w:rPr>
          <w:rFonts w:ascii="Arial" w:hAnsi="Arial"/>
          <w:b w:val="0"/>
          <w:bCs w:val="0"/>
          <w:color w:val="000000"/>
          <w:lang w:val="en-US"/>
        </w:rPr>
        <w:t>MnZn</w:t>
      </w:r>
      <w:proofErr w:type="spellEnd"/>
      <w:r w:rsidRPr="00A10BC5">
        <w:rPr>
          <w:rFonts w:ascii="Arial" w:hAnsi="Arial"/>
          <w:b w:val="0"/>
          <w:bCs w:val="0"/>
          <w:color w:val="000000"/>
          <w:lang w:val="en-US"/>
        </w:rPr>
        <w:t xml:space="preserve"> core impresses with a low resistance of 0.84 </w:t>
      </w:r>
      <w:proofErr w:type="spellStart"/>
      <w:r w:rsidRPr="00A10BC5">
        <w:rPr>
          <w:rFonts w:ascii="Arial" w:hAnsi="Arial"/>
          <w:b w:val="0"/>
          <w:bCs w:val="0"/>
          <w:color w:val="000000"/>
          <w:lang w:val="en-US"/>
        </w:rPr>
        <w:t>mΩ</w:t>
      </w:r>
      <w:proofErr w:type="spellEnd"/>
      <w:r w:rsidRPr="00A10BC5">
        <w:rPr>
          <w:rFonts w:ascii="Arial" w:hAnsi="Arial"/>
          <w:b w:val="0"/>
          <w:bCs w:val="0"/>
          <w:color w:val="000000"/>
          <w:lang w:val="en-US"/>
        </w:rPr>
        <w:t xml:space="preserve"> and low core losses. The recommended 3-pin contacting ensures mechanical stability of the WE-HCF, which is designed for an operating temperature of -40 to +125 °C. Potential applications include POL regulators for FPGA, ASIC and GPU, high-efficiency DC/DC converters, high-current switching power supplies, forward converters, half-</w:t>
      </w:r>
      <w:proofErr w:type="gramStart"/>
      <w:r w:rsidRPr="00A10BC5">
        <w:rPr>
          <w:rFonts w:ascii="Arial" w:hAnsi="Arial"/>
          <w:b w:val="0"/>
          <w:bCs w:val="0"/>
          <w:color w:val="000000"/>
          <w:lang w:val="en-US"/>
        </w:rPr>
        <w:t>bridge</w:t>
      </w:r>
      <w:proofErr w:type="gramEnd"/>
      <w:r w:rsidRPr="00A10BC5">
        <w:rPr>
          <w:rFonts w:ascii="Arial" w:hAnsi="Arial"/>
          <w:b w:val="0"/>
          <w:bCs w:val="0"/>
          <w:color w:val="000000"/>
          <w:lang w:val="en-US"/>
        </w:rPr>
        <w:t xml:space="preserve"> and full-bridge converters, as well as battery chargers and solar inverters.</w:t>
      </w:r>
    </w:p>
    <w:p w14:paraId="09EDBE2A" w14:textId="7D3EB29B" w:rsidR="00C63D8C" w:rsidRPr="00A10BC5" w:rsidRDefault="00A10BC5" w:rsidP="00A10BC5">
      <w:pPr>
        <w:pStyle w:val="Textkrper"/>
        <w:spacing w:before="120" w:after="120" w:line="260" w:lineRule="exact"/>
        <w:jc w:val="both"/>
        <w:rPr>
          <w:rFonts w:ascii="Arial" w:hAnsi="Arial"/>
          <w:b w:val="0"/>
          <w:bCs w:val="0"/>
          <w:lang w:val="en-US"/>
        </w:rPr>
      </w:pPr>
      <w:r w:rsidRPr="00A10BC5">
        <w:rPr>
          <w:rFonts w:ascii="Arial" w:hAnsi="Arial"/>
          <w:b w:val="0"/>
          <w:bCs w:val="0"/>
          <w:color w:val="000000"/>
          <w:lang w:val="en-US"/>
        </w:rPr>
        <w:t xml:space="preserve">WE-HCF 2010 is available immediately from stock with no minimum order quantity. </w:t>
      </w:r>
      <w:proofErr w:type="spellStart"/>
      <w:r w:rsidRPr="00A10BC5">
        <w:rPr>
          <w:rFonts w:ascii="Arial" w:hAnsi="Arial"/>
          <w:b w:val="0"/>
          <w:bCs w:val="0"/>
          <w:color w:val="000000"/>
          <w:lang w:val="en-US"/>
        </w:rPr>
        <w:t>Würth</w:t>
      </w:r>
      <w:proofErr w:type="spellEnd"/>
      <w:r w:rsidRPr="00A10BC5">
        <w:rPr>
          <w:rFonts w:ascii="Arial" w:hAnsi="Arial"/>
          <w:b w:val="0"/>
          <w:bCs w:val="0"/>
          <w:color w:val="000000"/>
          <w:lang w:val="en-US"/>
        </w:rPr>
        <w:t xml:space="preserve"> </w:t>
      </w:r>
      <w:proofErr w:type="spellStart"/>
      <w:r w:rsidRPr="00A10BC5">
        <w:rPr>
          <w:rFonts w:ascii="Arial" w:hAnsi="Arial"/>
          <w:b w:val="0"/>
          <w:bCs w:val="0"/>
          <w:color w:val="000000"/>
          <w:lang w:val="en-US"/>
        </w:rPr>
        <w:t>Elektronik</w:t>
      </w:r>
      <w:proofErr w:type="spellEnd"/>
      <w:r w:rsidRPr="00A10BC5">
        <w:rPr>
          <w:rFonts w:ascii="Arial" w:hAnsi="Arial"/>
          <w:b w:val="0"/>
          <w:bCs w:val="0"/>
          <w:color w:val="000000"/>
          <w:lang w:val="en-US"/>
        </w:rPr>
        <w:t xml:space="preserve"> will provide free samples to developers upon request.</w:t>
      </w:r>
    </w:p>
    <w:p w14:paraId="78462A61" w14:textId="77777777" w:rsidR="003F6C0E" w:rsidRPr="003125DE" w:rsidRDefault="003F6C0E" w:rsidP="00BD2843">
      <w:pPr>
        <w:pStyle w:val="Textkrper"/>
        <w:spacing w:before="120" w:after="120" w:line="260" w:lineRule="exact"/>
        <w:jc w:val="both"/>
        <w:rPr>
          <w:rFonts w:ascii="Arial" w:hAnsi="Arial"/>
          <w:b w:val="0"/>
          <w:bCs w:val="0"/>
        </w:rPr>
      </w:pPr>
    </w:p>
    <w:p w14:paraId="54B0BD9B" w14:textId="77777777" w:rsidR="00C63D8C" w:rsidRPr="003125DE" w:rsidRDefault="00C63D8C" w:rsidP="00BD2843">
      <w:pPr>
        <w:pStyle w:val="PITextkrper"/>
        <w:pBdr>
          <w:top w:val="single" w:sz="4" w:space="1" w:color="auto"/>
        </w:pBdr>
        <w:spacing w:before="240"/>
        <w:rPr>
          <w:b/>
          <w:sz w:val="18"/>
          <w:szCs w:val="18"/>
          <w:lang w:val="de-DE"/>
        </w:rPr>
      </w:pPr>
    </w:p>
    <w:p w14:paraId="1B66D654" w14:textId="77777777" w:rsidR="001273C4" w:rsidRPr="00A91DDF" w:rsidRDefault="001273C4" w:rsidP="007E041F">
      <w:pPr>
        <w:spacing w:after="120" w:line="280" w:lineRule="exact"/>
        <w:rPr>
          <w:rFonts w:ascii="Arial" w:hAnsi="Arial" w:cs="Arial"/>
          <w:b/>
          <w:bCs/>
          <w:sz w:val="18"/>
          <w:szCs w:val="18"/>
          <w:lang w:val="en-GB"/>
        </w:rPr>
      </w:pPr>
      <w:r w:rsidRPr="00A91DDF">
        <w:rPr>
          <w:rFonts w:ascii="Arial" w:hAnsi="Arial" w:cs="Arial"/>
          <w:b/>
          <w:bCs/>
          <w:sz w:val="18"/>
          <w:szCs w:val="18"/>
          <w:lang w:val="en-GB"/>
        </w:rPr>
        <w:t>Available images</w:t>
      </w:r>
    </w:p>
    <w:p w14:paraId="53390C7C" w14:textId="77777777" w:rsidR="00031FC8" w:rsidRPr="00FB7981" w:rsidRDefault="001273C4" w:rsidP="00031FC8">
      <w:pPr>
        <w:spacing w:after="120" w:line="280" w:lineRule="exact"/>
        <w:rPr>
          <w:lang w:val="en-US"/>
        </w:rPr>
      </w:pPr>
      <w:r w:rsidRPr="00A91DDF">
        <w:rPr>
          <w:rFonts w:ascii="Arial" w:hAnsi="Arial" w:cs="Arial"/>
          <w:bCs/>
          <w:sz w:val="18"/>
          <w:szCs w:val="18"/>
          <w:lang w:val="en-GB"/>
        </w:rPr>
        <w:t>The following</w:t>
      </w:r>
      <w:r>
        <w:rPr>
          <w:rFonts w:ascii="Arial" w:hAnsi="Arial" w:cs="Arial"/>
          <w:bCs/>
          <w:sz w:val="18"/>
          <w:szCs w:val="18"/>
          <w:lang w:val="en-GB"/>
        </w:rPr>
        <w:t xml:space="preserve"> </w:t>
      </w:r>
      <w:r w:rsidRPr="00A91DDF">
        <w:rPr>
          <w:rFonts w:ascii="Arial" w:hAnsi="Arial" w:cs="Arial"/>
          <w:bCs/>
          <w:sz w:val="18"/>
          <w:szCs w:val="18"/>
          <w:lang w:val="en-GB"/>
        </w:rPr>
        <w:t xml:space="preserve">images can be downloaded </w:t>
      </w:r>
      <w:r>
        <w:rPr>
          <w:rFonts w:ascii="Arial" w:hAnsi="Arial" w:cs="Arial"/>
          <w:bCs/>
          <w:sz w:val="18"/>
          <w:szCs w:val="18"/>
          <w:lang w:val="en-GB"/>
        </w:rPr>
        <w:t xml:space="preserve">from the Internet </w:t>
      </w:r>
      <w:r w:rsidRPr="00A91DDF">
        <w:rPr>
          <w:rFonts w:ascii="Arial" w:hAnsi="Arial" w:cs="Arial"/>
          <w:bCs/>
          <w:sz w:val="18"/>
          <w:szCs w:val="18"/>
          <w:lang w:val="en-GB"/>
        </w:rPr>
        <w:t>in printable quality</w:t>
      </w:r>
      <w:r w:rsidRPr="00E34FD5">
        <w:rPr>
          <w:rFonts w:ascii="Arial" w:hAnsi="Arial" w:cs="Arial"/>
          <w:bCs/>
          <w:sz w:val="18"/>
          <w:szCs w:val="18"/>
          <w:lang w:val="en-GB"/>
        </w:rPr>
        <w:t>:</w:t>
      </w:r>
      <w:r w:rsidRPr="00E34FD5">
        <w:rPr>
          <w:lang w:val="en-GB"/>
        </w:rPr>
        <w:t xml:space="preserve"> </w:t>
      </w:r>
      <w:hyperlink r:id="rId8" w:history="1">
        <w:r w:rsidRPr="00E34FD5">
          <w:rPr>
            <w:rStyle w:val="Hyperlink"/>
            <w:rFonts w:ascii="Arial" w:hAnsi="Arial" w:cs="Arial"/>
            <w:bCs/>
            <w:sz w:val="18"/>
            <w:szCs w:val="18"/>
            <w:lang w:val="en-GB"/>
          </w:rPr>
          <w:t>http://www.htcm.de/kk/wuerth</w:t>
        </w:r>
      </w:hyperlink>
    </w:p>
    <w:tbl>
      <w:tblPr>
        <w:tblW w:w="3936"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36"/>
      </w:tblGrid>
      <w:tr w:rsidR="00031FC8" w:rsidRPr="00031FC8" w14:paraId="0AB63952" w14:textId="77777777" w:rsidTr="003F6C0E">
        <w:trPr>
          <w:trHeight w:val="2268"/>
        </w:trPr>
        <w:tc>
          <w:tcPr>
            <w:tcW w:w="3936" w:type="dxa"/>
          </w:tcPr>
          <w:p w14:paraId="2FA2918A" w14:textId="0B826C39" w:rsidR="00031FC8" w:rsidRPr="003F6C0E" w:rsidRDefault="008A206D" w:rsidP="003F6C0E">
            <w:pPr>
              <w:pStyle w:val="txt"/>
              <w:rPr>
                <w:b/>
                <w:bCs/>
                <w:sz w:val="18"/>
                <w:lang w:val="en-US"/>
              </w:rPr>
            </w:pPr>
            <w:r>
              <w:rPr>
                <w:b/>
                <w:bCs/>
                <w:sz w:val="18"/>
                <w:lang w:val="en-US"/>
              </w:rPr>
              <w:br/>
            </w:r>
            <w:r w:rsidR="003F6C0E">
              <w:rPr>
                <w:noProof/>
              </w:rPr>
              <w:pict w14:anchorId="63295C9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184.5pt;height:113.25pt;visibility:visible;mso-wrap-style:square">
                  <v:imagedata r:id="rId9" o:title="" croptop="12544f" cropbottom="12544f"/>
                </v:shape>
              </w:pict>
            </w:r>
            <w:r w:rsidR="003F6C0E">
              <w:rPr>
                <w:noProof/>
              </w:rPr>
              <w:br/>
            </w:r>
            <w:r w:rsidR="00031FC8" w:rsidRPr="00031FC8">
              <w:rPr>
                <w:bCs/>
                <w:sz w:val="16"/>
                <w:szCs w:val="16"/>
                <w:lang w:val="en-US"/>
              </w:rPr>
              <w:t xml:space="preserve">Image source: </w:t>
            </w:r>
            <w:proofErr w:type="spellStart"/>
            <w:r w:rsidR="00031FC8" w:rsidRPr="00031FC8">
              <w:rPr>
                <w:bCs/>
                <w:sz w:val="16"/>
                <w:szCs w:val="16"/>
                <w:lang w:val="en-US"/>
              </w:rPr>
              <w:t>Würth</w:t>
            </w:r>
            <w:proofErr w:type="spellEnd"/>
            <w:r w:rsidR="00031FC8" w:rsidRPr="00031FC8">
              <w:rPr>
                <w:bCs/>
                <w:sz w:val="16"/>
                <w:szCs w:val="16"/>
                <w:lang w:val="en-US"/>
              </w:rPr>
              <w:t xml:space="preserve"> </w:t>
            </w:r>
            <w:proofErr w:type="spellStart"/>
            <w:r w:rsidR="00031FC8" w:rsidRPr="00031FC8">
              <w:rPr>
                <w:bCs/>
                <w:sz w:val="16"/>
                <w:szCs w:val="16"/>
                <w:lang w:val="en-US"/>
              </w:rPr>
              <w:t>Elektronik</w:t>
            </w:r>
            <w:proofErr w:type="spellEnd"/>
            <w:r w:rsidR="003F6C0E">
              <w:rPr>
                <w:bCs/>
                <w:sz w:val="16"/>
                <w:szCs w:val="16"/>
                <w:lang w:val="en-US"/>
              </w:rPr>
              <w:br/>
            </w:r>
            <w:r w:rsidR="003F6C0E">
              <w:rPr>
                <w:bCs/>
                <w:sz w:val="16"/>
                <w:szCs w:val="16"/>
                <w:lang w:val="en-US"/>
              </w:rPr>
              <w:br/>
            </w:r>
            <w:r w:rsidRPr="008A206D">
              <w:rPr>
                <w:b/>
                <w:sz w:val="18"/>
                <w:lang w:val="en-US"/>
              </w:rPr>
              <w:t>WE-HCF-2010 high-current inductor</w:t>
            </w:r>
            <w:r w:rsidR="003F6C0E">
              <w:rPr>
                <w:b/>
                <w:sz w:val="18"/>
                <w:lang w:val="en-US"/>
              </w:rPr>
              <w:br/>
            </w:r>
          </w:p>
        </w:tc>
      </w:tr>
    </w:tbl>
    <w:p w14:paraId="45874BC6" w14:textId="77777777" w:rsidR="00E27071" w:rsidRPr="003A78AD" w:rsidRDefault="00E27071" w:rsidP="00E27071">
      <w:pPr>
        <w:pStyle w:val="Textkrper"/>
        <w:spacing w:before="120" w:after="120" w:line="260" w:lineRule="exact"/>
        <w:jc w:val="both"/>
        <w:rPr>
          <w:rFonts w:ascii="Arial" w:hAnsi="Arial"/>
          <w:b w:val="0"/>
          <w:bCs w:val="0"/>
          <w:lang w:val="en-US"/>
        </w:rPr>
      </w:pPr>
    </w:p>
    <w:p w14:paraId="7272CBF6" w14:textId="77777777" w:rsidR="00CD080A" w:rsidRPr="003A78AD" w:rsidRDefault="00CD080A" w:rsidP="00004BEC">
      <w:pPr>
        <w:pStyle w:val="PITextkrper"/>
        <w:pBdr>
          <w:top w:val="single" w:sz="4" w:space="1" w:color="auto"/>
        </w:pBdr>
        <w:spacing w:before="240"/>
        <w:rPr>
          <w:b/>
          <w:sz w:val="18"/>
          <w:szCs w:val="18"/>
          <w:lang w:val="en-US"/>
        </w:rPr>
      </w:pPr>
    </w:p>
    <w:p w14:paraId="39077ED3" w14:textId="77777777" w:rsidR="004726FD" w:rsidRPr="00706DF8" w:rsidRDefault="004726FD" w:rsidP="004726FD">
      <w:pPr>
        <w:pStyle w:val="Textkrper"/>
        <w:spacing w:before="120" w:after="120" w:line="260" w:lineRule="exact"/>
        <w:jc w:val="both"/>
        <w:rPr>
          <w:rFonts w:ascii="Arial" w:hAnsi="Arial"/>
          <w:lang w:val="en-US"/>
        </w:rPr>
      </w:pPr>
      <w:r w:rsidRPr="00706DF8">
        <w:rPr>
          <w:rFonts w:ascii="Arial" w:hAnsi="Arial"/>
          <w:lang w:val="en-US"/>
        </w:rPr>
        <w:t>About</w:t>
      </w:r>
      <w:r w:rsidR="00F51878">
        <w:rPr>
          <w:rFonts w:ascii="Arial" w:hAnsi="Arial"/>
          <w:lang w:val="en-US"/>
        </w:rPr>
        <w:t xml:space="preserve"> the</w:t>
      </w:r>
      <w:r w:rsidRPr="00706DF8">
        <w:rPr>
          <w:rFonts w:ascii="Arial" w:hAnsi="Arial"/>
          <w:lang w:val="en-US"/>
        </w:rPr>
        <w:t xml:space="preserve"> </w:t>
      </w:r>
      <w:proofErr w:type="spellStart"/>
      <w:r w:rsidRPr="00706DF8">
        <w:rPr>
          <w:rFonts w:ascii="Arial" w:hAnsi="Arial"/>
          <w:lang w:val="en-US"/>
        </w:rPr>
        <w:t>Würth</w:t>
      </w:r>
      <w:proofErr w:type="spellEnd"/>
      <w:r w:rsidRPr="00706DF8">
        <w:rPr>
          <w:rFonts w:ascii="Arial" w:hAnsi="Arial"/>
          <w:lang w:val="en-US"/>
        </w:rPr>
        <w:t xml:space="preserve"> </w:t>
      </w:r>
      <w:proofErr w:type="spellStart"/>
      <w:r w:rsidRPr="00706DF8">
        <w:rPr>
          <w:rFonts w:ascii="Arial" w:hAnsi="Arial"/>
          <w:lang w:val="en-US"/>
        </w:rPr>
        <w:t>Elektronik</w:t>
      </w:r>
      <w:proofErr w:type="spellEnd"/>
      <w:r w:rsidRPr="00706DF8">
        <w:rPr>
          <w:rFonts w:ascii="Arial" w:hAnsi="Arial"/>
          <w:lang w:val="en-US"/>
        </w:rPr>
        <w:t xml:space="preserve"> </w:t>
      </w:r>
      <w:proofErr w:type="spellStart"/>
      <w:r w:rsidRPr="00706DF8">
        <w:rPr>
          <w:rFonts w:ascii="Arial" w:hAnsi="Arial"/>
          <w:lang w:val="en-US"/>
        </w:rPr>
        <w:t>eiSos</w:t>
      </w:r>
      <w:proofErr w:type="spellEnd"/>
      <w:r w:rsidRPr="00706DF8">
        <w:rPr>
          <w:rFonts w:ascii="Arial" w:hAnsi="Arial"/>
          <w:lang w:val="en-US"/>
        </w:rPr>
        <w:t xml:space="preserve"> </w:t>
      </w:r>
      <w:r w:rsidR="00706DF8" w:rsidRPr="00706DF8">
        <w:rPr>
          <w:rFonts w:ascii="Arial" w:hAnsi="Arial"/>
          <w:lang w:val="en-US"/>
        </w:rPr>
        <w:t>Group</w:t>
      </w:r>
    </w:p>
    <w:p w14:paraId="6F993233" w14:textId="77777777" w:rsidR="004726FD" w:rsidRPr="00E51AEA" w:rsidRDefault="004726FD" w:rsidP="004726FD">
      <w:pPr>
        <w:pStyle w:val="Textkrper"/>
        <w:spacing w:before="120" w:after="120" w:line="276" w:lineRule="auto"/>
        <w:jc w:val="both"/>
        <w:rPr>
          <w:rFonts w:ascii="Arial" w:hAnsi="Arial"/>
          <w:b w:val="0"/>
          <w:lang w:val="en-US"/>
        </w:rPr>
      </w:pPr>
      <w:proofErr w:type="spellStart"/>
      <w:r w:rsidRPr="004726FD">
        <w:rPr>
          <w:rFonts w:ascii="Arial" w:hAnsi="Arial"/>
          <w:b w:val="0"/>
          <w:lang w:val="en-US"/>
        </w:rPr>
        <w:t>Würth</w:t>
      </w:r>
      <w:proofErr w:type="spellEnd"/>
      <w:r w:rsidRPr="004726FD">
        <w:rPr>
          <w:rFonts w:ascii="Arial" w:hAnsi="Arial"/>
          <w:b w:val="0"/>
          <w:lang w:val="en-US"/>
        </w:rPr>
        <w:t xml:space="preserve"> </w:t>
      </w:r>
      <w:proofErr w:type="spellStart"/>
      <w:r w:rsidRPr="004726FD">
        <w:rPr>
          <w:rFonts w:ascii="Arial" w:hAnsi="Arial"/>
          <w:b w:val="0"/>
          <w:lang w:val="en-US"/>
        </w:rPr>
        <w:t>Elektronik</w:t>
      </w:r>
      <w:proofErr w:type="spellEnd"/>
      <w:r w:rsidRPr="004726FD">
        <w:rPr>
          <w:rFonts w:ascii="Arial" w:hAnsi="Arial"/>
          <w:b w:val="0"/>
          <w:lang w:val="en-US"/>
        </w:rPr>
        <w:t xml:space="preserve"> </w:t>
      </w:r>
      <w:proofErr w:type="spellStart"/>
      <w:r w:rsidRPr="004726FD">
        <w:rPr>
          <w:rFonts w:ascii="Arial" w:hAnsi="Arial"/>
          <w:b w:val="0"/>
          <w:lang w:val="en-US"/>
        </w:rPr>
        <w:t>eiSos</w:t>
      </w:r>
      <w:proofErr w:type="spellEnd"/>
      <w:r w:rsidR="00706DF8">
        <w:rPr>
          <w:rFonts w:ascii="Arial" w:hAnsi="Arial"/>
          <w:b w:val="0"/>
          <w:lang w:val="en-US"/>
        </w:rPr>
        <w:t xml:space="preserve"> Group</w:t>
      </w:r>
      <w:r w:rsidRPr="004726FD">
        <w:rPr>
          <w:rFonts w:ascii="Arial" w:hAnsi="Arial"/>
          <w:b w:val="0"/>
          <w:lang w:val="en-US"/>
        </w:rPr>
        <w:t xml:space="preserve"> is a </w:t>
      </w:r>
      <w:r w:rsidRPr="00E51AEA">
        <w:rPr>
          <w:rFonts w:ascii="Arial" w:hAnsi="Arial"/>
          <w:b w:val="0"/>
          <w:lang w:val="en-US"/>
        </w:rPr>
        <w:t xml:space="preserve">manufacturer of electronic and electromechanical components for the electronics industry and a technology company that spearheads pioneering electronic solutions. </w:t>
      </w:r>
      <w:proofErr w:type="spellStart"/>
      <w:r w:rsidRPr="00E51AEA">
        <w:rPr>
          <w:rFonts w:ascii="Arial" w:hAnsi="Arial"/>
          <w:b w:val="0"/>
          <w:lang w:val="en-US"/>
        </w:rPr>
        <w:t>Würth</w:t>
      </w:r>
      <w:proofErr w:type="spellEnd"/>
      <w:r w:rsidRPr="00E51AEA">
        <w:rPr>
          <w:rFonts w:ascii="Arial" w:hAnsi="Arial"/>
          <w:b w:val="0"/>
          <w:lang w:val="en-US"/>
        </w:rPr>
        <w:t xml:space="preserve"> </w:t>
      </w:r>
      <w:proofErr w:type="spellStart"/>
      <w:r w:rsidRPr="00E51AEA">
        <w:rPr>
          <w:rFonts w:ascii="Arial" w:hAnsi="Arial"/>
          <w:b w:val="0"/>
          <w:lang w:val="en-US"/>
        </w:rPr>
        <w:t>Elektronik</w:t>
      </w:r>
      <w:proofErr w:type="spellEnd"/>
      <w:r w:rsidRPr="00E51AEA">
        <w:rPr>
          <w:rFonts w:ascii="Arial" w:hAnsi="Arial"/>
          <w:b w:val="0"/>
          <w:lang w:val="en-US"/>
        </w:rPr>
        <w:t xml:space="preserve"> </w:t>
      </w:r>
      <w:proofErr w:type="spellStart"/>
      <w:r w:rsidRPr="00E51AEA">
        <w:rPr>
          <w:rFonts w:ascii="Arial" w:hAnsi="Arial"/>
          <w:b w:val="0"/>
          <w:lang w:val="en-US"/>
        </w:rPr>
        <w:t>eiSos</w:t>
      </w:r>
      <w:proofErr w:type="spellEnd"/>
      <w:r w:rsidRPr="00E51AEA">
        <w:rPr>
          <w:rFonts w:ascii="Arial" w:hAnsi="Arial"/>
          <w:b w:val="0"/>
          <w:lang w:val="en-US"/>
        </w:rPr>
        <w:t xml:space="preserve"> is one of the largest European manufacturers of passive components and is active in 50 countries. Production sites in Europe, Asia and North America supply a growing number of customers worldwide. </w:t>
      </w:r>
    </w:p>
    <w:p w14:paraId="6327CEA7" w14:textId="77777777" w:rsidR="004726FD" w:rsidRPr="00E51AEA" w:rsidRDefault="004726FD" w:rsidP="004726FD">
      <w:pPr>
        <w:pStyle w:val="Textkrper"/>
        <w:spacing w:before="120" w:after="120" w:line="276" w:lineRule="auto"/>
        <w:jc w:val="both"/>
        <w:rPr>
          <w:rFonts w:ascii="Arial" w:hAnsi="Arial"/>
          <w:b w:val="0"/>
          <w:lang w:val="en-US"/>
        </w:rPr>
      </w:pPr>
      <w:r w:rsidRPr="00E51AEA">
        <w:rPr>
          <w:rFonts w:ascii="Arial" w:hAnsi="Arial"/>
          <w:b w:val="0"/>
          <w:lang w:val="en-US"/>
        </w:rPr>
        <w:t xml:space="preserve">The product range includes EMC components, inductors, transformers, RF components, varistors, capacitors, resistors, quartz crystals, oscillators, power modules, Wireless Power Transfer, LEDs, sensors, connectors, power supply elements, switches, </w:t>
      </w:r>
      <w:proofErr w:type="gramStart"/>
      <w:r w:rsidRPr="00E51AEA">
        <w:rPr>
          <w:rFonts w:ascii="Arial" w:hAnsi="Arial"/>
          <w:b w:val="0"/>
          <w:lang w:val="en-US"/>
        </w:rPr>
        <w:t>push-buttons</w:t>
      </w:r>
      <w:proofErr w:type="gramEnd"/>
      <w:r w:rsidRPr="00E51AEA">
        <w:rPr>
          <w:rFonts w:ascii="Arial" w:hAnsi="Arial"/>
          <w:b w:val="0"/>
          <w:lang w:val="en-US"/>
        </w:rPr>
        <w:t>, connection technology, fuse holders and solutions for wireless data transmission.</w:t>
      </w:r>
    </w:p>
    <w:p w14:paraId="092FCDE3" w14:textId="77777777" w:rsidR="004726FD" w:rsidRPr="00E51AEA" w:rsidRDefault="004726FD" w:rsidP="004726FD">
      <w:pPr>
        <w:pStyle w:val="Textkrper"/>
        <w:spacing w:before="120" w:after="120" w:line="276" w:lineRule="auto"/>
        <w:jc w:val="both"/>
        <w:rPr>
          <w:rFonts w:ascii="Arial" w:hAnsi="Arial"/>
          <w:b w:val="0"/>
          <w:lang w:val="en-US"/>
        </w:rPr>
      </w:pPr>
      <w:bookmarkStart w:id="0" w:name="_Hlk529547556"/>
      <w:bookmarkStart w:id="1" w:name="_Hlk5020326"/>
      <w:r w:rsidRPr="00E51AEA">
        <w:rPr>
          <w:rFonts w:ascii="Arial" w:hAnsi="Arial"/>
          <w:b w:val="0"/>
          <w:lang w:val="en-US"/>
        </w:rPr>
        <w:t xml:space="preserve">The unrivaled service orientation of the company is characterized by the availability of all catalog components from stock without minimum order quantity, free samples and extensive support through technical sales staff and selection tools. </w:t>
      </w:r>
    </w:p>
    <w:bookmarkEnd w:id="0"/>
    <w:bookmarkEnd w:id="1"/>
    <w:p w14:paraId="09FA428D" w14:textId="77777777" w:rsidR="004726FD" w:rsidRPr="004726FD" w:rsidRDefault="004726FD" w:rsidP="004726FD">
      <w:pPr>
        <w:pStyle w:val="Textkrper"/>
        <w:spacing w:before="120" w:after="120" w:line="276" w:lineRule="auto"/>
        <w:jc w:val="both"/>
        <w:rPr>
          <w:lang w:val="en-US"/>
        </w:rPr>
      </w:pPr>
      <w:r w:rsidRPr="00E51AEA">
        <w:rPr>
          <w:rFonts w:ascii="Arial" w:hAnsi="Arial"/>
          <w:b w:val="0"/>
          <w:lang w:val="en-US"/>
        </w:rPr>
        <w:t>Through its technology partnership with the Audi Sport ABT Schaeffler Formula</w:t>
      </w:r>
      <w:r w:rsidR="00376C41" w:rsidRPr="00E51AEA">
        <w:rPr>
          <w:rFonts w:ascii="Arial" w:hAnsi="Arial"/>
          <w:b w:val="0"/>
          <w:lang w:val="en-US"/>
        </w:rPr>
        <w:t> </w:t>
      </w:r>
      <w:r w:rsidRPr="00E51AEA">
        <w:rPr>
          <w:rFonts w:ascii="Arial" w:hAnsi="Arial"/>
          <w:b w:val="0"/>
          <w:lang w:val="en-US"/>
        </w:rPr>
        <w:t xml:space="preserve">E Team and its support for the Formula Student racing series, the company demonstrates its innovative strength in </w:t>
      </w:r>
      <w:proofErr w:type="spellStart"/>
      <w:r w:rsidRPr="00E51AEA">
        <w:rPr>
          <w:rFonts w:ascii="Arial" w:hAnsi="Arial"/>
          <w:b w:val="0"/>
          <w:lang w:val="en-US"/>
        </w:rPr>
        <w:t>eMobility</w:t>
      </w:r>
      <w:proofErr w:type="spellEnd"/>
      <w:r w:rsidRPr="00E51AEA">
        <w:rPr>
          <w:rFonts w:ascii="Arial" w:hAnsi="Arial"/>
          <w:b w:val="0"/>
          <w:lang w:val="en-US"/>
        </w:rPr>
        <w:t xml:space="preserve"> </w:t>
      </w:r>
      <w:r w:rsidRPr="00E51AEA">
        <w:rPr>
          <w:lang w:val="en-US"/>
        </w:rPr>
        <w:br/>
      </w:r>
      <w:r w:rsidRPr="00E51AEA">
        <w:rPr>
          <w:rFonts w:ascii="Arial" w:hAnsi="Arial"/>
          <w:b w:val="0"/>
          <w:lang w:val="en-US"/>
        </w:rPr>
        <w:t>(www.we-speed-up-the-future.com).</w:t>
      </w:r>
      <w:r w:rsidRPr="004726FD">
        <w:rPr>
          <w:rFonts w:ascii="Arial" w:hAnsi="Arial"/>
          <w:b w:val="0"/>
          <w:lang w:val="en-US"/>
        </w:rPr>
        <w:t xml:space="preserve"> </w:t>
      </w:r>
    </w:p>
    <w:p w14:paraId="60D7E0D4" w14:textId="3E1EFB59" w:rsidR="004726FD" w:rsidRPr="004726FD" w:rsidRDefault="004726FD" w:rsidP="004726FD">
      <w:pPr>
        <w:pStyle w:val="Textkrper"/>
        <w:spacing w:before="120" w:after="120" w:line="276" w:lineRule="auto"/>
        <w:jc w:val="both"/>
        <w:rPr>
          <w:rFonts w:ascii="Arial" w:hAnsi="Arial"/>
          <w:b w:val="0"/>
          <w:lang w:val="en-US"/>
        </w:rPr>
      </w:pPr>
      <w:proofErr w:type="spellStart"/>
      <w:r w:rsidRPr="004726FD">
        <w:rPr>
          <w:rFonts w:ascii="Arial" w:hAnsi="Arial"/>
          <w:b w:val="0"/>
          <w:lang w:val="en-US"/>
        </w:rPr>
        <w:t>Würth</w:t>
      </w:r>
      <w:proofErr w:type="spellEnd"/>
      <w:r w:rsidRPr="004726FD">
        <w:rPr>
          <w:rFonts w:ascii="Arial" w:hAnsi="Arial"/>
          <w:b w:val="0"/>
          <w:lang w:val="en-US"/>
        </w:rPr>
        <w:t xml:space="preserve"> </w:t>
      </w:r>
      <w:proofErr w:type="spellStart"/>
      <w:r w:rsidRPr="004726FD">
        <w:rPr>
          <w:rFonts w:ascii="Arial" w:hAnsi="Arial"/>
          <w:b w:val="0"/>
          <w:lang w:val="en-US"/>
        </w:rPr>
        <w:t>Elektronik</w:t>
      </w:r>
      <w:proofErr w:type="spellEnd"/>
      <w:r w:rsidRPr="004726FD">
        <w:rPr>
          <w:rFonts w:ascii="Arial" w:hAnsi="Arial"/>
          <w:b w:val="0"/>
          <w:lang w:val="en-US"/>
        </w:rPr>
        <w:t xml:space="preserve"> is part of the </w:t>
      </w:r>
      <w:proofErr w:type="spellStart"/>
      <w:r w:rsidRPr="004726FD">
        <w:rPr>
          <w:rFonts w:ascii="Arial" w:hAnsi="Arial"/>
          <w:b w:val="0"/>
          <w:lang w:val="en-US"/>
        </w:rPr>
        <w:t>Würth</w:t>
      </w:r>
      <w:proofErr w:type="spellEnd"/>
      <w:r w:rsidRPr="004726FD">
        <w:rPr>
          <w:rFonts w:ascii="Arial" w:hAnsi="Arial"/>
          <w:b w:val="0"/>
          <w:lang w:val="en-US"/>
        </w:rPr>
        <w:t xml:space="preserve"> Group, the world market leader for assembly and fastening technology.</w:t>
      </w:r>
      <w:r w:rsidR="00F47D7E">
        <w:rPr>
          <w:rFonts w:ascii="Arial" w:hAnsi="Arial"/>
          <w:b w:val="0"/>
          <w:lang w:val="en-US"/>
        </w:rPr>
        <w:t xml:space="preserve"> </w:t>
      </w:r>
      <w:r w:rsidR="00F47D7E" w:rsidRPr="00E51AEA">
        <w:rPr>
          <w:rFonts w:ascii="Arial" w:hAnsi="Arial"/>
          <w:b w:val="0"/>
          <w:lang w:val="en-US"/>
        </w:rPr>
        <w:t xml:space="preserve">The company employs </w:t>
      </w:r>
      <w:r w:rsidR="00F47D7E">
        <w:rPr>
          <w:rFonts w:ascii="Arial" w:hAnsi="Arial"/>
          <w:b w:val="0"/>
          <w:lang w:val="en-US"/>
        </w:rPr>
        <w:t>7</w:t>
      </w:r>
      <w:r w:rsidR="00F47D7E" w:rsidRPr="00E51AEA">
        <w:rPr>
          <w:rFonts w:ascii="Arial" w:hAnsi="Arial"/>
          <w:b w:val="0"/>
          <w:lang w:val="en-US"/>
        </w:rPr>
        <w:t>,300 staff and generated sales of 8</w:t>
      </w:r>
      <w:r w:rsidR="00F47D7E">
        <w:rPr>
          <w:rFonts w:ascii="Arial" w:hAnsi="Arial"/>
          <w:b w:val="0"/>
          <w:lang w:val="en-US"/>
        </w:rPr>
        <w:t>2</w:t>
      </w:r>
      <w:r w:rsidR="003677DB">
        <w:rPr>
          <w:rFonts w:ascii="Arial" w:hAnsi="Arial"/>
          <w:b w:val="0"/>
          <w:lang w:val="en-US"/>
        </w:rPr>
        <w:t>3</w:t>
      </w:r>
      <w:r w:rsidR="00F47D7E" w:rsidRPr="00E51AEA">
        <w:rPr>
          <w:rFonts w:ascii="Arial" w:hAnsi="Arial"/>
          <w:b w:val="0"/>
          <w:lang w:val="en-US"/>
        </w:rPr>
        <w:t xml:space="preserve"> million euros in 20</w:t>
      </w:r>
      <w:r w:rsidR="00D56B39">
        <w:rPr>
          <w:rFonts w:ascii="Arial" w:hAnsi="Arial"/>
          <w:b w:val="0"/>
          <w:lang w:val="en-US"/>
        </w:rPr>
        <w:t>20</w:t>
      </w:r>
      <w:r w:rsidR="00F47D7E" w:rsidRPr="00E51AEA">
        <w:rPr>
          <w:rFonts w:ascii="Arial" w:hAnsi="Arial"/>
          <w:b w:val="0"/>
          <w:lang w:val="en-US"/>
        </w:rPr>
        <w:t>.</w:t>
      </w:r>
    </w:p>
    <w:p w14:paraId="54D91B67" w14:textId="77777777" w:rsidR="004726FD" w:rsidRPr="004726FD" w:rsidRDefault="004726FD" w:rsidP="004726FD">
      <w:pPr>
        <w:pStyle w:val="Textkrper"/>
        <w:spacing w:before="120" w:after="120" w:line="276" w:lineRule="auto"/>
        <w:rPr>
          <w:rFonts w:ascii="Arial" w:hAnsi="Arial"/>
          <w:b w:val="0"/>
          <w:lang w:val="en-US"/>
        </w:rPr>
      </w:pPr>
      <w:proofErr w:type="spellStart"/>
      <w:r w:rsidRPr="004726FD">
        <w:rPr>
          <w:rFonts w:ascii="Arial" w:hAnsi="Arial"/>
          <w:b w:val="0"/>
          <w:lang w:val="en-US"/>
        </w:rPr>
        <w:t>Würth</w:t>
      </w:r>
      <w:proofErr w:type="spellEnd"/>
      <w:r w:rsidRPr="004726FD">
        <w:rPr>
          <w:rFonts w:ascii="Arial" w:hAnsi="Arial"/>
          <w:b w:val="0"/>
          <w:lang w:val="en-US"/>
        </w:rPr>
        <w:t xml:space="preserve"> </w:t>
      </w:r>
      <w:proofErr w:type="spellStart"/>
      <w:r w:rsidRPr="004726FD">
        <w:rPr>
          <w:rFonts w:ascii="Arial" w:hAnsi="Arial"/>
          <w:b w:val="0"/>
          <w:lang w:val="en-US"/>
        </w:rPr>
        <w:t>Elektronik</w:t>
      </w:r>
      <w:proofErr w:type="spellEnd"/>
      <w:r w:rsidRPr="004726FD">
        <w:rPr>
          <w:rFonts w:ascii="Arial" w:hAnsi="Arial"/>
          <w:b w:val="0"/>
          <w:lang w:val="en-US"/>
        </w:rPr>
        <w:t>: more than you expect!</w:t>
      </w:r>
    </w:p>
    <w:p w14:paraId="27FD17F6" w14:textId="77777777" w:rsidR="004726FD" w:rsidRPr="004726FD" w:rsidRDefault="004726FD" w:rsidP="004726FD">
      <w:pPr>
        <w:pStyle w:val="Textkrper"/>
        <w:spacing w:before="120" w:after="120" w:line="276" w:lineRule="auto"/>
        <w:rPr>
          <w:rFonts w:ascii="Arial" w:hAnsi="Arial"/>
          <w:lang w:val="en-US"/>
        </w:rPr>
      </w:pPr>
      <w:r w:rsidRPr="004726FD">
        <w:rPr>
          <w:rFonts w:ascii="Arial" w:hAnsi="Arial"/>
          <w:lang w:val="en-US"/>
        </w:rPr>
        <w:t>Further information at www.we-online.com</w:t>
      </w:r>
    </w:p>
    <w:p w14:paraId="338CEE2B" w14:textId="77777777" w:rsidR="0084505D" w:rsidRPr="00E0215F" w:rsidRDefault="0084505D" w:rsidP="0084505D">
      <w:pPr>
        <w:pStyle w:val="Textkrper"/>
        <w:spacing w:before="120" w:after="120" w:line="276" w:lineRule="auto"/>
        <w:rPr>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84505D" w:rsidRPr="00625C04" w14:paraId="74C5D59E" w14:textId="77777777" w:rsidTr="00BD3A41">
        <w:tc>
          <w:tcPr>
            <w:tcW w:w="3902" w:type="dxa"/>
            <w:shd w:val="clear" w:color="auto" w:fill="auto"/>
            <w:hideMark/>
          </w:tcPr>
          <w:p w14:paraId="4099AB22" w14:textId="77777777" w:rsidR="0084505D" w:rsidRPr="00D96A9A" w:rsidRDefault="0084505D" w:rsidP="00BD3A41">
            <w:pPr>
              <w:pStyle w:val="Textkrper"/>
              <w:autoSpaceDE/>
              <w:adjustRightInd/>
              <w:spacing w:before="120" w:after="120" w:line="276" w:lineRule="auto"/>
              <w:rPr>
                <w:rFonts w:ascii="Arial" w:hAnsi="Arial"/>
                <w:bCs w:val="0"/>
                <w:szCs w:val="24"/>
                <w:lang w:val="en-US"/>
              </w:rPr>
            </w:pPr>
            <w:r w:rsidRPr="00F129D9">
              <w:rPr>
                <w:lang w:val="en-US"/>
              </w:rPr>
              <w:br w:type="page"/>
            </w:r>
            <w:r w:rsidR="00DF1448" w:rsidRPr="00DF1448">
              <w:rPr>
                <w:rFonts w:ascii="Arial" w:hAnsi="Arial"/>
                <w:bCs w:val="0"/>
                <w:szCs w:val="24"/>
                <w:lang w:val="en-US"/>
              </w:rPr>
              <w:t>Further</w:t>
            </w:r>
            <w:r w:rsidRPr="00D96A9A">
              <w:rPr>
                <w:rFonts w:ascii="Arial" w:hAnsi="Arial"/>
                <w:bCs w:val="0"/>
                <w:szCs w:val="24"/>
                <w:lang w:val="en-US"/>
              </w:rPr>
              <w:t xml:space="preserve"> information:</w:t>
            </w:r>
          </w:p>
          <w:p w14:paraId="62470414" w14:textId="77777777" w:rsidR="0084505D" w:rsidRPr="00D96A9A" w:rsidRDefault="0084505D" w:rsidP="00BD3A41">
            <w:pPr>
              <w:spacing w:before="120" w:after="120" w:line="276" w:lineRule="auto"/>
              <w:rPr>
                <w:rFonts w:ascii="Arial" w:hAnsi="Arial" w:cs="Arial"/>
                <w:sz w:val="20"/>
                <w:lang w:val="en-US"/>
              </w:rPr>
            </w:pPr>
            <w:proofErr w:type="spellStart"/>
            <w:r w:rsidRPr="00D96A9A">
              <w:rPr>
                <w:rFonts w:ascii="Arial" w:hAnsi="Arial"/>
                <w:sz w:val="20"/>
                <w:lang w:val="en-US"/>
              </w:rPr>
              <w:t>Würth</w:t>
            </w:r>
            <w:proofErr w:type="spellEnd"/>
            <w:r w:rsidRPr="00D96A9A">
              <w:rPr>
                <w:rFonts w:ascii="Arial" w:hAnsi="Arial"/>
                <w:sz w:val="20"/>
                <w:lang w:val="en-US"/>
              </w:rPr>
              <w:t xml:space="preserve"> </w:t>
            </w:r>
            <w:proofErr w:type="spellStart"/>
            <w:r w:rsidRPr="00D96A9A">
              <w:rPr>
                <w:rFonts w:ascii="Arial" w:hAnsi="Arial"/>
                <w:sz w:val="20"/>
                <w:lang w:val="en-US"/>
              </w:rPr>
              <w:t>Elektronik</w:t>
            </w:r>
            <w:proofErr w:type="spellEnd"/>
            <w:r w:rsidRPr="00D96A9A">
              <w:rPr>
                <w:rFonts w:ascii="Arial" w:hAnsi="Arial"/>
                <w:sz w:val="20"/>
                <w:lang w:val="en-US"/>
              </w:rPr>
              <w:t xml:space="preserve"> </w:t>
            </w:r>
            <w:proofErr w:type="spellStart"/>
            <w:r w:rsidRPr="00D96A9A">
              <w:rPr>
                <w:rFonts w:ascii="Arial" w:hAnsi="Arial"/>
                <w:sz w:val="20"/>
                <w:lang w:val="en-US"/>
              </w:rPr>
              <w:t>eiSos</w:t>
            </w:r>
            <w:proofErr w:type="spellEnd"/>
            <w:r w:rsidRPr="00D96A9A">
              <w:rPr>
                <w:rFonts w:ascii="Arial" w:hAnsi="Arial"/>
                <w:sz w:val="20"/>
                <w:lang w:val="en-US"/>
              </w:rPr>
              <w:t xml:space="preserve"> GmbH &amp; Co. KG</w:t>
            </w:r>
            <w:r w:rsidRPr="00D96A9A">
              <w:rPr>
                <w:rFonts w:ascii="Arial" w:hAnsi="Arial"/>
                <w:sz w:val="20"/>
                <w:lang w:val="en-US"/>
              </w:rPr>
              <w:br/>
              <w:t>Sarah Hurst</w:t>
            </w:r>
            <w:r w:rsidRPr="00D96A9A">
              <w:rPr>
                <w:rFonts w:ascii="Arial" w:hAnsi="Arial"/>
                <w:sz w:val="20"/>
                <w:lang w:val="en-US"/>
              </w:rPr>
              <w:br/>
              <w:t>Max-</w:t>
            </w:r>
            <w:proofErr w:type="spellStart"/>
            <w:r w:rsidRPr="00D96A9A">
              <w:rPr>
                <w:rFonts w:ascii="Arial" w:hAnsi="Arial"/>
                <w:sz w:val="20"/>
                <w:lang w:val="en-US"/>
              </w:rPr>
              <w:t>Eyth</w:t>
            </w:r>
            <w:proofErr w:type="spellEnd"/>
            <w:r w:rsidRPr="00D96A9A">
              <w:rPr>
                <w:rFonts w:ascii="Arial" w:hAnsi="Arial"/>
                <w:sz w:val="20"/>
                <w:lang w:val="en-US"/>
              </w:rPr>
              <w:t>-Strasse 1</w:t>
            </w:r>
            <w:r w:rsidRPr="00D96A9A">
              <w:rPr>
                <w:rFonts w:ascii="Arial" w:hAnsi="Arial"/>
                <w:sz w:val="20"/>
                <w:lang w:val="en-US"/>
              </w:rPr>
              <w:br/>
              <w:t>74638 Waldenburg</w:t>
            </w:r>
            <w:r w:rsidRPr="00D96A9A">
              <w:rPr>
                <w:rFonts w:ascii="Arial" w:hAnsi="Arial"/>
                <w:sz w:val="20"/>
                <w:lang w:val="en-US"/>
              </w:rPr>
              <w:br/>
              <w:t>Germany</w:t>
            </w:r>
          </w:p>
          <w:p w14:paraId="59744D1A" w14:textId="77777777" w:rsidR="0084505D" w:rsidRPr="00E0215F" w:rsidRDefault="0084505D" w:rsidP="00BD3A41">
            <w:pPr>
              <w:spacing w:before="120" w:after="120" w:line="276" w:lineRule="auto"/>
              <w:rPr>
                <w:rFonts w:ascii="Arial" w:hAnsi="Arial" w:cs="Arial"/>
                <w:bCs/>
                <w:sz w:val="20"/>
                <w:lang w:val="en-US"/>
              </w:rPr>
            </w:pPr>
            <w:r w:rsidRPr="00E0215F">
              <w:rPr>
                <w:rFonts w:ascii="Arial" w:hAnsi="Arial"/>
                <w:sz w:val="20"/>
                <w:lang w:val="en-US"/>
              </w:rPr>
              <w:t xml:space="preserve">Phone: </w:t>
            </w:r>
            <w:r w:rsidRPr="00D96A9A">
              <w:rPr>
                <w:rFonts w:ascii="Arial" w:hAnsi="Arial"/>
                <w:sz w:val="20"/>
                <w:lang w:val="en-US"/>
              </w:rPr>
              <w:t>+49 7942 945</w:t>
            </w:r>
            <w:r>
              <w:rPr>
                <w:rFonts w:ascii="Arial" w:hAnsi="Arial"/>
                <w:sz w:val="20"/>
                <w:lang w:val="en-US"/>
              </w:rPr>
              <w:t>-</w:t>
            </w:r>
            <w:r w:rsidRPr="00D96A9A">
              <w:rPr>
                <w:rFonts w:ascii="Arial" w:hAnsi="Arial"/>
                <w:sz w:val="20"/>
                <w:lang w:val="en-US"/>
              </w:rPr>
              <w:t>5186</w:t>
            </w:r>
            <w:r w:rsidRPr="00E0215F">
              <w:rPr>
                <w:rFonts w:ascii="Arial" w:hAnsi="Arial"/>
                <w:sz w:val="20"/>
                <w:lang w:val="en-US"/>
              </w:rPr>
              <w:br/>
              <w:t>E-mail: sarah.hurst@we-online.de</w:t>
            </w:r>
          </w:p>
          <w:p w14:paraId="5DBED67B" w14:textId="77777777" w:rsidR="0084505D" w:rsidRPr="00625C04" w:rsidRDefault="0084505D" w:rsidP="00BD3A41">
            <w:pPr>
              <w:spacing w:before="120" w:after="120" w:line="276" w:lineRule="auto"/>
              <w:rPr>
                <w:rFonts w:ascii="Arial" w:hAnsi="Arial" w:cs="Arial"/>
                <w:bCs/>
                <w:sz w:val="20"/>
              </w:rPr>
            </w:pPr>
            <w:r>
              <w:rPr>
                <w:rFonts w:ascii="Arial" w:hAnsi="Arial"/>
                <w:bCs/>
                <w:sz w:val="20"/>
              </w:rPr>
              <w:t>www.we-online.de</w:t>
            </w:r>
          </w:p>
          <w:p w14:paraId="7D370612" w14:textId="77777777" w:rsidR="0084505D" w:rsidRPr="00625C04" w:rsidRDefault="0084505D" w:rsidP="00BD3A41">
            <w:pPr>
              <w:spacing w:before="120" w:after="120" w:line="276" w:lineRule="auto"/>
              <w:rPr>
                <w:rFonts w:ascii="Arial" w:hAnsi="Arial" w:cs="Arial"/>
                <w:bCs/>
                <w:sz w:val="20"/>
              </w:rPr>
            </w:pPr>
          </w:p>
        </w:tc>
        <w:tc>
          <w:tcPr>
            <w:tcW w:w="3193" w:type="dxa"/>
            <w:shd w:val="clear" w:color="auto" w:fill="auto"/>
            <w:hideMark/>
          </w:tcPr>
          <w:p w14:paraId="42F0D521" w14:textId="77777777" w:rsidR="0084505D" w:rsidRPr="00E0215F" w:rsidRDefault="0084505D" w:rsidP="00BD3A41">
            <w:pPr>
              <w:pStyle w:val="Textkrper"/>
              <w:tabs>
                <w:tab w:val="left" w:pos="1065"/>
              </w:tabs>
              <w:autoSpaceDE/>
              <w:adjustRightInd/>
              <w:spacing w:before="120" w:after="120" w:line="276" w:lineRule="auto"/>
              <w:rPr>
                <w:rFonts w:ascii="Arial" w:hAnsi="Arial"/>
                <w:bCs w:val="0"/>
                <w:szCs w:val="24"/>
                <w:lang w:val="en-US"/>
              </w:rPr>
            </w:pPr>
            <w:r w:rsidRPr="00E0215F">
              <w:rPr>
                <w:rFonts w:ascii="Arial" w:hAnsi="Arial"/>
                <w:bCs w:val="0"/>
                <w:szCs w:val="24"/>
                <w:lang w:val="en-US"/>
              </w:rPr>
              <w:t>Press contact:</w:t>
            </w:r>
          </w:p>
          <w:p w14:paraId="2C2D1EBE" w14:textId="77777777" w:rsidR="0084505D" w:rsidRPr="00E0215F" w:rsidRDefault="0084505D" w:rsidP="00BD3A41">
            <w:pPr>
              <w:tabs>
                <w:tab w:val="left" w:pos="1065"/>
              </w:tabs>
              <w:spacing w:before="120" w:after="120" w:line="276" w:lineRule="auto"/>
              <w:rPr>
                <w:rFonts w:ascii="Arial" w:hAnsi="Arial" w:cs="Arial"/>
                <w:bCs/>
                <w:sz w:val="20"/>
                <w:lang w:val="en-US"/>
              </w:rPr>
            </w:pPr>
            <w:r w:rsidRPr="00E0215F">
              <w:rPr>
                <w:rFonts w:ascii="Arial" w:hAnsi="Arial"/>
                <w:bCs/>
                <w:sz w:val="20"/>
                <w:lang w:val="en-US"/>
              </w:rPr>
              <w:t>HighTech communications GmbH</w:t>
            </w:r>
            <w:r w:rsidRPr="00E0215F">
              <w:rPr>
                <w:rFonts w:ascii="Arial" w:hAnsi="Arial"/>
                <w:bCs/>
                <w:sz w:val="20"/>
                <w:lang w:val="en-US"/>
              </w:rPr>
              <w:br/>
              <w:t>Brigitte Basilio</w:t>
            </w:r>
            <w:r w:rsidRPr="00E0215F">
              <w:rPr>
                <w:rFonts w:ascii="Arial" w:hAnsi="Arial"/>
                <w:bCs/>
                <w:sz w:val="20"/>
                <w:lang w:val="en-US"/>
              </w:rPr>
              <w:br/>
            </w:r>
            <w:proofErr w:type="spellStart"/>
            <w:r>
              <w:rPr>
                <w:rFonts w:ascii="Arial" w:hAnsi="Arial"/>
                <w:bCs/>
                <w:sz w:val="20"/>
                <w:lang w:val="en-US"/>
              </w:rPr>
              <w:t>Brunhamstrasse</w:t>
            </w:r>
            <w:proofErr w:type="spellEnd"/>
            <w:r>
              <w:rPr>
                <w:rFonts w:ascii="Arial" w:hAnsi="Arial"/>
                <w:bCs/>
                <w:sz w:val="20"/>
                <w:lang w:val="en-US"/>
              </w:rPr>
              <w:t xml:space="preserve"> 21</w:t>
            </w:r>
            <w:r>
              <w:rPr>
                <w:rFonts w:ascii="Arial" w:hAnsi="Arial"/>
                <w:bCs/>
                <w:sz w:val="20"/>
                <w:lang w:val="en-US"/>
              </w:rPr>
              <w:br/>
              <w:t>81249</w:t>
            </w:r>
            <w:r w:rsidRPr="00E0215F">
              <w:rPr>
                <w:rFonts w:ascii="Arial" w:hAnsi="Arial"/>
                <w:bCs/>
                <w:sz w:val="20"/>
                <w:lang w:val="en-US"/>
              </w:rPr>
              <w:t xml:space="preserve"> Munich</w:t>
            </w:r>
            <w:r>
              <w:rPr>
                <w:rFonts w:ascii="Arial" w:hAnsi="Arial"/>
                <w:bCs/>
                <w:sz w:val="20"/>
                <w:lang w:val="en-US"/>
              </w:rPr>
              <w:br/>
              <w:t>Germany</w:t>
            </w:r>
          </w:p>
          <w:p w14:paraId="5A012B00" w14:textId="77777777" w:rsidR="0084505D" w:rsidRPr="00625C04" w:rsidRDefault="0084505D" w:rsidP="00BD3A41">
            <w:pPr>
              <w:tabs>
                <w:tab w:val="left" w:pos="1065"/>
              </w:tabs>
              <w:spacing w:before="120" w:after="120" w:line="276" w:lineRule="auto"/>
              <w:rPr>
                <w:rFonts w:ascii="Arial" w:hAnsi="Arial" w:cs="Arial"/>
                <w:bCs/>
                <w:sz w:val="20"/>
              </w:rPr>
            </w:pPr>
            <w:r>
              <w:rPr>
                <w:rFonts w:ascii="Arial" w:hAnsi="Arial"/>
                <w:bCs/>
                <w:sz w:val="20"/>
              </w:rPr>
              <w:t>Phone: +49 89 500778-20</w:t>
            </w:r>
            <w:r>
              <w:rPr>
                <w:rFonts w:ascii="Arial" w:hAnsi="Arial"/>
                <w:bCs/>
                <w:sz w:val="20"/>
              </w:rPr>
              <w:br/>
              <w:t xml:space="preserve">Telefax: +49 89 500778-77 </w:t>
            </w:r>
            <w:r>
              <w:rPr>
                <w:rFonts w:ascii="Arial" w:hAnsi="Arial"/>
                <w:bCs/>
                <w:sz w:val="20"/>
              </w:rPr>
              <w:br/>
            </w:r>
            <w:proofErr w:type="spellStart"/>
            <w:r>
              <w:rPr>
                <w:rFonts w:ascii="Arial" w:hAnsi="Arial"/>
                <w:bCs/>
                <w:sz w:val="20"/>
              </w:rPr>
              <w:t>E-mail</w:t>
            </w:r>
            <w:proofErr w:type="spellEnd"/>
            <w:r>
              <w:rPr>
                <w:rFonts w:ascii="Arial" w:hAnsi="Arial"/>
                <w:bCs/>
                <w:sz w:val="20"/>
              </w:rPr>
              <w:t>: b.basilio@htcm.de</w:t>
            </w:r>
          </w:p>
          <w:p w14:paraId="79DB7FE1" w14:textId="77777777" w:rsidR="0084505D" w:rsidRPr="00625C04" w:rsidRDefault="0084505D" w:rsidP="00BD3A41">
            <w:pPr>
              <w:tabs>
                <w:tab w:val="left" w:pos="1065"/>
              </w:tabs>
              <w:spacing w:before="120" w:after="120" w:line="276" w:lineRule="auto"/>
              <w:rPr>
                <w:rFonts w:ascii="Arial" w:hAnsi="Arial" w:cs="Arial"/>
                <w:bCs/>
                <w:sz w:val="20"/>
              </w:rPr>
            </w:pPr>
            <w:r>
              <w:rPr>
                <w:rFonts w:ascii="Arial" w:hAnsi="Arial"/>
                <w:bCs/>
                <w:sz w:val="20"/>
              </w:rPr>
              <w:t xml:space="preserve">www.htcm.de </w:t>
            </w:r>
          </w:p>
        </w:tc>
      </w:tr>
    </w:tbl>
    <w:p w14:paraId="64A10A67" w14:textId="77777777" w:rsidR="0084505D" w:rsidRPr="00E0215F" w:rsidRDefault="0084505D" w:rsidP="0084505D">
      <w:pPr>
        <w:pStyle w:val="Textkrper"/>
        <w:spacing w:before="120" w:after="120" w:line="276" w:lineRule="auto"/>
        <w:rPr>
          <w:lang w:val="en-US"/>
        </w:rPr>
      </w:pPr>
    </w:p>
    <w:sectPr w:rsidR="0084505D" w:rsidRPr="00E0215F" w:rsidSect="00CC318F">
      <w:headerReference w:type="default" r:id="rId10"/>
      <w:footerReference w:type="default" r:id="rId11"/>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1DC630" w14:textId="77777777" w:rsidR="003929E5" w:rsidRDefault="003929E5">
      <w:r>
        <w:separator/>
      </w:r>
    </w:p>
  </w:endnote>
  <w:endnote w:type="continuationSeparator" w:id="0">
    <w:p w14:paraId="554ED280" w14:textId="77777777" w:rsidR="003929E5" w:rsidRDefault="00392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D4CD9" w14:textId="03BFC8F8" w:rsidR="00AD41FF" w:rsidRPr="00824931" w:rsidRDefault="00AD41FF" w:rsidP="00A74816">
    <w:pPr>
      <w:pStyle w:val="Fuzeile"/>
      <w:tabs>
        <w:tab w:val="clear" w:pos="4536"/>
        <w:tab w:val="clear" w:pos="9072"/>
        <w:tab w:val="right" w:pos="7088"/>
      </w:tabs>
      <w:rPr>
        <w:sz w:val="16"/>
        <w:szCs w:val="16"/>
      </w:rPr>
    </w:pPr>
    <w:r w:rsidRPr="00A74816">
      <w:rPr>
        <w:rFonts w:ascii="Arial" w:hAnsi="Arial" w:cs="Arial"/>
        <w:snapToGrid w:val="0"/>
        <w:sz w:val="16"/>
        <w:szCs w:val="16"/>
      </w:rPr>
      <w:fldChar w:fldCharType="begin"/>
    </w:r>
    <w:r w:rsidRPr="00824931">
      <w:rPr>
        <w:rFonts w:ascii="Arial" w:hAnsi="Arial" w:cs="Arial"/>
        <w:snapToGrid w:val="0"/>
        <w:sz w:val="16"/>
        <w:szCs w:val="16"/>
      </w:rPr>
      <w:instrText xml:space="preserve"> FILENAME  \* MERGEFORMAT </w:instrText>
    </w:r>
    <w:r w:rsidRPr="00A74816">
      <w:rPr>
        <w:rFonts w:ascii="Arial" w:hAnsi="Arial" w:cs="Arial"/>
        <w:snapToGrid w:val="0"/>
        <w:sz w:val="16"/>
        <w:szCs w:val="16"/>
      </w:rPr>
      <w:fldChar w:fldCharType="separate"/>
    </w:r>
    <w:r w:rsidR="003F6C0E">
      <w:rPr>
        <w:rFonts w:ascii="Arial" w:hAnsi="Arial" w:cs="Arial"/>
        <w:noProof/>
        <w:snapToGrid w:val="0"/>
        <w:sz w:val="16"/>
        <w:szCs w:val="16"/>
      </w:rPr>
      <w:t>WTH1PI895</w:t>
    </w:r>
    <w:r w:rsidRPr="00A74816">
      <w:rPr>
        <w:rFonts w:ascii="Arial" w:hAnsi="Arial" w:cs="Arial"/>
        <w:snapToGrid w:val="0"/>
        <w:sz w:val="16"/>
        <w:szCs w:val="16"/>
      </w:rPr>
      <w:fldChar w:fldCharType="end"/>
    </w:r>
    <w:r w:rsidR="003F6C0E">
      <w:rPr>
        <w:rFonts w:ascii="Arial" w:hAnsi="Arial" w:cs="Arial"/>
        <w:snapToGrid w:val="0"/>
        <w:sz w:val="16"/>
        <w:szCs w:val="16"/>
      </w:rPr>
      <w:t>.</w:t>
    </w:r>
    <w:proofErr w:type="spellStart"/>
    <w:r w:rsidR="003F6C0E">
      <w:rPr>
        <w:rFonts w:ascii="Arial" w:hAnsi="Arial" w:cs="Arial"/>
        <w:snapToGrid w:val="0"/>
        <w:sz w:val="16"/>
        <w:szCs w:val="16"/>
      </w:rPr>
      <w:t>docx</w:t>
    </w:r>
    <w:proofErr w:type="spellEnd"/>
    <w:r w:rsidRPr="00824931">
      <w:rPr>
        <w:rFonts w:ascii="Arial" w:hAnsi="Arial" w:cs="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1902F0" w14:textId="77777777" w:rsidR="003929E5" w:rsidRDefault="003929E5">
      <w:r>
        <w:separator/>
      </w:r>
    </w:p>
  </w:footnote>
  <w:footnote w:type="continuationSeparator" w:id="0">
    <w:p w14:paraId="173DB326" w14:textId="77777777" w:rsidR="003929E5" w:rsidRDefault="003929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4110D" w14:textId="77777777" w:rsidR="00AD41FF" w:rsidRDefault="003E259F" w:rsidP="00F55A20">
    <w:pPr>
      <w:pStyle w:val="Kopfzeile"/>
      <w:tabs>
        <w:tab w:val="clear" w:pos="9072"/>
        <w:tab w:val="right" w:pos="9498"/>
      </w:tabs>
    </w:pPr>
    <w:r>
      <w:rPr>
        <w:noProof/>
      </w:rPr>
      <w:pict w14:anchorId="13D274B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4" type="#_x0000_t75" style="position:absolute;margin-left:-4.15pt;margin-top:-7.7pt;width:515.4pt;height:85.05pt;z-index:251657728">
          <v:imagedata r:id="rId1" o:title="WE+Balken_RGB"/>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258D8"/>
    <w:rsid w:val="00004BEC"/>
    <w:rsid w:val="000064BD"/>
    <w:rsid w:val="00022B1F"/>
    <w:rsid w:val="000258D8"/>
    <w:rsid w:val="00031FC8"/>
    <w:rsid w:val="00035374"/>
    <w:rsid w:val="0004197D"/>
    <w:rsid w:val="00043FC9"/>
    <w:rsid w:val="000457A0"/>
    <w:rsid w:val="00050684"/>
    <w:rsid w:val="00051BFB"/>
    <w:rsid w:val="00053D8B"/>
    <w:rsid w:val="000568D7"/>
    <w:rsid w:val="000645F0"/>
    <w:rsid w:val="00066AB4"/>
    <w:rsid w:val="00067C15"/>
    <w:rsid w:val="00070731"/>
    <w:rsid w:val="00070D56"/>
    <w:rsid w:val="00075291"/>
    <w:rsid w:val="00080160"/>
    <w:rsid w:val="000848BD"/>
    <w:rsid w:val="000904AA"/>
    <w:rsid w:val="000909E1"/>
    <w:rsid w:val="00095F0F"/>
    <w:rsid w:val="000965AC"/>
    <w:rsid w:val="000A09B0"/>
    <w:rsid w:val="000A486B"/>
    <w:rsid w:val="000B28AB"/>
    <w:rsid w:val="000B3EDD"/>
    <w:rsid w:val="000B4E60"/>
    <w:rsid w:val="000B56A3"/>
    <w:rsid w:val="000B59CE"/>
    <w:rsid w:val="000B6091"/>
    <w:rsid w:val="000D40B1"/>
    <w:rsid w:val="000E47C7"/>
    <w:rsid w:val="000E51BA"/>
    <w:rsid w:val="000E5647"/>
    <w:rsid w:val="000E61B4"/>
    <w:rsid w:val="000E6F27"/>
    <w:rsid w:val="000F1062"/>
    <w:rsid w:val="000F4141"/>
    <w:rsid w:val="000F4BBA"/>
    <w:rsid w:val="00100528"/>
    <w:rsid w:val="00101B6C"/>
    <w:rsid w:val="001138B8"/>
    <w:rsid w:val="00117E5E"/>
    <w:rsid w:val="001255F4"/>
    <w:rsid w:val="001273C4"/>
    <w:rsid w:val="001274FC"/>
    <w:rsid w:val="00131977"/>
    <w:rsid w:val="001456DE"/>
    <w:rsid w:val="00147EA8"/>
    <w:rsid w:val="00156D84"/>
    <w:rsid w:val="0016652E"/>
    <w:rsid w:val="001703EA"/>
    <w:rsid w:val="0017764B"/>
    <w:rsid w:val="00182FF3"/>
    <w:rsid w:val="00190F4E"/>
    <w:rsid w:val="00194043"/>
    <w:rsid w:val="00194988"/>
    <w:rsid w:val="001A2CAF"/>
    <w:rsid w:val="001A6221"/>
    <w:rsid w:val="001B0162"/>
    <w:rsid w:val="001B2FCE"/>
    <w:rsid w:val="001B3A92"/>
    <w:rsid w:val="001B514A"/>
    <w:rsid w:val="001C041E"/>
    <w:rsid w:val="001C3A0F"/>
    <w:rsid w:val="001D0DB2"/>
    <w:rsid w:val="001D2240"/>
    <w:rsid w:val="001D243D"/>
    <w:rsid w:val="001D2D7C"/>
    <w:rsid w:val="001D3737"/>
    <w:rsid w:val="001D78D2"/>
    <w:rsid w:val="001E6BFC"/>
    <w:rsid w:val="001F02E1"/>
    <w:rsid w:val="001F039F"/>
    <w:rsid w:val="001F14D2"/>
    <w:rsid w:val="001F1901"/>
    <w:rsid w:val="001F4BB0"/>
    <w:rsid w:val="00204B28"/>
    <w:rsid w:val="00214A93"/>
    <w:rsid w:val="0021524E"/>
    <w:rsid w:val="00215586"/>
    <w:rsid w:val="00216AD1"/>
    <w:rsid w:val="00217FD0"/>
    <w:rsid w:val="002329D1"/>
    <w:rsid w:val="0023483C"/>
    <w:rsid w:val="00240A6A"/>
    <w:rsid w:val="00243D1A"/>
    <w:rsid w:val="00254CE8"/>
    <w:rsid w:val="00263AD1"/>
    <w:rsid w:val="00264572"/>
    <w:rsid w:val="00265445"/>
    <w:rsid w:val="00270832"/>
    <w:rsid w:val="00273BD3"/>
    <w:rsid w:val="00273C1C"/>
    <w:rsid w:val="0028487E"/>
    <w:rsid w:val="00285B8D"/>
    <w:rsid w:val="002872A3"/>
    <w:rsid w:val="00287AE5"/>
    <w:rsid w:val="00291C4C"/>
    <w:rsid w:val="002921AC"/>
    <w:rsid w:val="002A095E"/>
    <w:rsid w:val="002A7E50"/>
    <w:rsid w:val="002B4686"/>
    <w:rsid w:val="002B6C90"/>
    <w:rsid w:val="002C2A63"/>
    <w:rsid w:val="002C696C"/>
    <w:rsid w:val="002D6380"/>
    <w:rsid w:val="002E0469"/>
    <w:rsid w:val="002E0DDA"/>
    <w:rsid w:val="002E229A"/>
    <w:rsid w:val="002F488A"/>
    <w:rsid w:val="002F663D"/>
    <w:rsid w:val="00301A91"/>
    <w:rsid w:val="00304188"/>
    <w:rsid w:val="00306142"/>
    <w:rsid w:val="00307B15"/>
    <w:rsid w:val="003105E2"/>
    <w:rsid w:val="003125DE"/>
    <w:rsid w:val="003154CD"/>
    <w:rsid w:val="003156CA"/>
    <w:rsid w:val="00320451"/>
    <w:rsid w:val="00320E03"/>
    <w:rsid w:val="00321F48"/>
    <w:rsid w:val="00323ECC"/>
    <w:rsid w:val="0032557D"/>
    <w:rsid w:val="00340FD1"/>
    <w:rsid w:val="0034504C"/>
    <w:rsid w:val="00347536"/>
    <w:rsid w:val="00355E1C"/>
    <w:rsid w:val="00356C16"/>
    <w:rsid w:val="003668D1"/>
    <w:rsid w:val="003677DB"/>
    <w:rsid w:val="0037012B"/>
    <w:rsid w:val="00372533"/>
    <w:rsid w:val="00376468"/>
    <w:rsid w:val="00376C41"/>
    <w:rsid w:val="003814F9"/>
    <w:rsid w:val="003822CF"/>
    <w:rsid w:val="00387889"/>
    <w:rsid w:val="003929E5"/>
    <w:rsid w:val="003931C1"/>
    <w:rsid w:val="003A0D86"/>
    <w:rsid w:val="003A78AD"/>
    <w:rsid w:val="003B169D"/>
    <w:rsid w:val="003B1978"/>
    <w:rsid w:val="003B2106"/>
    <w:rsid w:val="003B3E7A"/>
    <w:rsid w:val="003B5455"/>
    <w:rsid w:val="003C080B"/>
    <w:rsid w:val="003C3F95"/>
    <w:rsid w:val="003E0DA0"/>
    <w:rsid w:val="003E259F"/>
    <w:rsid w:val="003E263B"/>
    <w:rsid w:val="003E5FC1"/>
    <w:rsid w:val="003F6C0E"/>
    <w:rsid w:val="004001C1"/>
    <w:rsid w:val="00400AA8"/>
    <w:rsid w:val="00401E0F"/>
    <w:rsid w:val="004027A1"/>
    <w:rsid w:val="00404587"/>
    <w:rsid w:val="00410CBD"/>
    <w:rsid w:val="00410CE1"/>
    <w:rsid w:val="004120DD"/>
    <w:rsid w:val="004144AE"/>
    <w:rsid w:val="004204AA"/>
    <w:rsid w:val="0042615E"/>
    <w:rsid w:val="00430185"/>
    <w:rsid w:val="00436C11"/>
    <w:rsid w:val="00441533"/>
    <w:rsid w:val="00444E67"/>
    <w:rsid w:val="0045081E"/>
    <w:rsid w:val="0046027E"/>
    <w:rsid w:val="004646CB"/>
    <w:rsid w:val="00470FBA"/>
    <w:rsid w:val="004726FD"/>
    <w:rsid w:val="004765D4"/>
    <w:rsid w:val="00483C3D"/>
    <w:rsid w:val="00493757"/>
    <w:rsid w:val="004945E8"/>
    <w:rsid w:val="0049490F"/>
    <w:rsid w:val="0049593E"/>
    <w:rsid w:val="004A4093"/>
    <w:rsid w:val="004B2DAD"/>
    <w:rsid w:val="004B3468"/>
    <w:rsid w:val="004B4EB2"/>
    <w:rsid w:val="004B5422"/>
    <w:rsid w:val="004B5E02"/>
    <w:rsid w:val="004C2963"/>
    <w:rsid w:val="004C39E9"/>
    <w:rsid w:val="004C4379"/>
    <w:rsid w:val="004D4F70"/>
    <w:rsid w:val="004D78E8"/>
    <w:rsid w:val="004E3A3C"/>
    <w:rsid w:val="004F1218"/>
    <w:rsid w:val="004F387D"/>
    <w:rsid w:val="004F4AB5"/>
    <w:rsid w:val="005010F7"/>
    <w:rsid w:val="0050254D"/>
    <w:rsid w:val="00502845"/>
    <w:rsid w:val="00505509"/>
    <w:rsid w:val="00510FED"/>
    <w:rsid w:val="005112DB"/>
    <w:rsid w:val="00516D0B"/>
    <w:rsid w:val="00525673"/>
    <w:rsid w:val="00525AEC"/>
    <w:rsid w:val="00530FC0"/>
    <w:rsid w:val="005326FB"/>
    <w:rsid w:val="005327C7"/>
    <w:rsid w:val="005331B0"/>
    <w:rsid w:val="00535659"/>
    <w:rsid w:val="00550D3E"/>
    <w:rsid w:val="005538CF"/>
    <w:rsid w:val="00556A0C"/>
    <w:rsid w:val="005646E6"/>
    <w:rsid w:val="00565B1C"/>
    <w:rsid w:val="00571E32"/>
    <w:rsid w:val="005758B7"/>
    <w:rsid w:val="00581536"/>
    <w:rsid w:val="00586E25"/>
    <w:rsid w:val="00587F00"/>
    <w:rsid w:val="0059367F"/>
    <w:rsid w:val="005A6610"/>
    <w:rsid w:val="005B55CD"/>
    <w:rsid w:val="005C06DF"/>
    <w:rsid w:val="005C61CB"/>
    <w:rsid w:val="005C6D6A"/>
    <w:rsid w:val="005D160B"/>
    <w:rsid w:val="005D7454"/>
    <w:rsid w:val="005E1091"/>
    <w:rsid w:val="0060621A"/>
    <w:rsid w:val="0061174B"/>
    <w:rsid w:val="006125AC"/>
    <w:rsid w:val="00615C3C"/>
    <w:rsid w:val="00616918"/>
    <w:rsid w:val="006177E2"/>
    <w:rsid w:val="006303C1"/>
    <w:rsid w:val="0063467B"/>
    <w:rsid w:val="0063628E"/>
    <w:rsid w:val="006503AE"/>
    <w:rsid w:val="0065536A"/>
    <w:rsid w:val="00656ACE"/>
    <w:rsid w:val="00663854"/>
    <w:rsid w:val="0066406D"/>
    <w:rsid w:val="00666284"/>
    <w:rsid w:val="00667A63"/>
    <w:rsid w:val="0067131F"/>
    <w:rsid w:val="00671F7C"/>
    <w:rsid w:val="006769A9"/>
    <w:rsid w:val="006805FC"/>
    <w:rsid w:val="00683D1C"/>
    <w:rsid w:val="006963F9"/>
    <w:rsid w:val="006A1135"/>
    <w:rsid w:val="006A168C"/>
    <w:rsid w:val="006A1A89"/>
    <w:rsid w:val="006A34DE"/>
    <w:rsid w:val="006A6CD7"/>
    <w:rsid w:val="006B1DF3"/>
    <w:rsid w:val="006B3831"/>
    <w:rsid w:val="006B3F8F"/>
    <w:rsid w:val="006B56DA"/>
    <w:rsid w:val="006B5888"/>
    <w:rsid w:val="006C5F83"/>
    <w:rsid w:val="006D04BD"/>
    <w:rsid w:val="006D10F8"/>
    <w:rsid w:val="006D6728"/>
    <w:rsid w:val="006E0378"/>
    <w:rsid w:val="006E17DE"/>
    <w:rsid w:val="006F44B9"/>
    <w:rsid w:val="006F5B78"/>
    <w:rsid w:val="006F74C8"/>
    <w:rsid w:val="006F77BD"/>
    <w:rsid w:val="00706DF8"/>
    <w:rsid w:val="007111CA"/>
    <w:rsid w:val="00711D05"/>
    <w:rsid w:val="00716A4F"/>
    <w:rsid w:val="007237B9"/>
    <w:rsid w:val="0072428A"/>
    <w:rsid w:val="0073468B"/>
    <w:rsid w:val="007367F4"/>
    <w:rsid w:val="00760B15"/>
    <w:rsid w:val="00760F61"/>
    <w:rsid w:val="0076179A"/>
    <w:rsid w:val="00764EC4"/>
    <w:rsid w:val="007708B8"/>
    <w:rsid w:val="00771DF4"/>
    <w:rsid w:val="00777EB9"/>
    <w:rsid w:val="00783465"/>
    <w:rsid w:val="0078503A"/>
    <w:rsid w:val="007865B9"/>
    <w:rsid w:val="00797C03"/>
    <w:rsid w:val="007A0F55"/>
    <w:rsid w:val="007A4345"/>
    <w:rsid w:val="007B156F"/>
    <w:rsid w:val="007B59C4"/>
    <w:rsid w:val="007C42E6"/>
    <w:rsid w:val="007C79D2"/>
    <w:rsid w:val="007D400B"/>
    <w:rsid w:val="007E041F"/>
    <w:rsid w:val="007E2212"/>
    <w:rsid w:val="007E2CA5"/>
    <w:rsid w:val="007E4896"/>
    <w:rsid w:val="007E66DD"/>
    <w:rsid w:val="007F08BD"/>
    <w:rsid w:val="007F113C"/>
    <w:rsid w:val="008004D3"/>
    <w:rsid w:val="00800A15"/>
    <w:rsid w:val="00805256"/>
    <w:rsid w:val="0081664E"/>
    <w:rsid w:val="00820DFA"/>
    <w:rsid w:val="00824931"/>
    <w:rsid w:val="00837EBF"/>
    <w:rsid w:val="0084505D"/>
    <w:rsid w:val="008517BF"/>
    <w:rsid w:val="008523FC"/>
    <w:rsid w:val="00856DDE"/>
    <w:rsid w:val="00860705"/>
    <w:rsid w:val="00862FA2"/>
    <w:rsid w:val="00866396"/>
    <w:rsid w:val="00870CC9"/>
    <w:rsid w:val="008730C7"/>
    <w:rsid w:val="00884449"/>
    <w:rsid w:val="00886681"/>
    <w:rsid w:val="00893063"/>
    <w:rsid w:val="00897B98"/>
    <w:rsid w:val="008A206D"/>
    <w:rsid w:val="008A6395"/>
    <w:rsid w:val="008B7643"/>
    <w:rsid w:val="008C4506"/>
    <w:rsid w:val="008D367B"/>
    <w:rsid w:val="008D3DFC"/>
    <w:rsid w:val="008E0C0C"/>
    <w:rsid w:val="008E1E5C"/>
    <w:rsid w:val="008F13AD"/>
    <w:rsid w:val="008F6F03"/>
    <w:rsid w:val="00900785"/>
    <w:rsid w:val="009055D1"/>
    <w:rsid w:val="00910367"/>
    <w:rsid w:val="00912D24"/>
    <w:rsid w:val="00917A75"/>
    <w:rsid w:val="00923B94"/>
    <w:rsid w:val="00924525"/>
    <w:rsid w:val="00927E75"/>
    <w:rsid w:val="009360BF"/>
    <w:rsid w:val="00945C65"/>
    <w:rsid w:val="00947A86"/>
    <w:rsid w:val="00950B5B"/>
    <w:rsid w:val="00956D90"/>
    <w:rsid w:val="00962AC6"/>
    <w:rsid w:val="00963139"/>
    <w:rsid w:val="009634CA"/>
    <w:rsid w:val="00964C14"/>
    <w:rsid w:val="00965C15"/>
    <w:rsid w:val="00966927"/>
    <w:rsid w:val="00976110"/>
    <w:rsid w:val="009778D0"/>
    <w:rsid w:val="00977E34"/>
    <w:rsid w:val="0098005C"/>
    <w:rsid w:val="00981CD4"/>
    <w:rsid w:val="00983F76"/>
    <w:rsid w:val="0098432E"/>
    <w:rsid w:val="00995576"/>
    <w:rsid w:val="009A0E57"/>
    <w:rsid w:val="009A1DA9"/>
    <w:rsid w:val="009A7903"/>
    <w:rsid w:val="009B059C"/>
    <w:rsid w:val="009B4D91"/>
    <w:rsid w:val="009B5041"/>
    <w:rsid w:val="009C488D"/>
    <w:rsid w:val="009C4DAD"/>
    <w:rsid w:val="009C7A55"/>
    <w:rsid w:val="009C7C0C"/>
    <w:rsid w:val="009D0330"/>
    <w:rsid w:val="009D40B1"/>
    <w:rsid w:val="009E375E"/>
    <w:rsid w:val="009F2E8B"/>
    <w:rsid w:val="009F6962"/>
    <w:rsid w:val="009F73FA"/>
    <w:rsid w:val="00A02CED"/>
    <w:rsid w:val="00A03564"/>
    <w:rsid w:val="00A037C6"/>
    <w:rsid w:val="00A10BC5"/>
    <w:rsid w:val="00A13E4A"/>
    <w:rsid w:val="00A17509"/>
    <w:rsid w:val="00A22B86"/>
    <w:rsid w:val="00A2489E"/>
    <w:rsid w:val="00A3000D"/>
    <w:rsid w:val="00A402B9"/>
    <w:rsid w:val="00A4767E"/>
    <w:rsid w:val="00A477CF"/>
    <w:rsid w:val="00A504EC"/>
    <w:rsid w:val="00A5102C"/>
    <w:rsid w:val="00A51D85"/>
    <w:rsid w:val="00A534A6"/>
    <w:rsid w:val="00A571C7"/>
    <w:rsid w:val="00A57628"/>
    <w:rsid w:val="00A60418"/>
    <w:rsid w:val="00A62D29"/>
    <w:rsid w:val="00A647F2"/>
    <w:rsid w:val="00A71D8D"/>
    <w:rsid w:val="00A74816"/>
    <w:rsid w:val="00A74CDC"/>
    <w:rsid w:val="00A75EFD"/>
    <w:rsid w:val="00A806B7"/>
    <w:rsid w:val="00A80C24"/>
    <w:rsid w:val="00A91A29"/>
    <w:rsid w:val="00AA5C90"/>
    <w:rsid w:val="00AA6E73"/>
    <w:rsid w:val="00AB43E5"/>
    <w:rsid w:val="00AC54B8"/>
    <w:rsid w:val="00AD27CA"/>
    <w:rsid w:val="00AD2AFE"/>
    <w:rsid w:val="00AD41FF"/>
    <w:rsid w:val="00AD74EC"/>
    <w:rsid w:val="00AE20CC"/>
    <w:rsid w:val="00AE40B5"/>
    <w:rsid w:val="00AE5CD9"/>
    <w:rsid w:val="00AF42AA"/>
    <w:rsid w:val="00AF7D4F"/>
    <w:rsid w:val="00B04822"/>
    <w:rsid w:val="00B11B8A"/>
    <w:rsid w:val="00B126EF"/>
    <w:rsid w:val="00B12E2F"/>
    <w:rsid w:val="00B137FF"/>
    <w:rsid w:val="00B14E83"/>
    <w:rsid w:val="00B165B0"/>
    <w:rsid w:val="00B2006F"/>
    <w:rsid w:val="00B22632"/>
    <w:rsid w:val="00B35523"/>
    <w:rsid w:val="00B37564"/>
    <w:rsid w:val="00B40F06"/>
    <w:rsid w:val="00B43755"/>
    <w:rsid w:val="00B46741"/>
    <w:rsid w:val="00B52E93"/>
    <w:rsid w:val="00B61AE2"/>
    <w:rsid w:val="00B66573"/>
    <w:rsid w:val="00B761CF"/>
    <w:rsid w:val="00B8305B"/>
    <w:rsid w:val="00B911CF"/>
    <w:rsid w:val="00B9589D"/>
    <w:rsid w:val="00BA04FB"/>
    <w:rsid w:val="00BB741C"/>
    <w:rsid w:val="00BC187B"/>
    <w:rsid w:val="00BC1F54"/>
    <w:rsid w:val="00BC356F"/>
    <w:rsid w:val="00BD0BC8"/>
    <w:rsid w:val="00BD2843"/>
    <w:rsid w:val="00BD2B26"/>
    <w:rsid w:val="00BD3A41"/>
    <w:rsid w:val="00BD4DB4"/>
    <w:rsid w:val="00BE5C1A"/>
    <w:rsid w:val="00BE611E"/>
    <w:rsid w:val="00C01179"/>
    <w:rsid w:val="00C03165"/>
    <w:rsid w:val="00C10188"/>
    <w:rsid w:val="00C17CED"/>
    <w:rsid w:val="00C22666"/>
    <w:rsid w:val="00C279D5"/>
    <w:rsid w:val="00C40959"/>
    <w:rsid w:val="00C43E68"/>
    <w:rsid w:val="00C537A3"/>
    <w:rsid w:val="00C5688B"/>
    <w:rsid w:val="00C63D8C"/>
    <w:rsid w:val="00C71265"/>
    <w:rsid w:val="00C7439C"/>
    <w:rsid w:val="00C8403A"/>
    <w:rsid w:val="00C87944"/>
    <w:rsid w:val="00C9372B"/>
    <w:rsid w:val="00C9434E"/>
    <w:rsid w:val="00CB14BE"/>
    <w:rsid w:val="00CB2A7D"/>
    <w:rsid w:val="00CB56BA"/>
    <w:rsid w:val="00CB6417"/>
    <w:rsid w:val="00CB765C"/>
    <w:rsid w:val="00CC1740"/>
    <w:rsid w:val="00CC1D85"/>
    <w:rsid w:val="00CC318F"/>
    <w:rsid w:val="00CC5E31"/>
    <w:rsid w:val="00CD080A"/>
    <w:rsid w:val="00CD1C4E"/>
    <w:rsid w:val="00CD2389"/>
    <w:rsid w:val="00CE5015"/>
    <w:rsid w:val="00CF06BD"/>
    <w:rsid w:val="00CF2554"/>
    <w:rsid w:val="00CF3144"/>
    <w:rsid w:val="00CF4443"/>
    <w:rsid w:val="00CF492D"/>
    <w:rsid w:val="00CF5234"/>
    <w:rsid w:val="00CF7932"/>
    <w:rsid w:val="00D10045"/>
    <w:rsid w:val="00D10A7D"/>
    <w:rsid w:val="00D23260"/>
    <w:rsid w:val="00D23F0F"/>
    <w:rsid w:val="00D261A7"/>
    <w:rsid w:val="00D35686"/>
    <w:rsid w:val="00D464D9"/>
    <w:rsid w:val="00D471E2"/>
    <w:rsid w:val="00D56B39"/>
    <w:rsid w:val="00D70405"/>
    <w:rsid w:val="00D71809"/>
    <w:rsid w:val="00D72A57"/>
    <w:rsid w:val="00D733FA"/>
    <w:rsid w:val="00D75A8B"/>
    <w:rsid w:val="00D7777E"/>
    <w:rsid w:val="00D825B5"/>
    <w:rsid w:val="00D96A9A"/>
    <w:rsid w:val="00D9703B"/>
    <w:rsid w:val="00D979C7"/>
    <w:rsid w:val="00DA70D9"/>
    <w:rsid w:val="00DB03EF"/>
    <w:rsid w:val="00DC15BA"/>
    <w:rsid w:val="00DD1842"/>
    <w:rsid w:val="00DD18C5"/>
    <w:rsid w:val="00DD261B"/>
    <w:rsid w:val="00DD39BA"/>
    <w:rsid w:val="00DD5276"/>
    <w:rsid w:val="00DE632D"/>
    <w:rsid w:val="00DE7025"/>
    <w:rsid w:val="00DF083B"/>
    <w:rsid w:val="00DF1448"/>
    <w:rsid w:val="00DF3657"/>
    <w:rsid w:val="00DF4A9A"/>
    <w:rsid w:val="00E0215F"/>
    <w:rsid w:val="00E21D22"/>
    <w:rsid w:val="00E235A7"/>
    <w:rsid w:val="00E27071"/>
    <w:rsid w:val="00E34DB1"/>
    <w:rsid w:val="00E40846"/>
    <w:rsid w:val="00E41C6B"/>
    <w:rsid w:val="00E42CE5"/>
    <w:rsid w:val="00E44E16"/>
    <w:rsid w:val="00E51945"/>
    <w:rsid w:val="00E51AEA"/>
    <w:rsid w:val="00E56EB0"/>
    <w:rsid w:val="00E62700"/>
    <w:rsid w:val="00E63CB1"/>
    <w:rsid w:val="00E67044"/>
    <w:rsid w:val="00E756E5"/>
    <w:rsid w:val="00E815D2"/>
    <w:rsid w:val="00E84E4A"/>
    <w:rsid w:val="00E86437"/>
    <w:rsid w:val="00E966E4"/>
    <w:rsid w:val="00E96706"/>
    <w:rsid w:val="00EA0F6B"/>
    <w:rsid w:val="00EA438E"/>
    <w:rsid w:val="00EA530D"/>
    <w:rsid w:val="00EA5874"/>
    <w:rsid w:val="00EA7C20"/>
    <w:rsid w:val="00ED24DF"/>
    <w:rsid w:val="00EE3F9D"/>
    <w:rsid w:val="00EE59B9"/>
    <w:rsid w:val="00EF6119"/>
    <w:rsid w:val="00EF62C4"/>
    <w:rsid w:val="00F020E7"/>
    <w:rsid w:val="00F14F24"/>
    <w:rsid w:val="00F1580B"/>
    <w:rsid w:val="00F26A7D"/>
    <w:rsid w:val="00F32B59"/>
    <w:rsid w:val="00F47D7E"/>
    <w:rsid w:val="00F51878"/>
    <w:rsid w:val="00F55A20"/>
    <w:rsid w:val="00F633C4"/>
    <w:rsid w:val="00F7288A"/>
    <w:rsid w:val="00F75169"/>
    <w:rsid w:val="00F9549B"/>
    <w:rsid w:val="00F978C1"/>
    <w:rsid w:val="00FA02BD"/>
    <w:rsid w:val="00FA19AC"/>
    <w:rsid w:val="00FA3D93"/>
    <w:rsid w:val="00FB0CB6"/>
    <w:rsid w:val="00FB7981"/>
    <w:rsid w:val="00FC42F7"/>
    <w:rsid w:val="00FC50B8"/>
    <w:rsid w:val="00FC7446"/>
    <w:rsid w:val="00FD3927"/>
    <w:rsid w:val="00FD436E"/>
    <w:rsid w:val="00FD6BE7"/>
    <w:rsid w:val="00FF0185"/>
    <w:rsid w:val="00FF39DA"/>
    <w:rsid w:val="00FF468F"/>
    <w:rsid w:val="00FF4BD1"/>
    <w:rsid w:val="00FF51FB"/>
    <w:rsid w:val="00FF52E8"/>
    <w:rsid w:val="00FF5F76"/>
    <w:rsid w:val="00FF614C"/>
    <w:rsid w:val="00FF6DD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44A50547"/>
  <w15:chartTrackingRefBased/>
  <w15:docId w15:val="{BFBA061D-F56D-4878-AACC-1117F63E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sid w:val="006D6728"/>
    <w:rPr>
      <w:rFonts w:ascii="Verdana" w:hAnsi="Verdana" w:cs="Arial"/>
      <w:b/>
      <w:bCs/>
    </w:rPr>
  </w:style>
  <w:style w:type="character" w:customStyle="1" w:styleId="berschrift1Zchn">
    <w:name w:val="Überschrift 1 Zchn"/>
    <w:link w:val="berschrift1"/>
    <w:rsid w:val="009B5041"/>
    <w:rPr>
      <w:rFonts w:ascii="Arial" w:hAnsi="Arial" w:cs="Arial"/>
      <w:b/>
      <w:bCs/>
      <w:kern w:val="32"/>
      <w:sz w:val="32"/>
      <w:szCs w:val="32"/>
    </w:rPr>
  </w:style>
  <w:style w:type="paragraph" w:customStyle="1" w:styleId="PITextkrper">
    <w:name w:val="PI_Textkörper"/>
    <w:basedOn w:val="Standard"/>
    <w:link w:val="PITextkrperZchn"/>
    <w:rsid w:val="003A0D86"/>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rsid w:val="003A0D86"/>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rsid w:val="003A0D86"/>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sid w:val="00356C16"/>
    <w:rPr>
      <w:sz w:val="16"/>
      <w:szCs w:val="16"/>
    </w:rPr>
  </w:style>
  <w:style w:type="paragraph" w:styleId="Kommentartext">
    <w:name w:val="annotation text"/>
    <w:basedOn w:val="Standard"/>
    <w:link w:val="KommentartextZchn"/>
    <w:rsid w:val="00356C16"/>
    <w:rPr>
      <w:sz w:val="20"/>
      <w:szCs w:val="20"/>
    </w:rPr>
  </w:style>
  <w:style w:type="character" w:customStyle="1" w:styleId="KommentartextZchn">
    <w:name w:val="Kommentartext Zchn"/>
    <w:basedOn w:val="Absatz-Standardschriftart"/>
    <w:link w:val="Kommentartext"/>
    <w:rsid w:val="00356C16"/>
  </w:style>
  <w:style w:type="character" w:customStyle="1" w:styleId="FuzeileZchn">
    <w:name w:val="Fußzeile Zchn"/>
    <w:link w:val="Fuzeile"/>
    <w:rsid w:val="00035374"/>
    <w:rPr>
      <w:sz w:val="24"/>
      <w:szCs w:val="24"/>
    </w:rPr>
  </w:style>
  <w:style w:type="paragraph" w:styleId="Kommentarthema">
    <w:name w:val="annotation subject"/>
    <w:basedOn w:val="Kommentartext"/>
    <w:next w:val="Kommentartext"/>
    <w:link w:val="KommentarthemaZchn"/>
    <w:rsid w:val="001703EA"/>
    <w:rPr>
      <w:b/>
      <w:bCs/>
    </w:rPr>
  </w:style>
  <w:style w:type="character" w:customStyle="1" w:styleId="KommentarthemaZchn">
    <w:name w:val="Kommentarthema Zchn"/>
    <w:link w:val="Kommentarthema"/>
    <w:rsid w:val="001703EA"/>
    <w:rPr>
      <w:b/>
      <w:bCs/>
    </w:rPr>
  </w:style>
  <w:style w:type="character" w:customStyle="1" w:styleId="PITextkrperZchn">
    <w:name w:val="PI_Textkörper Zchn"/>
    <w:link w:val="PITextkrper"/>
    <w:locked/>
    <w:rsid w:val="00FB7981"/>
    <w:rPr>
      <w:rFonts w:ascii="Arial" w:hAnsi="Arial"/>
      <w:sz w:val="22"/>
      <w:lang w:val="de-CH"/>
    </w:rPr>
  </w:style>
  <w:style w:type="character" w:styleId="NichtaufgelsteErwhnung">
    <w:name w:val="Unresolved Mention"/>
    <w:basedOn w:val="Absatz-Standardschriftart"/>
    <w:uiPriority w:val="99"/>
    <w:semiHidden/>
    <w:unhideWhenUsed/>
    <w:rsid w:val="003E25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650019083">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tcm.de/kk/wuerth/?lang=e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we-online.de/katalog/en/WE-HC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474</Words>
  <Characters>2992</Characters>
  <DocSecurity>0</DocSecurity>
  <Lines>24</Lines>
  <Paragraphs>6</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3460</CharactersWithSpaces>
  <SharedDoc>false</SharedDoc>
  <HLinks>
    <vt:vector size="12" baseType="variant">
      <vt:variant>
        <vt:i4>1900660</vt:i4>
      </vt:variant>
      <vt:variant>
        <vt:i4>3</vt:i4>
      </vt:variant>
      <vt:variant>
        <vt:i4>0</vt:i4>
      </vt:variant>
      <vt:variant>
        <vt:i4>5</vt:i4>
      </vt:variant>
      <vt:variant>
        <vt:lpwstr>https://www.youtube.com/watch?v=fxW360qFm_M</vt:lpwstr>
      </vt:variant>
      <vt:variant>
        <vt:lpwstr/>
      </vt:variant>
      <vt:variant>
        <vt:i4>1835039</vt:i4>
      </vt:variant>
      <vt:variant>
        <vt:i4>0</vt:i4>
      </vt:variant>
      <vt:variant>
        <vt:i4>0</vt:i4>
      </vt:variant>
      <vt:variant>
        <vt:i4>5</vt:i4>
      </vt:variant>
      <vt:variant>
        <vt:lpwstr>http://www.htcm.de/kk/wuerth/?lang=en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2016-02-04T10:10:00Z</cp:lastPrinted>
  <dcterms:created xsi:type="dcterms:W3CDTF">2021-04-21T13:46:00Z</dcterms:created>
  <dcterms:modified xsi:type="dcterms:W3CDTF">2021-04-21T13:50:00Z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