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2C6782" w:rsidRDefault="00B4555A" w:rsidP="00B4555A">
      <w:pPr>
        <w:pStyle w:val="berschrift1"/>
        <w:spacing w:before="720" w:after="720" w:line="260" w:lineRule="exact"/>
        <w:rPr>
          <w:sz w:val="20"/>
        </w:rPr>
      </w:pPr>
      <w:r>
        <w:rPr>
          <w:sz w:val="20"/>
        </w:rPr>
        <w:t>COMUNICADO DE PRENSA</w:t>
      </w:r>
    </w:p>
    <w:p w14:paraId="59879415" w14:textId="26AF5B66" w:rsidR="00485E6F" w:rsidRPr="002C6782" w:rsidRDefault="002A6E39"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ofrece núcleos nanocristalinos para la confección de cables</w:t>
      </w:r>
    </w:p>
    <w:p w14:paraId="4148C797" w14:textId="340DF489" w:rsidR="00485E6F" w:rsidRPr="002C6782" w:rsidRDefault="002A6E39"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Supresión de banda ancha de </w:t>
      </w:r>
      <w:r w:rsidR="004E45A6">
        <w:rPr>
          <w:rFonts w:ascii="Arial" w:hAnsi="Arial"/>
          <w:b/>
          <w:color w:val="000000"/>
          <w:sz w:val="36"/>
        </w:rPr>
        <w:t xml:space="preserve">las </w:t>
      </w:r>
      <w:r>
        <w:rPr>
          <w:rFonts w:ascii="Arial" w:hAnsi="Arial"/>
          <w:b/>
          <w:color w:val="000000"/>
          <w:sz w:val="36"/>
        </w:rPr>
        <w:t>interferencias electromagnéticas con elevada permeabilidad</w:t>
      </w:r>
    </w:p>
    <w:p w14:paraId="165C9A4F" w14:textId="076986F0" w:rsidR="00C77DB1" w:rsidRPr="002C678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AA7011" w:rsidRPr="00AA7011">
        <w:rPr>
          <w:rFonts w:ascii="Arial" w:hAnsi="Arial"/>
          <w:color w:val="000000"/>
        </w:rPr>
        <w:t>23 de junio de</w:t>
      </w:r>
      <w:r>
        <w:rPr>
          <w:rFonts w:ascii="Arial" w:hAnsi="Arial"/>
          <w:color w:val="000000"/>
        </w:rPr>
        <w:t xml:space="preserve"> 2026 – Würth Elektronik amplía su oferta en el segmento de la supresión de interferencias en cables. Los núcleos de ferrita MnZn y NiZn convencionales para la confección de cables se complementan a partir de ahora con núcleos para cables nanocristalinos </w:t>
      </w:r>
      <w:r w:rsidRPr="00AA7011">
        <w:rPr>
          <w:rFonts w:ascii="Arial" w:hAnsi="Arial"/>
          <w:color w:val="000000"/>
        </w:rPr>
        <w:t>(</w:t>
      </w:r>
      <w:r w:rsidR="00AA7011" w:rsidRPr="00AA7011">
        <w:rPr>
          <w:rFonts w:ascii="Arial" w:hAnsi="Arial"/>
          <w:color w:val="000000"/>
        </w:rPr>
        <w:t>www.we-online.com/we-ncc</w:t>
      </w:r>
      <w:r>
        <w:rPr>
          <w:rFonts w:ascii="Arial" w:hAnsi="Arial"/>
          <w:color w:val="000000"/>
        </w:rPr>
        <w:t xml:space="preserve">). La serie denominada WE-NCC está prevista para la supresión de banda ancha de interferencias electromagnéticas conducidas por línea. Se caracteriza por un diseño compacto, una elevada estabilidad térmica y una </w:t>
      </w:r>
      <w:r w:rsidR="008761AE">
        <w:rPr>
          <w:rFonts w:ascii="Arial" w:hAnsi="Arial"/>
          <w:color w:val="000000"/>
        </w:rPr>
        <w:t xml:space="preserve">elevada </w:t>
      </w:r>
      <w:r>
        <w:rPr>
          <w:rFonts w:ascii="Arial" w:hAnsi="Arial"/>
          <w:color w:val="000000"/>
        </w:rPr>
        <w:t>permeabilidad.</w:t>
      </w:r>
    </w:p>
    <w:p w14:paraId="3660520A" w14:textId="66711F1A" w:rsidR="00E378D3" w:rsidRPr="002C6782" w:rsidRDefault="00C77DB1" w:rsidP="00E378D3">
      <w:pPr>
        <w:pStyle w:val="Textkrper"/>
        <w:spacing w:before="120" w:after="120" w:line="260" w:lineRule="exact"/>
        <w:jc w:val="both"/>
        <w:rPr>
          <w:rFonts w:ascii="Arial" w:hAnsi="Arial"/>
          <w:b w:val="0"/>
          <w:bCs w:val="0"/>
        </w:rPr>
      </w:pPr>
      <w:r>
        <w:rPr>
          <w:rFonts w:ascii="Arial" w:hAnsi="Arial"/>
          <w:b w:val="0"/>
        </w:rPr>
        <w:t xml:space="preserve">En comparación con los núcleos de ferrita MnZn y NiZn convencionales, los núcleos nanocristalinos presentan una impedancia </w:t>
      </w:r>
      <w:r w:rsidR="00C42C19">
        <w:rPr>
          <w:rFonts w:ascii="Arial" w:hAnsi="Arial"/>
          <w:b w:val="0"/>
        </w:rPr>
        <w:t>en</w:t>
      </w:r>
      <w:r>
        <w:rPr>
          <w:rFonts w:ascii="Arial" w:hAnsi="Arial"/>
          <w:b w:val="0"/>
        </w:rPr>
        <w:t xml:space="preserve"> baja frecuencia significativamente mayor y un comportamiento de impedancia de banda ancha. WE-NCC está disponible para cables con un diámetro entre 3,7 y 21,1 mm. La permeabilidad inicial se sitúa entre</w:t>
      </w:r>
      <w:r w:rsidR="000A0B9C">
        <w:rPr>
          <w:rFonts w:ascii="Arial" w:hAnsi="Arial"/>
          <w:b w:val="0"/>
        </w:rPr>
        <w:t xml:space="preserve"> 30.000</w:t>
      </w:r>
      <w:r>
        <w:rPr>
          <w:rFonts w:ascii="Arial" w:hAnsi="Arial"/>
          <w:b w:val="0"/>
        </w:rPr>
        <w:t xml:space="preserve"> y</w:t>
      </w:r>
      <w:r w:rsidR="000A0B9C">
        <w:rPr>
          <w:rFonts w:ascii="Arial" w:hAnsi="Arial"/>
          <w:b w:val="0"/>
        </w:rPr>
        <w:t xml:space="preserve"> 90.000</w:t>
      </w:r>
      <w:r>
        <w:rPr>
          <w:rFonts w:ascii="Arial" w:hAnsi="Arial"/>
          <w:b w:val="0"/>
        </w:rPr>
        <w:t xml:space="preserve">. La densidad de flujo magnético alcanza hasta 1,2 T y la temperatura de Curie es superior a 540 °C. Estas propiedades garantizan un comportamiento magnético estable en un amplio rango de temperaturas, así como un filtrado eficaz en un amplio espectro de frecuencias. Los núcleos para cables son adecuados, por ejemplo, para la supresión de interferencias en cables utilizados en electrónica industrial, inversores, instalaciones de energía eólica, convertidores de frecuencia y sistemas de </w:t>
      </w:r>
      <w:r w:rsidR="000A0B9C">
        <w:rPr>
          <w:rFonts w:ascii="Arial" w:hAnsi="Arial"/>
          <w:b w:val="0"/>
        </w:rPr>
        <w:t xml:space="preserve">control </w:t>
      </w:r>
      <w:r>
        <w:rPr>
          <w:rFonts w:ascii="Arial" w:hAnsi="Arial"/>
          <w:b w:val="0"/>
        </w:rPr>
        <w:t>de motores. El material nanocristalino permite dimensiones de núcleo más reducidas con una atenuación de inserción equivalente o superior. Además, los núcleos nanocristalinos ofrecen una reducción significativa del peso en comparación con los núcleos MnZn.</w:t>
      </w:r>
    </w:p>
    <w:p w14:paraId="556E7CD5" w14:textId="0E951ED7" w:rsidR="00C77DB1" w:rsidRPr="002C6782" w:rsidRDefault="00E378D3" w:rsidP="00C77DB1">
      <w:pPr>
        <w:pStyle w:val="PITextkrper"/>
        <w:spacing w:before="60" w:line="276" w:lineRule="auto"/>
        <w:rPr>
          <w:b/>
          <w:bCs/>
          <w:sz w:val="20"/>
          <w:szCs w:val="18"/>
        </w:rPr>
      </w:pPr>
      <w:r>
        <w:rPr>
          <w:b/>
          <w:sz w:val="20"/>
        </w:rPr>
        <w:t>Amplia selección de productos EMC</w:t>
      </w:r>
    </w:p>
    <w:p w14:paraId="2E85F3DD" w14:textId="7B680A4B" w:rsidR="00303737" w:rsidRPr="002C6782" w:rsidRDefault="007D43E6" w:rsidP="00B9433E">
      <w:pPr>
        <w:pStyle w:val="PITextkrper"/>
        <w:spacing w:before="60" w:line="276" w:lineRule="auto"/>
        <w:rPr>
          <w:color w:val="000000"/>
        </w:rPr>
      </w:pPr>
      <w:r>
        <w:rPr>
          <w:sz w:val="20"/>
        </w:rPr>
        <w:t xml:space="preserve">La compatibilidad electromagnética forma parte de las prioridades de Würth Elektronik desde sus inicios. Entre la amplia cartera de componentes para la supresión de interferencias se encuentran, entre otros, ferritas para la confección de cables, que ahora se amplían con los modelos nanocristalinos WE-NCC. Además, Würth Elektronik ofrece documentación especializada, seminarios web, asesoramiento personalizado y soporte práctico de diseño para resolver desafíos de compatibilidad electromagnética (EMC). La herramienta web REDEXPERT facilita la selección de las ferritas adecuadas, por ejemplo, en función de la impedancia requerida. Todas las soluciones de supresión de interferencias están </w:t>
      </w:r>
      <w:r>
        <w:rPr>
          <w:sz w:val="20"/>
        </w:rPr>
        <w:lastRenderedPageBreak/>
        <w:t>disponibles en stock sin cantidad mínima de pedido; se ofrecen muestras gratuitas previa solicitud.</w:t>
      </w:r>
    </w:p>
    <w:p w14:paraId="784E7E64" w14:textId="63E93E39" w:rsidR="00485E6F" w:rsidRDefault="00485E6F" w:rsidP="00303737">
      <w:pPr>
        <w:pStyle w:val="Textkrper"/>
        <w:spacing w:before="120" w:after="120" w:line="260" w:lineRule="exact"/>
        <w:jc w:val="both"/>
        <w:rPr>
          <w:rFonts w:ascii="Arial" w:hAnsi="Arial"/>
          <w:b w:val="0"/>
          <w:bCs w:val="0"/>
        </w:rPr>
      </w:pPr>
    </w:p>
    <w:p w14:paraId="03EF1427" w14:textId="77777777" w:rsidR="00940724" w:rsidRPr="002C6782" w:rsidRDefault="00940724" w:rsidP="00303737">
      <w:pPr>
        <w:pStyle w:val="Textkrper"/>
        <w:spacing w:before="120" w:after="120" w:line="260" w:lineRule="exact"/>
        <w:jc w:val="both"/>
        <w:rPr>
          <w:rFonts w:ascii="Arial" w:hAnsi="Arial"/>
          <w:b w:val="0"/>
          <w:bCs w:val="0"/>
        </w:rPr>
      </w:pPr>
    </w:p>
    <w:p w14:paraId="7653B424" w14:textId="77777777" w:rsidR="00485E6F" w:rsidRPr="00AA7011" w:rsidRDefault="00485E6F" w:rsidP="00485E6F">
      <w:pPr>
        <w:pStyle w:val="PITextkrper"/>
        <w:pBdr>
          <w:top w:val="single" w:sz="4" w:space="1" w:color="auto"/>
        </w:pBdr>
        <w:spacing w:before="240"/>
        <w:rPr>
          <w:b/>
          <w:sz w:val="18"/>
          <w:szCs w:val="18"/>
        </w:rPr>
      </w:pPr>
    </w:p>
    <w:p w14:paraId="1DB84614" w14:textId="77777777" w:rsidR="00B9433E" w:rsidRPr="00735520" w:rsidRDefault="00B9433E" w:rsidP="00B9433E">
      <w:pPr>
        <w:spacing w:after="120" w:line="280" w:lineRule="exact"/>
        <w:rPr>
          <w:rFonts w:ascii="Arial" w:hAnsi="Arial" w:cs="Arial"/>
          <w:b/>
          <w:bCs/>
          <w:sz w:val="18"/>
          <w:szCs w:val="18"/>
        </w:rPr>
      </w:pPr>
      <w:r w:rsidRPr="00735520">
        <w:rPr>
          <w:rFonts w:ascii="Arial" w:hAnsi="Arial"/>
          <w:b/>
          <w:sz w:val="18"/>
        </w:rPr>
        <w:t>Imágenes disponibles</w:t>
      </w:r>
    </w:p>
    <w:p w14:paraId="416520AB" w14:textId="77777777" w:rsidR="00B9433E" w:rsidRPr="00735520" w:rsidRDefault="00B9433E" w:rsidP="00B9433E">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415A195B" w14:textId="77777777" w:rsidTr="00CE17D6">
        <w:trPr>
          <w:trHeight w:val="1701"/>
        </w:trPr>
        <w:tc>
          <w:tcPr>
            <w:tcW w:w="3510" w:type="dxa"/>
          </w:tcPr>
          <w:p w14:paraId="5A320371" w14:textId="60FA483C" w:rsidR="00485E6F" w:rsidRPr="00AA7011" w:rsidRDefault="00485E6F" w:rsidP="00CE17D6">
            <w:pPr>
              <w:pStyle w:val="txt"/>
              <w:rPr>
                <w:b/>
                <w:bCs/>
                <w:sz w:val="18"/>
              </w:rPr>
            </w:pPr>
            <w:r>
              <w:rPr>
                <w:b/>
              </w:rPr>
              <w:br/>
            </w:r>
            <w:r>
              <w:rPr>
                <w:noProof/>
              </w:rPr>
              <w:drawing>
                <wp:inline distT="0" distB="0" distL="0" distR="0" wp14:anchorId="3A339771" wp14:editId="020C64E1">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sidRPr="00AA7011">
              <w:rPr>
                <w:sz w:val="16"/>
              </w:rPr>
              <w:t xml:space="preserve">Fuente de la imagen: Würth Elektronik </w:t>
            </w:r>
          </w:p>
          <w:p w14:paraId="5ED23578" w14:textId="4C25AF0D" w:rsidR="00485E6F" w:rsidRPr="002C6782" w:rsidRDefault="00431297" w:rsidP="00CE17D6">
            <w:pPr>
              <w:autoSpaceDE w:val="0"/>
              <w:autoSpaceDN w:val="0"/>
              <w:adjustRightInd w:val="0"/>
              <w:rPr>
                <w:rFonts w:ascii="Arial" w:hAnsi="Arial" w:cs="Arial"/>
                <w:b/>
                <w:bCs/>
                <w:sz w:val="18"/>
                <w:szCs w:val="18"/>
              </w:rPr>
            </w:pPr>
            <w:r w:rsidRPr="00431297">
              <w:rPr>
                <w:rFonts w:ascii="Arial" w:hAnsi="Arial"/>
                <w:b/>
                <w:sz w:val="18"/>
              </w:rPr>
              <w:t>Los núcleos de cable nanocristalinos para la supresión de interferencias tienen una impedancia a baja frecuencia considerablemente mayor que los núcleos de ferrita convencionales.</w:t>
            </w:r>
            <w:r w:rsidR="00436511">
              <w:rPr>
                <w:rFonts w:ascii="Arial" w:hAnsi="Arial"/>
                <w:b/>
                <w:sz w:val="18"/>
              </w:rPr>
              <w:br/>
            </w:r>
          </w:p>
        </w:tc>
      </w:tr>
    </w:tbl>
    <w:p w14:paraId="388B8CF4" w14:textId="77777777" w:rsidR="00485E6F" w:rsidRDefault="00485E6F" w:rsidP="00485E6F">
      <w:pPr>
        <w:pStyle w:val="PITextkrper"/>
        <w:rPr>
          <w:b/>
          <w:bCs/>
          <w:sz w:val="18"/>
          <w:szCs w:val="18"/>
        </w:rPr>
      </w:pPr>
    </w:p>
    <w:p w14:paraId="6EEE69DD" w14:textId="77777777" w:rsidR="00AA7011" w:rsidRPr="00735520" w:rsidRDefault="00AA7011" w:rsidP="00AA7011">
      <w:pPr>
        <w:pStyle w:val="PITextkrper"/>
        <w:rPr>
          <w:b/>
          <w:bCs/>
          <w:sz w:val="18"/>
          <w:szCs w:val="18"/>
        </w:rPr>
      </w:pPr>
      <w:r w:rsidRPr="00735520">
        <w:rPr>
          <w:b/>
          <w:bCs/>
          <w:sz w:val="18"/>
          <w:szCs w:val="18"/>
        </w:rPr>
        <w:t>Vídeo disponible</w:t>
      </w:r>
    </w:p>
    <w:p w14:paraId="4B602E82" w14:textId="357187F3" w:rsidR="00AA7011" w:rsidRPr="00735520" w:rsidRDefault="00AA7011" w:rsidP="00AA7011">
      <w:pPr>
        <w:pStyle w:val="PIAbspann"/>
        <w:jc w:val="left"/>
        <w:rPr>
          <w:szCs w:val="24"/>
        </w:rPr>
      </w:pPr>
      <w:r w:rsidRPr="00735520">
        <w:rPr>
          <w:szCs w:val="24"/>
        </w:rPr>
        <w:t>En nuestro canal de YouTube se encuentra un video sobre el producto:</w:t>
      </w:r>
      <w:r w:rsidRPr="00735520">
        <w:rPr>
          <w:szCs w:val="24"/>
        </w:rPr>
        <w:br/>
      </w:r>
      <w:r w:rsidRPr="00AA7011">
        <w:rPr>
          <w:rStyle w:val="Hyperlink"/>
        </w:rPr>
        <w:t>https://www.youtube.com/watch?v=BIh2c52AuYU</w:t>
      </w: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AA7011" w:rsidRPr="009611B7" w14:paraId="5ECBEC68" w14:textId="77777777" w:rsidTr="001C7B47">
        <w:trPr>
          <w:trHeight w:val="416"/>
        </w:trPr>
        <w:tc>
          <w:tcPr>
            <w:tcW w:w="3510" w:type="dxa"/>
          </w:tcPr>
          <w:p w14:paraId="059BA374" w14:textId="16D395E4" w:rsidR="00AA7011" w:rsidRPr="009611B7" w:rsidRDefault="00AA7011" w:rsidP="001C7B47">
            <w:pPr>
              <w:pStyle w:val="txt"/>
              <w:rPr>
                <w:b/>
                <w:bCs/>
                <w:sz w:val="18"/>
              </w:rPr>
            </w:pPr>
            <w:r w:rsidRPr="009611B7">
              <w:rPr>
                <w:b/>
              </w:rPr>
              <w:br/>
            </w:r>
            <w:r>
              <w:rPr>
                <w:noProof/>
              </w:rPr>
              <w:drawing>
                <wp:inline distT="0" distB="0" distL="0" distR="0" wp14:anchorId="50394565" wp14:editId="402817F2">
                  <wp:extent cx="2139950" cy="979805"/>
                  <wp:effectExtent l="0" t="0" r="0" b="0"/>
                  <wp:docPr id="1208948392" name="Grafik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48392" name="Grafik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AA7011">
              <w:rPr>
                <w:bCs/>
                <w:sz w:val="16"/>
                <w:szCs w:val="16"/>
              </w:rPr>
              <w:t xml:space="preserve">Fuente: Würth Elektronik </w:t>
            </w:r>
            <w:r w:rsidRPr="009611B7">
              <w:rPr>
                <w:bCs/>
                <w:sz w:val="16"/>
                <w:szCs w:val="16"/>
              </w:rPr>
              <w:t xml:space="preserve"> </w:t>
            </w:r>
          </w:p>
          <w:p w14:paraId="79D2ADC2" w14:textId="77777777" w:rsidR="00AA7011" w:rsidRDefault="00AA7011" w:rsidP="001C7B47">
            <w:pPr>
              <w:autoSpaceDE w:val="0"/>
              <w:autoSpaceDN w:val="0"/>
              <w:adjustRightInd w:val="0"/>
              <w:rPr>
                <w:rFonts w:ascii="Arial" w:hAnsi="Arial" w:cs="Arial"/>
                <w:b/>
                <w:sz w:val="18"/>
                <w:szCs w:val="18"/>
              </w:rPr>
            </w:pPr>
            <w:r w:rsidRPr="00AA7011">
              <w:rPr>
                <w:rFonts w:ascii="Arial" w:hAnsi="Arial" w:cs="Arial"/>
                <w:b/>
                <w:sz w:val="18"/>
                <w:szCs w:val="18"/>
              </w:rPr>
              <w:t>Núcleos de cable nanocristalinos WE-NCC</w:t>
            </w:r>
          </w:p>
          <w:p w14:paraId="568C48A6" w14:textId="3D7BC7DB" w:rsidR="00AA7011" w:rsidRPr="009611B7" w:rsidRDefault="00AA7011" w:rsidP="001C7B47">
            <w:pPr>
              <w:autoSpaceDE w:val="0"/>
              <w:autoSpaceDN w:val="0"/>
              <w:adjustRightInd w:val="0"/>
              <w:rPr>
                <w:rFonts w:ascii="Arial" w:hAnsi="Arial" w:cs="Arial"/>
                <w:b/>
                <w:bCs/>
                <w:sz w:val="18"/>
                <w:szCs w:val="18"/>
              </w:rPr>
            </w:pPr>
          </w:p>
        </w:tc>
      </w:tr>
    </w:tbl>
    <w:p w14:paraId="73F11114" w14:textId="77777777" w:rsidR="00AA7011" w:rsidRDefault="00AA7011" w:rsidP="00AA7011">
      <w:pPr>
        <w:pStyle w:val="Textkrper"/>
        <w:spacing w:before="120" w:after="120" w:line="260" w:lineRule="exact"/>
        <w:jc w:val="both"/>
        <w:rPr>
          <w:rFonts w:ascii="Arial" w:hAnsi="Arial"/>
          <w:color w:val="000000"/>
        </w:rPr>
      </w:pPr>
    </w:p>
    <w:p w14:paraId="253843B6" w14:textId="3D847502" w:rsidR="00B9433E" w:rsidRDefault="00B9433E">
      <w:pPr>
        <w:rPr>
          <w:rFonts w:ascii="Arial" w:hAnsi="Arial" w:cs="Arial"/>
          <w:b/>
          <w:bCs/>
          <w:color w:val="000000"/>
          <w:sz w:val="20"/>
          <w:szCs w:val="20"/>
        </w:rPr>
      </w:pPr>
      <w:r>
        <w:rPr>
          <w:rFonts w:ascii="Arial" w:hAnsi="Arial"/>
          <w:color w:val="000000"/>
        </w:rPr>
        <w:br w:type="page"/>
      </w:r>
    </w:p>
    <w:p w14:paraId="1D89A685" w14:textId="77777777" w:rsidR="00AA7011" w:rsidRDefault="00AA7011" w:rsidP="00AA7011">
      <w:pPr>
        <w:pStyle w:val="Textkrper"/>
        <w:spacing w:before="120" w:after="120" w:line="260" w:lineRule="exact"/>
        <w:jc w:val="both"/>
        <w:rPr>
          <w:rFonts w:ascii="Arial" w:hAnsi="Arial"/>
          <w:color w:val="000000"/>
        </w:rPr>
      </w:pPr>
    </w:p>
    <w:p w14:paraId="0229291A" w14:textId="77777777" w:rsidR="00AA7011" w:rsidRDefault="00AA7011" w:rsidP="00AA7011">
      <w:pPr>
        <w:pStyle w:val="PITextkrper"/>
        <w:pBdr>
          <w:top w:val="single" w:sz="4" w:space="1" w:color="auto"/>
        </w:pBdr>
        <w:spacing w:before="240"/>
        <w:rPr>
          <w:b/>
          <w:sz w:val="18"/>
          <w:szCs w:val="18"/>
        </w:rPr>
      </w:pPr>
    </w:p>
    <w:p w14:paraId="001A6F3D" w14:textId="51DF4C88" w:rsidR="00AA7011" w:rsidRPr="00735520" w:rsidRDefault="00AA7011" w:rsidP="00AA7011">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112A31C2" w14:textId="77777777" w:rsidR="00AA7011" w:rsidRPr="00735520" w:rsidRDefault="00AA7011" w:rsidP="00AA7011">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1AC3AB9A" w14:textId="77777777" w:rsidR="00AA7011" w:rsidRDefault="00AA7011" w:rsidP="00AA7011">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5F9AEB24" w14:textId="77777777" w:rsidR="00AA7011" w:rsidRDefault="00AA7011" w:rsidP="00AA7011">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53BA6C2" w14:textId="77777777" w:rsidR="00AA7011" w:rsidRDefault="00AA7011" w:rsidP="00AA7011">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6C7942C8" w14:textId="77777777" w:rsidR="00AA7011" w:rsidRPr="00163BBC" w:rsidRDefault="00AA7011" w:rsidP="00AA7011">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0303D87D" w14:textId="77777777" w:rsidR="00AA7011" w:rsidRPr="00735520" w:rsidRDefault="00AA7011" w:rsidP="00AA7011">
      <w:pPr>
        <w:pStyle w:val="Textkrper"/>
        <w:spacing w:before="120" w:after="120" w:line="276" w:lineRule="auto"/>
        <w:rPr>
          <w:rFonts w:ascii="Arial" w:hAnsi="Arial"/>
        </w:rPr>
      </w:pPr>
      <w:r w:rsidRPr="00735520">
        <w:rPr>
          <w:rFonts w:ascii="Arial" w:hAnsi="Arial"/>
        </w:rPr>
        <w:t>Más información en www.we-online.com</w:t>
      </w:r>
    </w:p>
    <w:p w14:paraId="4594E131" w14:textId="77777777" w:rsidR="00AA7011" w:rsidRPr="00735520" w:rsidRDefault="00AA7011" w:rsidP="00AA7011">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AA7011" w:rsidRPr="00163BBC" w14:paraId="09B2ABB6" w14:textId="77777777" w:rsidTr="001C7B47">
        <w:tc>
          <w:tcPr>
            <w:tcW w:w="3902" w:type="dxa"/>
            <w:hideMark/>
          </w:tcPr>
          <w:p w14:paraId="7B8FEDF7" w14:textId="77777777" w:rsidR="00AA7011" w:rsidRPr="00735520" w:rsidRDefault="00AA7011" w:rsidP="001C7B47">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5BA9136A" w14:textId="77777777" w:rsidR="00AA7011" w:rsidRPr="0061533B" w:rsidRDefault="00AA7011" w:rsidP="001C7B47">
            <w:pPr>
              <w:spacing w:before="120" w:after="120" w:line="276" w:lineRule="auto"/>
              <w:rPr>
                <w:rFonts w:ascii="Arial" w:hAnsi="Arial" w:cs="Arial"/>
                <w:sz w:val="20"/>
                <w:lang w:val="en-US"/>
              </w:rPr>
            </w:pPr>
            <w:r w:rsidRPr="00735520">
              <w:rPr>
                <w:rFonts w:ascii="Arial" w:hAnsi="Arial"/>
                <w:sz w:val="20"/>
              </w:rPr>
              <w:t xml:space="preserve">Würth Elektronik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005ABEED" w14:textId="77777777" w:rsidR="00AA7011" w:rsidRPr="0061533B" w:rsidRDefault="00AA7011" w:rsidP="001C7B47">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electrónico: </w:t>
            </w:r>
            <w:r w:rsidRPr="0061533B">
              <w:rPr>
                <w:rFonts w:ascii="Arial" w:hAnsi="Arial"/>
                <w:sz w:val="20"/>
                <w:lang w:val="en-US"/>
              </w:rPr>
              <w:br/>
              <w:t>sarah.hurst@we-online.de</w:t>
            </w:r>
          </w:p>
          <w:p w14:paraId="345B2F6A" w14:textId="77777777" w:rsidR="00AA7011" w:rsidRPr="00735520" w:rsidRDefault="00AA7011" w:rsidP="001C7B47">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2936BA85" w14:textId="77777777" w:rsidR="00AA7011" w:rsidRPr="00735520" w:rsidRDefault="00AA7011" w:rsidP="001C7B47">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39E4D58" w14:textId="77777777" w:rsidR="00AA7011" w:rsidRPr="0061533B" w:rsidRDefault="00AA7011" w:rsidP="001C7B47">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r w:rsidRPr="0061533B">
              <w:rPr>
                <w:rFonts w:ascii="Arial" w:hAnsi="Arial"/>
                <w:sz w:val="20"/>
                <w:lang w:val="en-US"/>
              </w:rPr>
              <w:t>Brunhamstrasse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B09F851" w14:textId="77777777" w:rsidR="00AA7011" w:rsidRPr="0061533B" w:rsidRDefault="00AA7011" w:rsidP="001C7B47">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Correo electrónico: b.basilio@htcm.de</w:t>
            </w:r>
          </w:p>
          <w:p w14:paraId="288822FA" w14:textId="77777777" w:rsidR="00AA7011" w:rsidRPr="00735520" w:rsidRDefault="00AA7011" w:rsidP="001C7B47">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356BA7D2" w14:textId="77777777" w:rsidR="00AA7011" w:rsidRPr="00AA7011" w:rsidRDefault="00AA7011" w:rsidP="00485E6F">
      <w:pPr>
        <w:pStyle w:val="PITextkrper"/>
        <w:rPr>
          <w:b/>
          <w:bCs/>
          <w:sz w:val="18"/>
          <w:szCs w:val="18"/>
        </w:rPr>
      </w:pPr>
    </w:p>
    <w:sectPr w:rsidR="00AA7011" w:rsidRPr="00AA7011"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B673" w14:textId="77777777" w:rsidR="000A4B72" w:rsidRDefault="000A4B72">
      <w:r>
        <w:separator/>
      </w:r>
    </w:p>
  </w:endnote>
  <w:endnote w:type="continuationSeparator" w:id="0">
    <w:p w14:paraId="2FB8FED4" w14:textId="77777777" w:rsidR="000A4B72" w:rsidRDefault="000A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4819B8D" w:rsidR="00D84800" w:rsidRPr="00AA7011" w:rsidRDefault="00AA7011"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AA7011">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Pr="00AA7011">
      <w:rPr>
        <w:rFonts w:ascii="Arial" w:hAnsi="Arial" w:cs="Arial"/>
        <w:snapToGrid w:val="0"/>
        <w:sz w:val="16"/>
        <w:lang w:val="pl-PL"/>
      </w:rPr>
      <w:t>WTH1PI1852</w:t>
    </w:r>
    <w:r>
      <w:rPr>
        <w:rFonts w:ascii="Arial" w:hAnsi="Arial" w:cs="Arial"/>
        <w:snapToGrid w:val="0"/>
        <w:sz w:val="16"/>
        <w:lang w:val="pl-PL"/>
      </w:rPr>
      <w:t>_es</w:t>
    </w:r>
    <w:r w:rsidRPr="00A74816">
      <w:rPr>
        <w:rFonts w:ascii="Arial" w:hAnsi="Arial" w:cs="Arial"/>
        <w:snapToGrid w:val="0"/>
        <w:sz w:val="16"/>
      </w:rPr>
      <w:fldChar w:fldCharType="end"/>
    </w:r>
    <w:r w:rsidR="00D84800" w:rsidRPr="00AA7011">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A827" w14:textId="77777777" w:rsidR="000A4B72" w:rsidRDefault="000A4B72">
      <w:r>
        <w:separator/>
      </w:r>
    </w:p>
  </w:footnote>
  <w:footnote w:type="continuationSeparator" w:id="0">
    <w:p w14:paraId="4872A802" w14:textId="77777777" w:rsidR="000A4B72" w:rsidRDefault="000A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0B9C"/>
    <w:rsid w:val="000A13E8"/>
    <w:rsid w:val="000A486B"/>
    <w:rsid w:val="000A4B72"/>
    <w:rsid w:val="000A70FF"/>
    <w:rsid w:val="000B28AB"/>
    <w:rsid w:val="000B4E60"/>
    <w:rsid w:val="000B56A3"/>
    <w:rsid w:val="000B59CE"/>
    <w:rsid w:val="000B6091"/>
    <w:rsid w:val="000B6B5A"/>
    <w:rsid w:val="000B6F5F"/>
    <w:rsid w:val="000C23E9"/>
    <w:rsid w:val="000C7562"/>
    <w:rsid w:val="000D1E12"/>
    <w:rsid w:val="000D3627"/>
    <w:rsid w:val="000D3B81"/>
    <w:rsid w:val="000D40B1"/>
    <w:rsid w:val="000D4A5F"/>
    <w:rsid w:val="000E023F"/>
    <w:rsid w:val="000E4B87"/>
    <w:rsid w:val="000E5647"/>
    <w:rsid w:val="000E56EE"/>
    <w:rsid w:val="000E61B4"/>
    <w:rsid w:val="000E6F27"/>
    <w:rsid w:val="000E72A3"/>
    <w:rsid w:val="000E7E4D"/>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C1D"/>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67BA"/>
    <w:rsid w:val="00267ED9"/>
    <w:rsid w:val="00270407"/>
    <w:rsid w:val="00270832"/>
    <w:rsid w:val="00273BD3"/>
    <w:rsid w:val="00273C1C"/>
    <w:rsid w:val="00275F71"/>
    <w:rsid w:val="0028487E"/>
    <w:rsid w:val="00285B8D"/>
    <w:rsid w:val="002872A3"/>
    <w:rsid w:val="00287AE5"/>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4194"/>
    <w:rsid w:val="002E0469"/>
    <w:rsid w:val="002E0DDA"/>
    <w:rsid w:val="002E156E"/>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17379"/>
    <w:rsid w:val="004204AA"/>
    <w:rsid w:val="004236C7"/>
    <w:rsid w:val="00423903"/>
    <w:rsid w:val="0042615E"/>
    <w:rsid w:val="00431297"/>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4093"/>
    <w:rsid w:val="004A6D3A"/>
    <w:rsid w:val="004B0A52"/>
    <w:rsid w:val="004B1026"/>
    <w:rsid w:val="004B2DAD"/>
    <w:rsid w:val="004B3468"/>
    <w:rsid w:val="004B4EB2"/>
    <w:rsid w:val="004B5422"/>
    <w:rsid w:val="004B5E02"/>
    <w:rsid w:val="004B6839"/>
    <w:rsid w:val="004C2963"/>
    <w:rsid w:val="004C4379"/>
    <w:rsid w:val="004D0A49"/>
    <w:rsid w:val="004D6CCC"/>
    <w:rsid w:val="004D7301"/>
    <w:rsid w:val="004D78E8"/>
    <w:rsid w:val="004E3A3C"/>
    <w:rsid w:val="004E45A6"/>
    <w:rsid w:val="004E46A6"/>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38CF"/>
    <w:rsid w:val="00556A0C"/>
    <w:rsid w:val="00561524"/>
    <w:rsid w:val="005642D6"/>
    <w:rsid w:val="00571E32"/>
    <w:rsid w:val="00572009"/>
    <w:rsid w:val="005724EE"/>
    <w:rsid w:val="00574987"/>
    <w:rsid w:val="00574A9F"/>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3774"/>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0E1"/>
    <w:rsid w:val="006859A2"/>
    <w:rsid w:val="00686779"/>
    <w:rsid w:val="00693290"/>
    <w:rsid w:val="00695E61"/>
    <w:rsid w:val="006963F9"/>
    <w:rsid w:val="006A07EF"/>
    <w:rsid w:val="006A1135"/>
    <w:rsid w:val="006A1A89"/>
    <w:rsid w:val="006A34DE"/>
    <w:rsid w:val="006A6CD7"/>
    <w:rsid w:val="006A78E9"/>
    <w:rsid w:val="006B05BF"/>
    <w:rsid w:val="006B3831"/>
    <w:rsid w:val="006B3F8F"/>
    <w:rsid w:val="006B56DA"/>
    <w:rsid w:val="006B5888"/>
    <w:rsid w:val="006B77CB"/>
    <w:rsid w:val="006C5F83"/>
    <w:rsid w:val="006D04BD"/>
    <w:rsid w:val="006D10F8"/>
    <w:rsid w:val="006D3950"/>
    <w:rsid w:val="006D3EDF"/>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6619"/>
    <w:rsid w:val="007A4345"/>
    <w:rsid w:val="007B24FD"/>
    <w:rsid w:val="007C1E35"/>
    <w:rsid w:val="007C335A"/>
    <w:rsid w:val="007C42E6"/>
    <w:rsid w:val="007C79D2"/>
    <w:rsid w:val="007D400B"/>
    <w:rsid w:val="007D43E6"/>
    <w:rsid w:val="007D6ABE"/>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AE"/>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95F6F"/>
    <w:rsid w:val="00AA0E25"/>
    <w:rsid w:val="00AA6E73"/>
    <w:rsid w:val="00AA7011"/>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7564"/>
    <w:rsid w:val="00B40F06"/>
    <w:rsid w:val="00B42801"/>
    <w:rsid w:val="00B43755"/>
    <w:rsid w:val="00B4555A"/>
    <w:rsid w:val="00B50499"/>
    <w:rsid w:val="00B5064E"/>
    <w:rsid w:val="00B54F4E"/>
    <w:rsid w:val="00B56EF0"/>
    <w:rsid w:val="00B61AE2"/>
    <w:rsid w:val="00B62F38"/>
    <w:rsid w:val="00B66573"/>
    <w:rsid w:val="00B6690A"/>
    <w:rsid w:val="00B67314"/>
    <w:rsid w:val="00B74D5C"/>
    <w:rsid w:val="00B757F2"/>
    <w:rsid w:val="00B8501E"/>
    <w:rsid w:val="00B911CF"/>
    <w:rsid w:val="00B9433E"/>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7EA"/>
    <w:rsid w:val="00C40959"/>
    <w:rsid w:val="00C40D53"/>
    <w:rsid w:val="00C42C19"/>
    <w:rsid w:val="00C437CE"/>
    <w:rsid w:val="00C43E68"/>
    <w:rsid w:val="00C47605"/>
    <w:rsid w:val="00C500C5"/>
    <w:rsid w:val="00C537A3"/>
    <w:rsid w:val="00C5688B"/>
    <w:rsid w:val="00C62222"/>
    <w:rsid w:val="00C626B6"/>
    <w:rsid w:val="00C63D8C"/>
    <w:rsid w:val="00C645F4"/>
    <w:rsid w:val="00C70245"/>
    <w:rsid w:val="00C71265"/>
    <w:rsid w:val="00C7439C"/>
    <w:rsid w:val="00C77DB1"/>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0F80"/>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36902"/>
    <w:rsid w:val="00D4081F"/>
    <w:rsid w:val="00D464D9"/>
    <w:rsid w:val="00D471E2"/>
    <w:rsid w:val="00D54A29"/>
    <w:rsid w:val="00D564BF"/>
    <w:rsid w:val="00D60172"/>
    <w:rsid w:val="00D64AD3"/>
    <w:rsid w:val="00D70405"/>
    <w:rsid w:val="00D71F29"/>
    <w:rsid w:val="00D72A57"/>
    <w:rsid w:val="00D75A8B"/>
    <w:rsid w:val="00D769A3"/>
    <w:rsid w:val="00D7777E"/>
    <w:rsid w:val="00D77D60"/>
    <w:rsid w:val="00D8068E"/>
    <w:rsid w:val="00D834C3"/>
    <w:rsid w:val="00D84800"/>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3C7E"/>
    <w:rsid w:val="00EA438E"/>
    <w:rsid w:val="00EA530D"/>
    <w:rsid w:val="00EA5874"/>
    <w:rsid w:val="00EA7C20"/>
    <w:rsid w:val="00EB12AA"/>
    <w:rsid w:val="00EB7BDF"/>
    <w:rsid w:val="00EB7CEE"/>
    <w:rsid w:val="00EC1233"/>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6B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BIh2c52AuY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4445</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5140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2026-06-22T13:23:00Z</dcterms:created>
  <dcterms:modified xsi:type="dcterms:W3CDTF">2026-06-22T15:44:00Z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