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7F3B" w14:textId="41AFAD8F" w:rsidR="00465024" w:rsidRPr="00B16E1F" w:rsidRDefault="009F20DB" w:rsidP="00465024">
      <w:pPr>
        <w:pStyle w:val="berschrift1"/>
        <w:spacing w:before="720" w:after="720" w:line="260" w:lineRule="exact"/>
        <w:rPr>
          <w:sz w:val="20"/>
          <w:lang w:bidi="it-IT"/>
        </w:rPr>
      </w:pPr>
      <w:r w:rsidRPr="00B16E1F">
        <w:rPr>
          <w:sz w:val="20"/>
          <w:lang w:bidi="it-IT"/>
        </w:rPr>
        <w:t>MEDIENINFORMATION</w:t>
      </w:r>
    </w:p>
    <w:p w14:paraId="48E8D386" w14:textId="57923E94" w:rsidR="00357372" w:rsidRPr="00B31D67" w:rsidRDefault="000277DA" w:rsidP="00D54A29">
      <w:pPr>
        <w:rPr>
          <w:rFonts w:ascii="Arial" w:hAnsi="Arial" w:cs="Arial"/>
          <w:b/>
          <w:bCs/>
        </w:rPr>
      </w:pPr>
      <w:r>
        <w:rPr>
          <w:rFonts w:ascii="Arial" w:hAnsi="Arial" w:cs="Arial"/>
          <w:b/>
          <w:bCs/>
        </w:rPr>
        <w:t xml:space="preserve">Capital und Statista küren die innovativsten Unternehmen </w:t>
      </w:r>
    </w:p>
    <w:p w14:paraId="27079466" w14:textId="4EE7953A" w:rsidR="00194988" w:rsidRPr="00B31D67" w:rsidRDefault="00B31D67" w:rsidP="00B31D67">
      <w:pPr>
        <w:pStyle w:val="Kopfzeile"/>
        <w:tabs>
          <w:tab w:val="clear" w:pos="4536"/>
          <w:tab w:val="clear" w:pos="9072"/>
        </w:tabs>
        <w:spacing w:before="360" w:after="360"/>
        <w:ind w:right="-144"/>
        <w:rPr>
          <w:rFonts w:ascii="Arial" w:hAnsi="Arial" w:cs="Arial"/>
          <w:b/>
          <w:bCs/>
          <w:sz w:val="36"/>
        </w:rPr>
      </w:pPr>
      <w:r>
        <w:rPr>
          <w:rFonts w:ascii="Arial" w:hAnsi="Arial" w:cs="Arial"/>
          <w:b/>
          <w:bCs/>
          <w:color w:val="000000"/>
          <w:sz w:val="36"/>
        </w:rPr>
        <w:t>Würth Elektronik auch 2026 unter Deutschlands Besten</w:t>
      </w:r>
    </w:p>
    <w:p w14:paraId="68D4C2ED" w14:textId="7C1B44A9" w:rsidR="00356C16" w:rsidRPr="001865FD" w:rsidRDefault="001F039F" w:rsidP="001865FD">
      <w:pPr>
        <w:pStyle w:val="Textkrper"/>
        <w:spacing w:before="120" w:after="120" w:line="260" w:lineRule="exact"/>
        <w:jc w:val="both"/>
        <w:rPr>
          <w:rFonts w:ascii="Arial" w:hAnsi="Arial"/>
          <w:color w:val="000000"/>
        </w:rPr>
      </w:pPr>
      <w:r w:rsidRPr="00B16E1F">
        <w:rPr>
          <w:rFonts w:ascii="Arial" w:hAnsi="Arial"/>
          <w:color w:val="000000"/>
        </w:rPr>
        <w:t xml:space="preserve">Waldenburg, </w:t>
      </w:r>
      <w:r w:rsidR="00D01756">
        <w:rPr>
          <w:rFonts w:ascii="Arial" w:hAnsi="Arial"/>
          <w:color w:val="000000"/>
        </w:rPr>
        <w:t>21</w:t>
      </w:r>
      <w:r w:rsidRPr="00B16E1F">
        <w:rPr>
          <w:rFonts w:ascii="Arial" w:hAnsi="Arial"/>
          <w:color w:val="000000"/>
        </w:rPr>
        <w:t xml:space="preserve">. </w:t>
      </w:r>
      <w:r w:rsidR="00951C35">
        <w:rPr>
          <w:rFonts w:ascii="Arial" w:hAnsi="Arial"/>
          <w:color w:val="000000"/>
        </w:rPr>
        <w:t>April</w:t>
      </w:r>
      <w:r>
        <w:rPr>
          <w:rFonts w:ascii="Arial" w:hAnsi="Arial"/>
          <w:color w:val="000000"/>
        </w:rPr>
        <w:t xml:space="preserve"> 2026 – „Ich wollte schon immer wissen, was hinterm Berg und ums Eck ist.“ Was Unternehmensgründer </w:t>
      </w:r>
      <w:r w:rsidR="0016532D" w:rsidRPr="0016532D">
        <w:rPr>
          <w:rFonts w:ascii="Arial" w:hAnsi="Arial"/>
          <w:color w:val="000000"/>
        </w:rPr>
        <w:t xml:space="preserve">Prof. Dr. h. c. </w:t>
      </w:r>
      <w:proofErr w:type="spellStart"/>
      <w:r w:rsidR="0016532D" w:rsidRPr="0016532D">
        <w:rPr>
          <w:rFonts w:ascii="Arial" w:hAnsi="Arial"/>
          <w:color w:val="000000"/>
        </w:rPr>
        <w:t>mult</w:t>
      </w:r>
      <w:proofErr w:type="spellEnd"/>
      <w:r w:rsidR="0016532D" w:rsidRPr="0016532D">
        <w:rPr>
          <w:rFonts w:ascii="Arial" w:hAnsi="Arial"/>
          <w:color w:val="000000"/>
        </w:rPr>
        <w:t>. Reinhold Würth, Ehrenvorsitzender des Stiftungsaufsichtsrats der Würth-Gruppe</w:t>
      </w:r>
      <w:r w:rsidR="0016532D">
        <w:rPr>
          <w:rFonts w:ascii="Arial" w:hAnsi="Arial"/>
          <w:color w:val="000000"/>
        </w:rPr>
        <w:t xml:space="preserve">, </w:t>
      </w:r>
      <w:r>
        <w:rPr>
          <w:rFonts w:ascii="Arial" w:hAnsi="Arial"/>
          <w:color w:val="000000"/>
        </w:rPr>
        <w:t>einst als persönlichen Antrieb formulierte, prägt die Würth Elektronik Gruppe bis heute. Die Offenheit für neue Wege und der Anspruch, Innovation aktiv zu gestalten, sind fest in der Unternehmenskultur verankert. Das wird erneut bestätigt: Würth Elektronik zählt auch 2026 zu den innovativsten Unternehmen Deutschlands. Vier Sterne im Innovationsranking von Capital und Statista unterstreichen die nachhaltige Innovationskraft der Unternehmensgruppe.</w:t>
      </w:r>
    </w:p>
    <w:p w14:paraId="4BE7DB16" w14:textId="6E18755E" w:rsidR="00EA584A" w:rsidRPr="00603191" w:rsidRDefault="00DA6811" w:rsidP="00356C16">
      <w:pPr>
        <w:pStyle w:val="Textkrper"/>
        <w:spacing w:before="120" w:after="120" w:line="260" w:lineRule="exact"/>
        <w:jc w:val="both"/>
        <w:rPr>
          <w:rFonts w:ascii="Arial" w:hAnsi="Arial"/>
          <w:b w:val="0"/>
          <w:bCs w:val="0"/>
        </w:rPr>
      </w:pPr>
      <w:r>
        <w:rPr>
          <w:rFonts w:ascii="Arial" w:hAnsi="Arial"/>
          <w:b w:val="0"/>
          <w:bCs w:val="0"/>
        </w:rPr>
        <w:t xml:space="preserve">In der renommierten Studie des Wirtschaftsmagazins Capital und des Statistikportals Statista wurde Würth Elektronik erneut mit vier Sternen ausgezeichnet. Für die aktuelle Studie bewerteten 2785 Innovationsfachleute insgesamt mehrere tausend Unternehmen aus 20 Branchen. 503 Unternehmen </w:t>
      </w:r>
      <w:r w:rsidR="00FA78FA" w:rsidRPr="00FA78FA">
        <w:rPr>
          <w:rFonts w:ascii="Arial" w:hAnsi="Arial"/>
          <w:b w:val="0"/>
          <w:bCs w:val="0"/>
        </w:rPr>
        <w:t>wurden in diesem Jahr in die Liste der „Innovativsten Unternehmen Deutschlands“ aufgenommen</w:t>
      </w:r>
      <w:r>
        <w:rPr>
          <w:rFonts w:ascii="Arial" w:hAnsi="Arial"/>
          <w:b w:val="0"/>
          <w:bCs w:val="0"/>
        </w:rPr>
        <w:t>. Die Auszeichnung basiert auf einer umfassenden Beurteilung von Produkt- und Dienstleistungsinnovationen, Prozessen sowie Kultur- und Sozialinnovationen.</w:t>
      </w:r>
    </w:p>
    <w:p w14:paraId="600DFF80" w14:textId="296F7F69" w:rsidR="00423BCB" w:rsidRPr="00423BCB" w:rsidRDefault="00423BCB" w:rsidP="00603191">
      <w:pPr>
        <w:pStyle w:val="Textkrper"/>
        <w:spacing w:before="120" w:after="120" w:line="260" w:lineRule="exact"/>
        <w:jc w:val="both"/>
        <w:rPr>
          <w:rFonts w:ascii="Arial" w:hAnsi="Arial"/>
        </w:rPr>
      </w:pPr>
      <w:r>
        <w:rPr>
          <w:rFonts w:ascii="Arial" w:hAnsi="Arial"/>
        </w:rPr>
        <w:t>Innovation mit System</w:t>
      </w:r>
    </w:p>
    <w:p w14:paraId="750E1035" w14:textId="26477946" w:rsidR="00700571" w:rsidRPr="00325571" w:rsidRDefault="00325571" w:rsidP="00603191">
      <w:pPr>
        <w:pStyle w:val="Textkrper"/>
        <w:spacing w:before="120" w:after="120" w:line="260" w:lineRule="exact"/>
        <w:jc w:val="both"/>
        <w:rPr>
          <w:rFonts w:ascii="Arial" w:hAnsi="Arial"/>
        </w:rPr>
      </w:pPr>
      <w:r w:rsidRPr="00325571">
        <w:rPr>
          <w:rFonts w:ascii="Arial" w:hAnsi="Arial"/>
          <w:b w:val="0"/>
          <w:bCs w:val="0"/>
        </w:rPr>
        <w:t xml:space="preserve">Die Innovationskraft von Würth Elektronik basiert auf einem klaren Zusammenspiel aus technologischer Expertise (zum Beispiel im Bereich EMV), strukturierten Innovationsprozessen und einer offenen Firmenkultur. </w:t>
      </w:r>
      <w:r w:rsidR="00603191" w:rsidRPr="001406E5">
        <w:rPr>
          <w:rFonts w:ascii="Arial" w:hAnsi="Arial"/>
          <w:b w:val="0"/>
          <w:bCs w:val="0"/>
        </w:rPr>
        <w:t xml:space="preserve">Im </w:t>
      </w:r>
      <w:r w:rsidR="007E1CDC" w:rsidRPr="001406E5">
        <w:rPr>
          <w:rFonts w:ascii="Arial" w:hAnsi="Arial"/>
          <w:b w:val="0"/>
          <w:bCs w:val="0"/>
        </w:rPr>
        <w:t>Hightech Innovation Center in München</w:t>
      </w:r>
      <w:r w:rsidR="00603191" w:rsidRPr="001406E5">
        <w:rPr>
          <w:rFonts w:ascii="Arial" w:hAnsi="Arial"/>
          <w:b w:val="0"/>
          <w:bCs w:val="0"/>
        </w:rPr>
        <w:t xml:space="preserve"> werden Ideen gemeinsam mit Hochschulen, Kunden</w:t>
      </w:r>
      <w:r w:rsidR="00F629E5" w:rsidRPr="001406E5">
        <w:rPr>
          <w:rFonts w:ascii="Arial" w:hAnsi="Arial"/>
          <w:b w:val="0"/>
          <w:bCs w:val="0"/>
        </w:rPr>
        <w:t>, Partnern aus Industrie und Forschung</w:t>
      </w:r>
      <w:r w:rsidR="00603191" w:rsidRPr="001406E5">
        <w:rPr>
          <w:rFonts w:ascii="Arial" w:hAnsi="Arial"/>
          <w:b w:val="0"/>
          <w:bCs w:val="0"/>
        </w:rPr>
        <w:t xml:space="preserve"> weitergedacht und bis zur Marktreife gebracht.</w:t>
      </w:r>
      <w:r w:rsidR="00603191">
        <w:rPr>
          <w:rFonts w:ascii="Arial" w:hAnsi="Arial"/>
          <w:b w:val="0"/>
          <w:bCs w:val="0"/>
        </w:rPr>
        <w:t xml:space="preserve"> Gleichzeitig setzt Würth Elektronik auf Kooperation: </w:t>
      </w:r>
      <w:r w:rsidR="00603191" w:rsidRPr="001406E5">
        <w:rPr>
          <w:rFonts w:ascii="Arial" w:hAnsi="Arial"/>
          <w:b w:val="0"/>
          <w:bCs w:val="0"/>
        </w:rPr>
        <w:t>Startups</w:t>
      </w:r>
      <w:r w:rsidR="00603191">
        <w:rPr>
          <w:rFonts w:ascii="Arial" w:hAnsi="Arial"/>
          <w:b w:val="0"/>
          <w:bCs w:val="0"/>
        </w:rPr>
        <w:t xml:space="preserve"> werden gezielt gefördert, um neue Technologien schneller in die Anwendung zu bringen – insbesondere in zukunftsweisenden Bereichen wie Elektromobilität, intelligente Komponenten und digitale Lösungen.</w:t>
      </w:r>
    </w:p>
    <w:p w14:paraId="3B0FB90B" w14:textId="045C0629" w:rsidR="00423BCB" w:rsidRPr="0023150A" w:rsidRDefault="0023150A" w:rsidP="00603191">
      <w:pPr>
        <w:pStyle w:val="Textkrper"/>
        <w:spacing w:before="120" w:after="120" w:line="260" w:lineRule="exact"/>
        <w:jc w:val="both"/>
        <w:rPr>
          <w:rFonts w:ascii="Arial" w:hAnsi="Arial"/>
        </w:rPr>
      </w:pPr>
      <w:r>
        <w:rPr>
          <w:rFonts w:ascii="Arial" w:hAnsi="Arial"/>
        </w:rPr>
        <w:t>Fortschritt braucht Haltung</w:t>
      </w:r>
    </w:p>
    <w:p w14:paraId="14A9106A" w14:textId="643D9B8F" w:rsidR="00423BCB" w:rsidRDefault="00423BCB" w:rsidP="00423BCB">
      <w:pPr>
        <w:pStyle w:val="Textkrper"/>
        <w:spacing w:before="120" w:after="120" w:line="260" w:lineRule="exact"/>
        <w:jc w:val="both"/>
        <w:rPr>
          <w:rFonts w:ascii="Arial" w:hAnsi="Arial"/>
          <w:b w:val="0"/>
          <w:bCs w:val="0"/>
        </w:rPr>
      </w:pPr>
      <w:r>
        <w:rPr>
          <w:rFonts w:ascii="Arial" w:hAnsi="Arial"/>
          <w:b w:val="0"/>
          <w:bCs w:val="0"/>
        </w:rPr>
        <w:t>Innovation bei Würth Elektronik ist kein isoliertes Projekt, sondern Teil der gelebten Unternehmenskultur. Unter dem Leitgedanken „</w:t>
      </w:r>
      <w:proofErr w:type="spellStart"/>
      <w:r>
        <w:rPr>
          <w:rFonts w:ascii="Arial" w:hAnsi="Arial"/>
          <w:b w:val="0"/>
          <w:bCs w:val="0"/>
        </w:rPr>
        <w:t>creating</w:t>
      </w:r>
      <w:proofErr w:type="spellEnd"/>
      <w:r>
        <w:rPr>
          <w:rFonts w:ascii="Arial" w:hAnsi="Arial"/>
          <w:b w:val="0"/>
          <w:bCs w:val="0"/>
        </w:rPr>
        <w:t xml:space="preserve"> </w:t>
      </w:r>
      <w:proofErr w:type="spellStart"/>
      <w:r>
        <w:rPr>
          <w:rFonts w:ascii="Arial" w:hAnsi="Arial"/>
          <w:b w:val="0"/>
          <w:bCs w:val="0"/>
        </w:rPr>
        <w:t>together</w:t>
      </w:r>
      <w:proofErr w:type="spellEnd"/>
      <w:r>
        <w:rPr>
          <w:rFonts w:ascii="Arial" w:hAnsi="Arial"/>
          <w:b w:val="0"/>
          <w:bCs w:val="0"/>
        </w:rPr>
        <w:t>“ setzt das Unternehmen auf enge Zusammenarbeit sowohl intern über Disziplinen hinweg als auch extern mit Partnern, Kunden und Startups. Dabei geht es nicht nur um technologische Fortschritte, sondern auch um Verantwortung: Mit dem Ansatz „</w:t>
      </w:r>
      <w:r w:rsidR="001E03A9">
        <w:rPr>
          <w:rFonts w:ascii="Arial" w:hAnsi="Arial"/>
          <w:b w:val="0"/>
          <w:bCs w:val="0"/>
        </w:rPr>
        <w:t>E</w:t>
      </w:r>
      <w:r>
        <w:rPr>
          <w:rFonts w:ascii="Arial" w:hAnsi="Arial"/>
          <w:b w:val="0"/>
          <w:bCs w:val="0"/>
        </w:rPr>
        <w:t xml:space="preserve">lectronics </w:t>
      </w:r>
      <w:proofErr w:type="spellStart"/>
      <w:r>
        <w:rPr>
          <w:rFonts w:ascii="Arial" w:hAnsi="Arial"/>
          <w:b w:val="0"/>
          <w:bCs w:val="0"/>
        </w:rPr>
        <w:t>for</w:t>
      </w:r>
      <w:proofErr w:type="spellEnd"/>
      <w:r>
        <w:rPr>
          <w:rFonts w:ascii="Arial" w:hAnsi="Arial"/>
          <w:b w:val="0"/>
          <w:bCs w:val="0"/>
        </w:rPr>
        <w:t xml:space="preserve"> </w:t>
      </w:r>
      <w:r w:rsidR="00BF1490">
        <w:rPr>
          <w:rFonts w:ascii="Arial" w:hAnsi="Arial"/>
          <w:b w:val="0"/>
          <w:bCs w:val="0"/>
        </w:rPr>
        <w:t>P</w:t>
      </w:r>
      <w:r>
        <w:rPr>
          <w:rFonts w:ascii="Arial" w:hAnsi="Arial"/>
          <w:b w:val="0"/>
          <w:bCs w:val="0"/>
        </w:rPr>
        <w:t xml:space="preserve">ositive </w:t>
      </w:r>
      <w:r w:rsidR="00BF1490">
        <w:rPr>
          <w:rFonts w:ascii="Arial" w:hAnsi="Arial"/>
          <w:b w:val="0"/>
          <w:bCs w:val="0"/>
        </w:rPr>
        <w:t>I</w:t>
      </w:r>
      <w:r>
        <w:rPr>
          <w:rFonts w:ascii="Arial" w:hAnsi="Arial"/>
          <w:b w:val="0"/>
          <w:bCs w:val="0"/>
        </w:rPr>
        <w:t xml:space="preserve">mpact“ verbindet Würth Elektronik Innovation </w:t>
      </w:r>
      <w:r>
        <w:rPr>
          <w:rFonts w:ascii="Arial" w:hAnsi="Arial"/>
          <w:b w:val="0"/>
          <w:bCs w:val="0"/>
        </w:rPr>
        <w:lastRenderedPageBreak/>
        <w:t>gezielt mit nachhaltigem Nutzen für Umwelt und Gesellschaft. Gerade in einem anspruchsvollen wirtschaftlichen Umfeld zeigt sich, wie wichtig diese Haltung ist. Während viele Unternehmen die Rahmenbedingungen für Innovation kritisch bewerten, gestaltet Würth Elektronik sie aktiv mit – durch Offenheit, Kooperation und den klaren Fokus auf zukunftsfähige Lösungen.</w:t>
      </w:r>
    </w:p>
    <w:p w14:paraId="7AE4B724" w14:textId="13257DAE" w:rsidR="0023150A" w:rsidRPr="00603191" w:rsidRDefault="0023150A" w:rsidP="00423BCB">
      <w:pPr>
        <w:pStyle w:val="Textkrper"/>
        <w:spacing w:before="120" w:after="120" w:line="260" w:lineRule="exact"/>
        <w:jc w:val="both"/>
        <w:rPr>
          <w:rFonts w:ascii="Arial" w:hAnsi="Arial"/>
          <w:b w:val="0"/>
          <w:bCs w:val="0"/>
        </w:rPr>
      </w:pPr>
      <w:r>
        <w:rPr>
          <w:rFonts w:ascii="Arial" w:hAnsi="Arial"/>
          <w:b w:val="0"/>
          <w:bCs w:val="0"/>
        </w:rPr>
        <w:t>Die Würdigung im aktuellen Ranking von Capital und Statista unterstreicht diesen Anspruch einmal mehr. Würth Elektronik verbindet technologische Kompetenz mit strukturierter Innovationsarbeit und einer klaren Haltung und schafft so die Grundlage für nachhaltigen Fortschritt in einem zunehmend dynamischen Marktumfeld.</w:t>
      </w:r>
    </w:p>
    <w:p w14:paraId="584FCB88" w14:textId="77777777" w:rsidR="00155109" w:rsidRDefault="00155109" w:rsidP="00253057">
      <w:pPr>
        <w:pStyle w:val="Textkrper"/>
        <w:spacing w:before="120" w:after="120" w:line="260" w:lineRule="exact"/>
        <w:jc w:val="both"/>
        <w:rPr>
          <w:rFonts w:ascii="Arial" w:hAnsi="Arial"/>
          <w:b w:val="0"/>
          <w:bCs w:val="0"/>
        </w:rPr>
      </w:pPr>
    </w:p>
    <w:p w14:paraId="3D65C00B" w14:textId="77777777" w:rsidR="00B04ABF" w:rsidRPr="00603191" w:rsidRDefault="00B04ABF" w:rsidP="00253057">
      <w:pPr>
        <w:pStyle w:val="Textkrper"/>
        <w:spacing w:before="120" w:after="120" w:line="260" w:lineRule="exact"/>
        <w:jc w:val="both"/>
        <w:rPr>
          <w:rFonts w:ascii="Arial" w:hAnsi="Arial"/>
          <w:b w:val="0"/>
          <w:bCs w:val="0"/>
        </w:rPr>
      </w:pPr>
    </w:p>
    <w:p w14:paraId="3970FC7E" w14:textId="77777777" w:rsidR="00253057" w:rsidRPr="00603191" w:rsidRDefault="00253057" w:rsidP="00253057">
      <w:pPr>
        <w:pStyle w:val="PITextkrper"/>
        <w:pBdr>
          <w:top w:val="single" w:sz="4" w:space="1" w:color="auto"/>
        </w:pBdr>
        <w:spacing w:before="240"/>
        <w:rPr>
          <w:b/>
          <w:sz w:val="18"/>
          <w:szCs w:val="18"/>
          <w:lang w:val="de-DE"/>
        </w:rPr>
      </w:pPr>
    </w:p>
    <w:p w14:paraId="4EBE6929" w14:textId="3E933435" w:rsidR="001C59D0" w:rsidRPr="00F630C4" w:rsidRDefault="001C59D0" w:rsidP="009B40C3">
      <w:pPr>
        <w:pStyle w:val="Textkrper"/>
        <w:spacing w:before="120" w:after="120" w:line="260" w:lineRule="exact"/>
        <w:jc w:val="both"/>
        <w:rPr>
          <w:rFonts w:ascii="Arial" w:hAnsi="Arial"/>
          <w:b w:val="0"/>
          <w:bCs w:val="0"/>
          <w:sz w:val="18"/>
          <w:szCs w:val="18"/>
        </w:rPr>
      </w:pPr>
      <w:r>
        <w:rPr>
          <w:rFonts w:ascii="Arial" w:hAnsi="Arial"/>
          <w:sz w:val="18"/>
          <w:szCs w:val="18"/>
        </w:rPr>
        <w:t>Verfügbares Bildmaterial</w:t>
      </w:r>
    </w:p>
    <w:p w14:paraId="79D51D70" w14:textId="3FEAEFFD" w:rsidR="001C59D0" w:rsidRDefault="001C59D0" w:rsidP="001C59D0">
      <w:pPr>
        <w:spacing w:after="120" w:line="280" w:lineRule="exact"/>
        <w:rPr>
          <w:rStyle w:val="Hyperlink"/>
          <w:rFonts w:ascii="Arial" w:hAnsi="Arial" w:cs="Arial"/>
          <w:sz w:val="18"/>
          <w:szCs w:val="18"/>
        </w:rPr>
      </w:pPr>
      <w:r>
        <w:rPr>
          <w:rFonts w:ascii="Arial" w:hAnsi="Arial" w:cs="Arial"/>
          <w:bCs/>
          <w:sz w:val="18"/>
          <w:szCs w:val="18"/>
        </w:rPr>
        <w:t>Folgendes Bildmaterial steht druckfähig im Internet zum Download bereit:</w:t>
      </w:r>
      <w:r>
        <w:t xml:space="preserve"> </w:t>
      </w:r>
      <w:hyperlink r:id="rId8" w:history="1">
        <w:r>
          <w:rPr>
            <w:rStyle w:val="Hyperlink"/>
            <w:rFonts w:ascii="Arial" w:hAnsi="Arial" w:cs="Arial"/>
            <w:sz w:val="18"/>
            <w:szCs w:val="18"/>
          </w:rPr>
          <w:t>https://kk.htcm.de/press-releases/wuerth/</w:t>
        </w:r>
      </w:hyperlink>
    </w:p>
    <w:tbl>
      <w:tblPr>
        <w:tblW w:w="683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5"/>
        <w:gridCol w:w="4252"/>
      </w:tblGrid>
      <w:tr w:rsidR="003379D6" w:rsidRPr="00F630C4" w14:paraId="10598B60" w14:textId="6BA24E85" w:rsidTr="003379D6">
        <w:trPr>
          <w:trHeight w:val="1701"/>
        </w:trPr>
        <w:tc>
          <w:tcPr>
            <w:tcW w:w="2585" w:type="dxa"/>
          </w:tcPr>
          <w:p w14:paraId="49A1C418" w14:textId="1CAC0371" w:rsidR="003379D6" w:rsidRPr="00F630C4" w:rsidRDefault="003379D6" w:rsidP="00E03005">
            <w:pPr>
              <w:pStyle w:val="txt"/>
              <w:rPr>
                <w:b/>
                <w:bCs/>
                <w:sz w:val="18"/>
              </w:rPr>
            </w:pPr>
            <w:r>
              <w:rPr>
                <w:b/>
              </w:rPr>
              <w:br/>
            </w:r>
            <w:r w:rsidRPr="003379D6">
              <w:rPr>
                <w:noProof/>
                <w:sz w:val="10"/>
                <w:szCs w:val="10"/>
              </w:rPr>
              <w:drawing>
                <wp:inline distT="0" distB="0" distL="0" distR="0" wp14:anchorId="032AD629" wp14:editId="57D0586E">
                  <wp:extent cx="1503397" cy="1800000"/>
                  <wp:effectExtent l="0" t="0" r="1905" b="0"/>
                  <wp:docPr id="10673785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3397" cy="1800000"/>
                          </a:xfrm>
                          <a:prstGeom prst="rect">
                            <a:avLst/>
                          </a:prstGeom>
                          <a:noFill/>
                          <a:ln>
                            <a:noFill/>
                          </a:ln>
                        </pic:spPr>
                      </pic:pic>
                    </a:graphicData>
                  </a:graphic>
                </wp:inline>
              </w:drawing>
            </w:r>
            <w:r>
              <w:rPr>
                <w:b/>
              </w:rPr>
              <w:br/>
            </w:r>
            <w:r w:rsidRPr="00522F2A">
              <w:rPr>
                <w:bCs/>
                <w:sz w:val="16"/>
                <w:szCs w:val="16"/>
              </w:rPr>
              <w:t>Bildquelle: Capital, Statista</w:t>
            </w:r>
            <w:r>
              <w:rPr>
                <w:bCs/>
                <w:sz w:val="16"/>
                <w:szCs w:val="16"/>
              </w:rPr>
              <w:t xml:space="preserve"> </w:t>
            </w:r>
          </w:p>
          <w:p w14:paraId="5B70C59A" w14:textId="69A435D0" w:rsidR="003379D6" w:rsidRPr="00C140C9" w:rsidRDefault="003379D6" w:rsidP="00700571">
            <w:pPr>
              <w:autoSpaceDE w:val="0"/>
              <w:autoSpaceDN w:val="0"/>
              <w:adjustRightInd w:val="0"/>
              <w:rPr>
                <w:rFonts w:ascii="Arial" w:hAnsi="Arial" w:cs="Arial"/>
                <w:b/>
                <w:sz w:val="18"/>
                <w:szCs w:val="18"/>
              </w:rPr>
            </w:pPr>
            <w:r w:rsidRPr="00816376">
              <w:rPr>
                <w:rFonts w:ascii="Arial" w:hAnsi="Arial" w:cs="Arial"/>
                <w:b/>
                <w:bCs/>
                <w:sz w:val="18"/>
                <w:szCs w:val="18"/>
              </w:rPr>
              <w:t>Vier-Sterne-Bewertung</w:t>
            </w:r>
            <w:r>
              <w:rPr>
                <w:rFonts w:ascii="Arial" w:hAnsi="Arial" w:cs="Arial"/>
                <w:b/>
                <w:sz w:val="18"/>
                <w:szCs w:val="18"/>
              </w:rPr>
              <w:t xml:space="preserve"> im </w:t>
            </w:r>
            <w:r w:rsidRPr="00816376">
              <w:rPr>
                <w:rFonts w:ascii="Arial" w:hAnsi="Arial" w:cs="Arial"/>
                <w:b/>
                <w:sz w:val="18"/>
                <w:szCs w:val="18"/>
              </w:rPr>
              <w:t>Innovationsranking:</w:t>
            </w:r>
            <w:r>
              <w:rPr>
                <w:rFonts w:ascii="Arial" w:hAnsi="Arial" w:cs="Arial"/>
                <w:b/>
                <w:sz w:val="18"/>
                <w:szCs w:val="18"/>
              </w:rPr>
              <w:br/>
            </w:r>
            <w:r w:rsidRPr="00407BD2">
              <w:rPr>
                <w:rFonts w:ascii="Arial" w:hAnsi="Arial" w:cs="Arial"/>
                <w:b/>
                <w:sz w:val="18"/>
                <w:szCs w:val="18"/>
              </w:rPr>
              <w:t xml:space="preserve">Das Expertenpanel sprach </w:t>
            </w:r>
            <w:r>
              <w:rPr>
                <w:rFonts w:ascii="Arial" w:hAnsi="Arial" w:cs="Arial"/>
                <w:b/>
                <w:sz w:val="18"/>
                <w:szCs w:val="18"/>
              </w:rPr>
              <w:t>Würth Elektronik</w:t>
            </w:r>
            <w:r w:rsidRPr="00407BD2">
              <w:rPr>
                <w:rFonts w:ascii="Arial" w:hAnsi="Arial" w:cs="Arial"/>
                <w:b/>
                <w:sz w:val="18"/>
                <w:szCs w:val="18"/>
              </w:rPr>
              <w:t xml:space="preserve"> </w:t>
            </w:r>
            <w:r>
              <w:rPr>
                <w:rFonts w:ascii="Arial" w:hAnsi="Arial" w:cs="Arial"/>
                <w:b/>
                <w:sz w:val="18"/>
                <w:szCs w:val="18"/>
              </w:rPr>
              <w:t xml:space="preserve">erneut </w:t>
            </w:r>
            <w:r w:rsidRPr="00407BD2">
              <w:rPr>
                <w:rFonts w:ascii="Arial" w:hAnsi="Arial" w:cs="Arial"/>
                <w:b/>
                <w:sz w:val="18"/>
                <w:szCs w:val="18"/>
              </w:rPr>
              <w:t>hohe Anerkennung aus.</w:t>
            </w:r>
            <w:r>
              <w:rPr>
                <w:rFonts w:ascii="Arial" w:hAnsi="Arial" w:cs="Arial"/>
                <w:b/>
                <w:sz w:val="18"/>
                <w:szCs w:val="18"/>
              </w:rPr>
              <w:br/>
            </w:r>
          </w:p>
        </w:tc>
        <w:tc>
          <w:tcPr>
            <w:tcW w:w="4252" w:type="dxa"/>
          </w:tcPr>
          <w:p w14:paraId="5F0F965A" w14:textId="77777777" w:rsidR="003379D6" w:rsidRPr="003379D6" w:rsidRDefault="003379D6" w:rsidP="003379D6">
            <w:pPr>
              <w:pStyle w:val="txt"/>
              <w:rPr>
                <w:bCs/>
                <w:i/>
                <w:iCs/>
                <w:sz w:val="16"/>
                <w:szCs w:val="16"/>
              </w:rPr>
            </w:pPr>
            <w:r>
              <w:rPr>
                <w:b/>
              </w:rPr>
              <w:br/>
            </w:r>
            <w:r>
              <w:rPr>
                <w:noProof/>
              </w:rPr>
              <w:drawing>
                <wp:inline distT="0" distB="0" distL="0" distR="0" wp14:anchorId="137951E0" wp14:editId="48FD3CCC">
                  <wp:extent cx="2630553" cy="1800000"/>
                  <wp:effectExtent l="0" t="0" r="0" b="0"/>
                  <wp:docPr id="817206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0553" cy="1800000"/>
                          </a:xfrm>
                          <a:prstGeom prst="rect">
                            <a:avLst/>
                          </a:prstGeom>
                          <a:noFill/>
                          <a:ln>
                            <a:noFill/>
                          </a:ln>
                        </pic:spPr>
                      </pic:pic>
                    </a:graphicData>
                  </a:graphic>
                </wp:inline>
              </w:drawing>
            </w:r>
            <w:r>
              <w:rPr>
                <w:b/>
              </w:rPr>
              <w:br/>
            </w:r>
            <w:r w:rsidRPr="003379D6">
              <w:rPr>
                <w:bCs/>
                <w:sz w:val="16"/>
                <w:szCs w:val="16"/>
              </w:rPr>
              <w:t xml:space="preserve">Bildquelle: </w:t>
            </w:r>
            <w:proofErr w:type="spellStart"/>
            <w:r w:rsidRPr="003379D6">
              <w:rPr>
                <w:bCs/>
                <w:sz w:val="16"/>
                <w:szCs w:val="16"/>
              </w:rPr>
              <w:t>FloHagena</w:t>
            </w:r>
            <w:proofErr w:type="spellEnd"/>
            <w:r w:rsidRPr="003379D6">
              <w:rPr>
                <w:bCs/>
                <w:sz w:val="16"/>
                <w:szCs w:val="16"/>
              </w:rPr>
              <w:t>/</w:t>
            </w:r>
            <w:proofErr w:type="spellStart"/>
            <w:r w:rsidRPr="003379D6">
              <w:rPr>
                <w:bCs/>
                <w:sz w:val="16"/>
                <w:szCs w:val="16"/>
              </w:rPr>
              <w:t>fotolevel</w:t>
            </w:r>
            <w:proofErr w:type="spellEnd"/>
          </w:p>
          <w:p w14:paraId="091CE3B3" w14:textId="3A371588" w:rsidR="003655D1" w:rsidRDefault="00E461FB" w:rsidP="003655D1">
            <w:pPr>
              <w:autoSpaceDE w:val="0"/>
              <w:autoSpaceDN w:val="0"/>
              <w:adjustRightInd w:val="0"/>
              <w:rPr>
                <w:rFonts w:ascii="Arial" w:hAnsi="Arial" w:cs="Arial"/>
                <w:b/>
                <w:sz w:val="18"/>
                <w:szCs w:val="18"/>
              </w:rPr>
            </w:pPr>
            <w:r w:rsidRPr="00E461FB">
              <w:rPr>
                <w:rFonts w:ascii="Arial" w:hAnsi="Arial" w:cs="Arial"/>
                <w:b/>
                <w:sz w:val="18"/>
                <w:szCs w:val="18"/>
              </w:rPr>
              <w:t xml:space="preserve">Hightech Innovation Center </w:t>
            </w:r>
            <w:r w:rsidR="003655D1">
              <w:rPr>
                <w:rFonts w:ascii="Arial" w:hAnsi="Arial" w:cs="Arial"/>
                <w:b/>
                <w:sz w:val="18"/>
                <w:szCs w:val="18"/>
              </w:rPr>
              <w:t xml:space="preserve">von Würth Elektronik </w:t>
            </w:r>
            <w:r w:rsidRPr="00E461FB">
              <w:rPr>
                <w:rFonts w:ascii="Arial" w:hAnsi="Arial" w:cs="Arial"/>
                <w:b/>
                <w:sz w:val="18"/>
                <w:szCs w:val="18"/>
              </w:rPr>
              <w:t xml:space="preserve">in München </w:t>
            </w:r>
          </w:p>
          <w:p w14:paraId="64A3BCA2" w14:textId="77777777" w:rsidR="003655D1" w:rsidRDefault="003655D1" w:rsidP="00E461FB">
            <w:pPr>
              <w:autoSpaceDE w:val="0"/>
              <w:autoSpaceDN w:val="0"/>
              <w:adjustRightInd w:val="0"/>
              <w:rPr>
                <w:rFonts w:ascii="Arial" w:hAnsi="Arial" w:cs="Arial"/>
                <w:b/>
                <w:sz w:val="18"/>
                <w:szCs w:val="18"/>
              </w:rPr>
            </w:pPr>
          </w:p>
          <w:p w14:paraId="2D74B2C3" w14:textId="77777777" w:rsidR="003655D1" w:rsidRDefault="003655D1" w:rsidP="00E461FB">
            <w:pPr>
              <w:autoSpaceDE w:val="0"/>
              <w:autoSpaceDN w:val="0"/>
              <w:adjustRightInd w:val="0"/>
              <w:rPr>
                <w:rFonts w:ascii="Arial" w:hAnsi="Arial" w:cs="Arial"/>
                <w:b/>
                <w:sz w:val="18"/>
                <w:szCs w:val="18"/>
              </w:rPr>
            </w:pPr>
          </w:p>
          <w:p w14:paraId="2F8B0531" w14:textId="77777777" w:rsidR="003655D1" w:rsidRDefault="003655D1" w:rsidP="00E461FB">
            <w:pPr>
              <w:autoSpaceDE w:val="0"/>
              <w:autoSpaceDN w:val="0"/>
              <w:adjustRightInd w:val="0"/>
              <w:rPr>
                <w:rFonts w:ascii="Arial" w:hAnsi="Arial" w:cs="Arial"/>
                <w:b/>
                <w:sz w:val="18"/>
                <w:szCs w:val="18"/>
              </w:rPr>
            </w:pPr>
          </w:p>
          <w:p w14:paraId="4CAB40C6" w14:textId="73607BF2" w:rsidR="003655D1" w:rsidRDefault="003655D1" w:rsidP="00E461FB">
            <w:pPr>
              <w:autoSpaceDE w:val="0"/>
              <w:autoSpaceDN w:val="0"/>
              <w:adjustRightInd w:val="0"/>
              <w:rPr>
                <w:b/>
              </w:rPr>
            </w:pPr>
          </w:p>
        </w:tc>
      </w:tr>
    </w:tbl>
    <w:p w14:paraId="18E3AA9E" w14:textId="77777777" w:rsidR="00B04ABF" w:rsidRDefault="00B04ABF" w:rsidP="004B5AC5">
      <w:pPr>
        <w:spacing w:after="120" w:line="280" w:lineRule="exact"/>
        <w:rPr>
          <w:rFonts w:ascii="Arial" w:hAnsi="Arial" w:cs="Arial"/>
          <w:sz w:val="18"/>
          <w:szCs w:val="18"/>
        </w:rPr>
      </w:pPr>
    </w:p>
    <w:p w14:paraId="2A0005A4" w14:textId="77777777" w:rsidR="00B04ABF" w:rsidRDefault="00B04ABF" w:rsidP="004B5AC5">
      <w:pPr>
        <w:spacing w:after="120" w:line="280" w:lineRule="exact"/>
        <w:rPr>
          <w:rFonts w:ascii="Arial" w:hAnsi="Arial" w:cs="Arial"/>
          <w:sz w:val="18"/>
          <w:szCs w:val="18"/>
        </w:rPr>
      </w:pPr>
    </w:p>
    <w:p w14:paraId="67806CE8" w14:textId="77777777" w:rsidR="004B5AC5" w:rsidRDefault="004B5AC5" w:rsidP="004B5AC5">
      <w:pPr>
        <w:pStyle w:val="PITextkrper"/>
        <w:pBdr>
          <w:top w:val="single" w:sz="4" w:space="1" w:color="auto"/>
        </w:pBdr>
        <w:spacing w:before="240"/>
        <w:rPr>
          <w:b/>
          <w:sz w:val="18"/>
          <w:szCs w:val="18"/>
          <w:lang w:val="de-DE"/>
        </w:rPr>
      </w:pPr>
    </w:p>
    <w:p w14:paraId="067DDF18" w14:textId="77777777" w:rsidR="002E3112" w:rsidRDefault="002E3112" w:rsidP="002E3112">
      <w:pPr>
        <w:pStyle w:val="Textkrper"/>
        <w:spacing w:before="120" w:after="120" w:line="276" w:lineRule="auto"/>
        <w:rPr>
          <w:rFonts w:ascii="Arial" w:hAnsi="Arial"/>
        </w:rPr>
      </w:pPr>
      <w:r>
        <w:rPr>
          <w:rFonts w:ascii="Arial" w:hAnsi="Arial"/>
        </w:rPr>
        <w:t>Über Würth Elektronik Unternehmensgruppe</w:t>
      </w:r>
    </w:p>
    <w:p w14:paraId="25E44754" w14:textId="0CD5892A" w:rsidR="002E3112" w:rsidRPr="008D52C8" w:rsidRDefault="002E3112" w:rsidP="002E3112">
      <w:pPr>
        <w:pStyle w:val="Textkrper"/>
        <w:spacing w:before="120" w:after="120" w:line="276" w:lineRule="auto"/>
        <w:jc w:val="both"/>
        <w:rPr>
          <w:rFonts w:ascii="Arial" w:hAnsi="Arial"/>
          <w:b w:val="0"/>
        </w:rPr>
      </w:pPr>
      <w:r>
        <w:rPr>
          <w:rFonts w:ascii="Arial" w:hAnsi="Arial"/>
          <w:b w:val="0"/>
        </w:rPr>
        <w:t>Die Würth Elektronik Unternehmensgruppe, gegründet im baden-württembergischen Niedernhall, beschäftigt weltweit rund 7300</w:t>
      </w:r>
      <w:r w:rsidR="00CE3E50">
        <w:rPr>
          <w:rFonts w:ascii="Arial" w:hAnsi="Arial"/>
          <w:b w:val="0"/>
        </w:rPr>
        <w:t xml:space="preserve"> </w:t>
      </w:r>
      <w:r>
        <w:rPr>
          <w:rFonts w:ascii="Arial" w:hAnsi="Arial"/>
          <w:b w:val="0"/>
        </w:rPr>
        <w:t xml:space="preserve">Mitarbeitende und erwirtschaftete im Jahr 2025 einen Umsatz von 1,06 Milliarden Euro. </w:t>
      </w:r>
    </w:p>
    <w:p w14:paraId="4191306A" w14:textId="77777777" w:rsidR="002E3112" w:rsidRDefault="002E3112" w:rsidP="002E3112">
      <w:pPr>
        <w:pStyle w:val="Textkrper"/>
        <w:spacing w:before="120" w:after="120" w:line="276" w:lineRule="auto"/>
        <w:jc w:val="both"/>
        <w:rPr>
          <w:rFonts w:ascii="Arial" w:hAnsi="Arial"/>
          <w:b w:val="0"/>
        </w:rPr>
      </w:pPr>
      <w:r>
        <w:rPr>
          <w:rFonts w:ascii="Arial" w:hAnsi="Arial"/>
          <w:b w:val="0"/>
        </w:rPr>
        <w:t xml:space="preserve">Mit weltweit über </w:t>
      </w:r>
      <w:r w:rsidRPr="0016532D">
        <w:rPr>
          <w:rFonts w:ascii="Arial" w:hAnsi="Arial"/>
          <w:b w:val="0"/>
        </w:rPr>
        <w:t>23</w:t>
      </w:r>
      <w:r>
        <w:rPr>
          <w:rFonts w:ascii="Arial" w:hAnsi="Arial"/>
          <w:b w:val="0"/>
        </w:rPr>
        <w:t xml:space="preserve"> Produktionsstandorten gehört Würth Elektronik zu den erfolgreichsten Gesellschaften der Würth-Gruppe.</w:t>
      </w:r>
    </w:p>
    <w:p w14:paraId="79FB369C" w14:textId="77777777" w:rsidR="002E3112" w:rsidRDefault="002E3112" w:rsidP="002E3112">
      <w:pPr>
        <w:pStyle w:val="Textkrper"/>
        <w:spacing w:before="120" w:after="120" w:line="276" w:lineRule="auto"/>
        <w:jc w:val="both"/>
        <w:rPr>
          <w:rFonts w:ascii="Arial" w:hAnsi="Arial"/>
          <w:b w:val="0"/>
        </w:rPr>
      </w:pPr>
      <w:r>
        <w:rPr>
          <w:rFonts w:ascii="Arial" w:hAnsi="Arial"/>
          <w:b w:val="0"/>
        </w:rPr>
        <w:lastRenderedPageBreak/>
        <w:t>Würth Elektronik ist mit drei Unternehmensbereichen auf verschiedenen Märkten international aktiv:</w:t>
      </w:r>
    </w:p>
    <w:p w14:paraId="356AF24A" w14:textId="77777777" w:rsidR="002E3112" w:rsidRDefault="002E3112" w:rsidP="002E3112">
      <w:pPr>
        <w:pStyle w:val="Textkrper"/>
        <w:numPr>
          <w:ilvl w:val="0"/>
          <w:numId w:val="2"/>
        </w:numPr>
        <w:tabs>
          <w:tab w:val="clear" w:pos="720"/>
        </w:tabs>
        <w:spacing w:before="120" w:after="120" w:line="276" w:lineRule="auto"/>
        <w:jc w:val="both"/>
        <w:rPr>
          <w:rFonts w:ascii="Arial" w:hAnsi="Arial"/>
          <w:b w:val="0"/>
        </w:rPr>
      </w:pPr>
      <w:r>
        <w:rPr>
          <w:rFonts w:ascii="Arial" w:hAnsi="Arial"/>
          <w:b w:val="0"/>
        </w:rPr>
        <w:t>Elektronische und elektromechanische Bauelemente (Hauptsitz: Waldenburg)</w:t>
      </w:r>
    </w:p>
    <w:p w14:paraId="62DDBED9" w14:textId="3F4299DD" w:rsidR="002E3112" w:rsidRDefault="002E3112" w:rsidP="002E3112">
      <w:pPr>
        <w:pStyle w:val="Textkrper"/>
        <w:spacing w:before="120" w:after="120" w:line="276" w:lineRule="auto"/>
        <w:ind w:left="720"/>
        <w:jc w:val="both"/>
        <w:rPr>
          <w:rFonts w:ascii="Arial" w:hAnsi="Arial"/>
          <w:b w:val="0"/>
        </w:rPr>
      </w:pPr>
      <w:r>
        <w:rPr>
          <w:rFonts w:ascii="Arial" w:hAnsi="Arial"/>
          <w:b w:val="0"/>
        </w:rPr>
        <w:t>Würth Elektronik eiSos (elektronische und elektromechanische Bauelemente) ist einer der größten europäischen Hersteller von elektronischen und elektromechanischen Bauelementen. Das weltweite Vertriebsnetz mit</w:t>
      </w:r>
      <w:r w:rsidR="0016532D">
        <w:rPr>
          <w:rFonts w:ascii="Arial" w:hAnsi="Arial"/>
          <w:b w:val="0"/>
        </w:rPr>
        <w:t xml:space="preserve"> rund</w:t>
      </w:r>
      <w:r>
        <w:rPr>
          <w:rFonts w:ascii="Arial" w:hAnsi="Arial"/>
          <w:b w:val="0"/>
        </w:rPr>
        <w:t xml:space="preserve"> </w:t>
      </w:r>
      <w:r w:rsidR="0047561A">
        <w:rPr>
          <w:rFonts w:ascii="Arial" w:hAnsi="Arial"/>
          <w:b w:val="0"/>
        </w:rPr>
        <w:t xml:space="preserve">900 </w:t>
      </w:r>
      <w:r>
        <w:rPr>
          <w:rFonts w:ascii="Arial" w:hAnsi="Arial"/>
          <w:b w:val="0"/>
        </w:rPr>
        <w:t xml:space="preserve">technischen Vertriebsmitarbeitenden ist einzigartig im Elektronikmarkt. Vom Hersteller wird den Kunden eine exzellente Design-In-Unterstützung vor Ort geboten. Die Produktionswerke in Deutschland, </w:t>
      </w:r>
      <w:r w:rsidR="0047561A">
        <w:rPr>
          <w:rFonts w:ascii="Arial" w:hAnsi="Arial"/>
          <w:b w:val="0"/>
        </w:rPr>
        <w:t>Rumänien</w:t>
      </w:r>
      <w:r>
        <w:rPr>
          <w:rFonts w:ascii="Arial" w:hAnsi="Arial"/>
          <w:b w:val="0"/>
        </w:rPr>
        <w:t>, Bulgarien, den USA, Mexiko, Taiwan und China garantieren eine hohe Verfügbarkeit auf allen Märkten. Alle Katalogprodukte sind ab Lager verfügbar, Muster sind kostenlos.</w:t>
      </w:r>
    </w:p>
    <w:p w14:paraId="6FEF6CFC" w14:textId="77777777" w:rsidR="002E3112" w:rsidRDefault="002E3112" w:rsidP="002E3112">
      <w:pPr>
        <w:pStyle w:val="Textkrper"/>
        <w:numPr>
          <w:ilvl w:val="0"/>
          <w:numId w:val="2"/>
        </w:numPr>
        <w:tabs>
          <w:tab w:val="clear" w:pos="720"/>
        </w:tabs>
        <w:spacing w:before="120" w:after="120" w:line="276" w:lineRule="auto"/>
        <w:jc w:val="both"/>
        <w:rPr>
          <w:rFonts w:ascii="Arial" w:hAnsi="Arial"/>
          <w:b w:val="0"/>
        </w:rPr>
      </w:pPr>
      <w:r>
        <w:rPr>
          <w:rFonts w:ascii="Arial" w:hAnsi="Arial"/>
          <w:b w:val="0"/>
        </w:rPr>
        <w:t>Leiterplatten (Hauptsitz: Niedernhall)</w:t>
      </w:r>
    </w:p>
    <w:p w14:paraId="4F34FDCD" w14:textId="77777777" w:rsidR="002E3112" w:rsidRDefault="002E3112" w:rsidP="002E3112">
      <w:pPr>
        <w:pStyle w:val="Textkrper"/>
        <w:spacing w:before="120" w:after="120" w:line="276" w:lineRule="auto"/>
        <w:ind w:left="720"/>
        <w:jc w:val="both"/>
        <w:rPr>
          <w:rFonts w:ascii="Arial" w:hAnsi="Arial"/>
          <w:b w:val="0"/>
        </w:rPr>
      </w:pPr>
      <w:r>
        <w:rPr>
          <w:rFonts w:ascii="Arial" w:hAnsi="Arial"/>
          <w:b w:val="0"/>
        </w:rPr>
        <w:t>Würth Elektronik Circuit Board Technology ist einer der führenden Leiterplattenhersteller Europas</w:t>
      </w:r>
      <w:r>
        <w:rPr>
          <w:rFonts w:ascii="Arial" w:hAnsi="Arial"/>
        </w:rPr>
        <w:t xml:space="preserve"> </w:t>
      </w:r>
      <w:r>
        <w:rPr>
          <w:rFonts w:ascii="Arial" w:hAnsi="Arial"/>
          <w:b w:val="0"/>
        </w:rPr>
        <w:t>und dank des umfassenden Portfolios ein verlässlicher Partner sowohl für das Ein-Mann-Entwicklungsbüro als auch für Großkonzerne. Ob Basic- oder High-End-Technologien, kundenspezifische Anforderungen werden von der ersten Design-Idee über die Produktion von Prototypen im Online-Shop bis hin zur Fertigung von mittleren Serien und großen Volumen in Deutschland oder Asien erfüllt.</w:t>
      </w:r>
    </w:p>
    <w:p w14:paraId="3EF97DDC" w14:textId="77777777" w:rsidR="002E3112" w:rsidRPr="00987D00" w:rsidRDefault="002E3112" w:rsidP="002E3112">
      <w:pPr>
        <w:pStyle w:val="Textkrper"/>
        <w:numPr>
          <w:ilvl w:val="0"/>
          <w:numId w:val="2"/>
        </w:numPr>
        <w:spacing w:before="120" w:after="120" w:line="276" w:lineRule="auto"/>
        <w:jc w:val="both"/>
        <w:rPr>
          <w:rFonts w:ascii="Arial" w:hAnsi="Arial"/>
          <w:b w:val="0"/>
        </w:rPr>
      </w:pPr>
      <w:r>
        <w:rPr>
          <w:rFonts w:ascii="Arial" w:hAnsi="Arial"/>
          <w:b w:val="0"/>
        </w:rPr>
        <w:t>Intelligente Power- und Steuerungssysteme (Hauptsitz: Niedernhall-Waldzimmern)</w:t>
      </w:r>
    </w:p>
    <w:p w14:paraId="045E3957" w14:textId="77777777" w:rsidR="002E3112" w:rsidRDefault="002E3112" w:rsidP="002E3112">
      <w:pPr>
        <w:pStyle w:val="Textkrper"/>
        <w:spacing w:before="120" w:after="120" w:line="276" w:lineRule="auto"/>
        <w:ind w:left="720"/>
        <w:jc w:val="both"/>
        <w:rPr>
          <w:rFonts w:ascii="Arial" w:hAnsi="Arial"/>
          <w:b w:val="0"/>
        </w:rPr>
      </w:pPr>
      <w:r>
        <w:rPr>
          <w:rFonts w:ascii="Arial" w:hAnsi="Arial"/>
          <w:b w:val="0"/>
        </w:rPr>
        <w:t>Würth Elektronik ICS ist Anbieter für intelligente Systeme und Komponenten zur Signal- und Stromverteilung, Steuerung von Funktionen sowie von Anzeige- und Bedienlösungen. Zu den Hauptkunden der elektronischen und elektromechanischen Lösungen zählen namhafte Hersteller von Bau- und Landwirtschaftsmaschinen sowie Sonder- und Nutzfahrzeugen. Aber auch Branchen wie Industrietechnik oder erneuerbare Energien erhalten bei Würth Elektronik ICS hochqualitative standardisierte oder kundenspezifisch entwickelte Lösungen. Sie alle profitieren dabei von umfassendem Service und Know-how – von der ersten Idee bis zur Serienfertigung von Produkten.</w:t>
      </w:r>
    </w:p>
    <w:p w14:paraId="2DCA7EF8" w14:textId="77777777" w:rsidR="002E3112" w:rsidRDefault="002E3112" w:rsidP="002E3112">
      <w:pPr>
        <w:pStyle w:val="Textkrper"/>
        <w:spacing w:before="120" w:after="120" w:line="276" w:lineRule="auto"/>
        <w:rPr>
          <w:rFonts w:ascii="Arial" w:hAnsi="Arial"/>
        </w:rPr>
      </w:pPr>
      <w:r>
        <w:rPr>
          <w:rFonts w:ascii="Arial" w:hAnsi="Arial"/>
        </w:rPr>
        <w:t>Weitere Informationen unter www.we-online.com</w:t>
      </w:r>
    </w:p>
    <w:p w14:paraId="4C75CB0E" w14:textId="5DE5253D" w:rsidR="00B04ABF" w:rsidRDefault="00B04ABF">
      <w:pPr>
        <w:rPr>
          <w:rFonts w:ascii="Verdana" w:hAnsi="Verdana" w:cs="Arial"/>
          <w:b/>
          <w:bCs/>
          <w:sz w:val="20"/>
          <w:szCs w:val="20"/>
        </w:rPr>
      </w:pPr>
      <w:r>
        <w:br w:type="page"/>
      </w:r>
    </w:p>
    <w:p w14:paraId="3AD28BFF" w14:textId="77777777" w:rsidR="002E3112" w:rsidRDefault="002E3112" w:rsidP="00B04ABF">
      <w:pPr>
        <w:pStyle w:val="Textkrpe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2E3112" w14:paraId="192C0954" w14:textId="77777777" w:rsidTr="00B60F0C">
        <w:tc>
          <w:tcPr>
            <w:tcW w:w="3902" w:type="dxa"/>
            <w:hideMark/>
          </w:tcPr>
          <w:p w14:paraId="5DFBC58E" w14:textId="77777777" w:rsidR="002E3112" w:rsidRDefault="002E3112" w:rsidP="00B60F0C">
            <w:pPr>
              <w:pStyle w:val="Textkrper"/>
              <w:autoSpaceDE/>
              <w:adjustRightInd/>
              <w:spacing w:before="120" w:after="120" w:line="276" w:lineRule="auto"/>
              <w:rPr>
                <w:rFonts w:ascii="Arial" w:hAnsi="Arial"/>
                <w:bCs w:val="0"/>
                <w:szCs w:val="24"/>
              </w:rPr>
            </w:pPr>
            <w:r>
              <w:rPr>
                <w:rFonts w:ascii="Arial" w:hAnsi="Arial"/>
              </w:rPr>
              <w:br w:type="page"/>
            </w:r>
            <w:r>
              <w:rPr>
                <w:rFonts w:ascii="Arial" w:hAnsi="Arial"/>
                <w:bCs w:val="0"/>
                <w:szCs w:val="24"/>
              </w:rPr>
              <w:t>Weitere Informationen:</w:t>
            </w:r>
          </w:p>
          <w:p w14:paraId="1ED6C0E3" w14:textId="77777777" w:rsidR="002E3112" w:rsidRDefault="002E3112" w:rsidP="00B60F0C">
            <w:pPr>
              <w:spacing w:before="120" w:after="120" w:line="276" w:lineRule="auto"/>
              <w:rPr>
                <w:rFonts w:ascii="Arial" w:hAnsi="Arial" w:cs="Arial"/>
                <w:sz w:val="20"/>
              </w:rPr>
            </w:pPr>
            <w:r>
              <w:rPr>
                <w:rFonts w:ascii="Arial" w:hAnsi="Arial" w:cs="Arial"/>
                <w:sz w:val="20"/>
              </w:rPr>
              <w:t>Würth Elektronik eiSos GmbH &amp; Co. KG</w:t>
            </w:r>
            <w:r>
              <w:rPr>
                <w:rFonts w:ascii="Arial" w:hAnsi="Arial" w:cs="Arial"/>
                <w:sz w:val="20"/>
              </w:rPr>
              <w:br/>
              <w:t>Sarah Hurst</w:t>
            </w:r>
            <w:r>
              <w:rPr>
                <w:rFonts w:ascii="Arial" w:hAnsi="Arial" w:cs="Arial"/>
                <w:sz w:val="20"/>
              </w:rPr>
              <w:br/>
              <w:t>Clarita-Bernhard-Straße 9</w:t>
            </w:r>
            <w:r>
              <w:rPr>
                <w:rFonts w:ascii="Arial" w:hAnsi="Arial" w:cs="Arial"/>
                <w:sz w:val="20"/>
              </w:rPr>
              <w:br/>
              <w:t>81249 München</w:t>
            </w:r>
          </w:p>
          <w:p w14:paraId="2FB29850" w14:textId="77777777" w:rsidR="002E3112" w:rsidRDefault="002E3112" w:rsidP="00B60F0C">
            <w:pPr>
              <w:spacing w:before="120" w:after="120" w:line="276" w:lineRule="auto"/>
              <w:rPr>
                <w:rFonts w:ascii="Arial" w:hAnsi="Arial" w:cs="Arial"/>
                <w:bCs/>
                <w:sz w:val="20"/>
                <w:lang w:val="it-IT"/>
              </w:rPr>
            </w:pPr>
            <w:proofErr w:type="spellStart"/>
            <w:r>
              <w:rPr>
                <w:rFonts w:ascii="Arial" w:hAnsi="Arial" w:cs="Arial"/>
                <w:sz w:val="20"/>
                <w:lang w:val="it-IT"/>
              </w:rPr>
              <w:t>Telefon</w:t>
            </w:r>
            <w:proofErr w:type="spellEnd"/>
            <w:r>
              <w:rPr>
                <w:rFonts w:ascii="Arial" w:hAnsi="Arial" w:cs="Arial"/>
                <w:sz w:val="20"/>
                <w:lang w:val="it-IT"/>
              </w:rPr>
              <w:t>: +49 7942 945-5186</w:t>
            </w:r>
            <w:r>
              <w:rPr>
                <w:rFonts w:ascii="Arial" w:hAnsi="Arial" w:cs="Arial"/>
                <w:sz w:val="20"/>
                <w:lang w:val="it-IT"/>
              </w:rPr>
              <w:br/>
            </w:r>
            <w:r>
              <w:rPr>
                <w:rFonts w:ascii="Arial" w:hAnsi="Arial" w:cs="Arial"/>
                <w:bCs/>
                <w:sz w:val="20"/>
                <w:lang w:val="it-IT"/>
              </w:rPr>
              <w:t>E-Mail: sarah.hurst@we-online.de</w:t>
            </w:r>
          </w:p>
          <w:p w14:paraId="7189F25A" w14:textId="77777777" w:rsidR="002E3112" w:rsidRDefault="002E3112" w:rsidP="00B60F0C">
            <w:pPr>
              <w:spacing w:before="120" w:after="120" w:line="276" w:lineRule="auto"/>
              <w:rPr>
                <w:rFonts w:ascii="Arial" w:hAnsi="Arial" w:cs="Arial"/>
                <w:bCs/>
                <w:sz w:val="20"/>
              </w:rPr>
            </w:pPr>
            <w:r>
              <w:rPr>
                <w:rFonts w:ascii="Arial" w:hAnsi="Arial" w:cs="Arial"/>
                <w:bCs/>
                <w:sz w:val="20"/>
              </w:rPr>
              <w:t>www.we-online.com</w:t>
            </w:r>
          </w:p>
          <w:p w14:paraId="542356DD" w14:textId="77777777" w:rsidR="002E3112" w:rsidRDefault="002E3112" w:rsidP="00B60F0C">
            <w:pPr>
              <w:spacing w:before="120" w:after="120" w:line="276" w:lineRule="auto"/>
              <w:rPr>
                <w:rFonts w:ascii="Arial" w:hAnsi="Arial" w:cs="Arial"/>
                <w:bCs/>
                <w:sz w:val="20"/>
              </w:rPr>
            </w:pPr>
          </w:p>
        </w:tc>
        <w:tc>
          <w:tcPr>
            <w:tcW w:w="3193" w:type="dxa"/>
            <w:hideMark/>
          </w:tcPr>
          <w:p w14:paraId="6AC832FA" w14:textId="77777777" w:rsidR="002E3112" w:rsidRDefault="002E3112" w:rsidP="00B60F0C">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1D5880BB" w14:textId="77777777" w:rsidR="002E3112" w:rsidRDefault="002E3112" w:rsidP="00B60F0C">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r>
            <w:proofErr w:type="spellStart"/>
            <w:r>
              <w:rPr>
                <w:rFonts w:ascii="Arial" w:hAnsi="Arial" w:cs="Arial"/>
                <w:bCs/>
                <w:sz w:val="20"/>
              </w:rPr>
              <w:t>Brunhamstraße</w:t>
            </w:r>
            <w:proofErr w:type="spellEnd"/>
            <w:r>
              <w:rPr>
                <w:rFonts w:ascii="Arial" w:hAnsi="Arial" w:cs="Arial"/>
                <w:bCs/>
                <w:sz w:val="20"/>
              </w:rPr>
              <w:t xml:space="preserve"> 21</w:t>
            </w:r>
            <w:r>
              <w:rPr>
                <w:rFonts w:ascii="Arial" w:hAnsi="Arial" w:cs="Arial"/>
                <w:bCs/>
                <w:sz w:val="20"/>
              </w:rPr>
              <w:br/>
              <w:t>81249 München</w:t>
            </w:r>
          </w:p>
          <w:p w14:paraId="674F4C97" w14:textId="77777777" w:rsidR="002E3112" w:rsidRDefault="002E3112" w:rsidP="00B60F0C">
            <w:pPr>
              <w:tabs>
                <w:tab w:val="left" w:pos="1065"/>
              </w:tabs>
              <w:spacing w:before="120" w:after="120" w:line="276" w:lineRule="auto"/>
              <w:rPr>
                <w:rFonts w:ascii="Arial" w:hAnsi="Arial" w:cs="Arial"/>
                <w:bCs/>
                <w:sz w:val="20"/>
                <w:lang w:val="it-IT"/>
              </w:rPr>
            </w:pPr>
            <w:proofErr w:type="spellStart"/>
            <w:r>
              <w:rPr>
                <w:rFonts w:ascii="Arial" w:hAnsi="Arial" w:cs="Arial"/>
                <w:bCs/>
                <w:sz w:val="20"/>
                <w:lang w:val="it-IT"/>
              </w:rPr>
              <w:t>Telefon</w:t>
            </w:r>
            <w:proofErr w:type="spellEnd"/>
            <w:r>
              <w:rPr>
                <w:rFonts w:ascii="Arial" w:hAnsi="Arial" w:cs="Arial"/>
                <w:bCs/>
                <w:sz w:val="20"/>
                <w:lang w:val="it-IT"/>
              </w:rPr>
              <w:t>: +49 89 500778-20</w:t>
            </w:r>
            <w:r>
              <w:rPr>
                <w:rFonts w:ascii="Arial" w:hAnsi="Arial" w:cs="Arial"/>
                <w:bCs/>
                <w:sz w:val="20"/>
                <w:lang w:val="it-IT"/>
              </w:rPr>
              <w:br/>
              <w:t>E-Mail: b.basilio@htcm.de</w:t>
            </w:r>
          </w:p>
          <w:p w14:paraId="683A21B5" w14:textId="77777777" w:rsidR="002E3112" w:rsidRDefault="002E3112" w:rsidP="00B60F0C">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3292CAE2" w14:textId="77777777" w:rsidR="002E3112" w:rsidRPr="00F630C4" w:rsidRDefault="002E3112" w:rsidP="00B04ABF">
      <w:pPr>
        <w:spacing w:after="120" w:line="280" w:lineRule="exact"/>
      </w:pPr>
    </w:p>
    <w:sectPr w:rsidR="002E3112" w:rsidRPr="00F630C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F375" w14:textId="77777777" w:rsidR="00A24022" w:rsidRDefault="00A24022">
      <w:r>
        <w:separator/>
      </w:r>
    </w:p>
  </w:endnote>
  <w:endnote w:type="continuationSeparator" w:id="0">
    <w:p w14:paraId="2F98391F" w14:textId="77777777" w:rsidR="00A24022" w:rsidRDefault="00A2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BAB7" w14:textId="6672F064" w:rsidR="007672B9" w:rsidRDefault="007672B9" w:rsidP="007672B9">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szCs w:val="16"/>
      </w:rPr>
      <w:fldChar w:fldCharType="begin"/>
    </w:r>
    <w:r>
      <w:rPr>
        <w:rFonts w:ascii="Arial" w:hAnsi="Arial" w:cs="Arial"/>
        <w:snapToGrid w:val="0"/>
        <w:sz w:val="16"/>
        <w:szCs w:val="16"/>
      </w:rPr>
      <w:instrText xml:space="preserve"> FILENAME  \* MERGEFORMAT </w:instrText>
    </w:r>
    <w:r>
      <w:rPr>
        <w:rFonts w:ascii="Arial" w:hAnsi="Arial" w:cs="Arial"/>
        <w:snapToGrid w:val="0"/>
        <w:sz w:val="16"/>
        <w:szCs w:val="16"/>
      </w:rPr>
      <w:fldChar w:fldCharType="separate"/>
    </w:r>
    <w:r w:rsidR="003379D6">
      <w:rPr>
        <w:rFonts w:ascii="Arial" w:hAnsi="Arial" w:cs="Arial"/>
        <w:noProof/>
        <w:snapToGrid w:val="0"/>
        <w:sz w:val="16"/>
        <w:szCs w:val="16"/>
      </w:rPr>
      <w:t>WTH1PI1830</w:t>
    </w:r>
    <w:r w:rsidR="00E14304">
      <w:rPr>
        <w:rFonts w:ascii="Arial" w:hAnsi="Arial" w:cs="Arial"/>
        <w:noProof/>
        <w:snapToGrid w:val="0"/>
        <w:sz w:val="16"/>
        <w:szCs w:val="16"/>
      </w:rPr>
      <w:t>_de</w:t>
    </w:r>
    <w:r>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6422" w14:textId="77777777" w:rsidR="00A24022" w:rsidRDefault="00A24022">
      <w:r>
        <w:separator/>
      </w:r>
    </w:p>
  </w:footnote>
  <w:footnote w:type="continuationSeparator" w:id="0">
    <w:p w14:paraId="09147421" w14:textId="77777777" w:rsidR="00A24022" w:rsidRDefault="00A24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4C5EF0C" w:rsidR="00AD41FF" w:rsidRDefault="000277DA"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0CA01803">
          <wp:simplePos x="0" y="0"/>
          <wp:positionH relativeFrom="column">
            <wp:posOffset>4191000</wp:posOffset>
          </wp:positionH>
          <wp:positionV relativeFrom="paragraph">
            <wp:posOffset>114935</wp:posOffset>
          </wp:positionV>
          <wp:extent cx="1889760" cy="75628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02FB9"/>
    <w:multiLevelType w:val="multilevel"/>
    <w:tmpl w:val="EFA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414803">
    <w:abstractNumId w:val="1"/>
  </w:num>
  <w:num w:numId="2" w16cid:durableId="94184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354D"/>
    <w:rsid w:val="00004BEC"/>
    <w:rsid w:val="000064BD"/>
    <w:rsid w:val="00007808"/>
    <w:rsid w:val="000104BB"/>
    <w:rsid w:val="00013FA3"/>
    <w:rsid w:val="000258D8"/>
    <w:rsid w:val="000277DA"/>
    <w:rsid w:val="00030BF2"/>
    <w:rsid w:val="00031561"/>
    <w:rsid w:val="00032BA0"/>
    <w:rsid w:val="00035374"/>
    <w:rsid w:val="000374D6"/>
    <w:rsid w:val="0004197D"/>
    <w:rsid w:val="00041E84"/>
    <w:rsid w:val="00042E00"/>
    <w:rsid w:val="000457A0"/>
    <w:rsid w:val="000504E1"/>
    <w:rsid w:val="00050684"/>
    <w:rsid w:val="00051D17"/>
    <w:rsid w:val="00053170"/>
    <w:rsid w:val="00053D8B"/>
    <w:rsid w:val="0005666E"/>
    <w:rsid w:val="000568D7"/>
    <w:rsid w:val="0005795C"/>
    <w:rsid w:val="000602EA"/>
    <w:rsid w:val="000645F0"/>
    <w:rsid w:val="00066AB4"/>
    <w:rsid w:val="00067C15"/>
    <w:rsid w:val="00067C57"/>
    <w:rsid w:val="00070731"/>
    <w:rsid w:val="00070D56"/>
    <w:rsid w:val="00075C4C"/>
    <w:rsid w:val="00080160"/>
    <w:rsid w:val="000904AA"/>
    <w:rsid w:val="000909E1"/>
    <w:rsid w:val="0009455D"/>
    <w:rsid w:val="000A03AC"/>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E4B87"/>
    <w:rsid w:val="000E5647"/>
    <w:rsid w:val="000E56EE"/>
    <w:rsid w:val="000E61B4"/>
    <w:rsid w:val="000E6551"/>
    <w:rsid w:val="000E6F27"/>
    <w:rsid w:val="000E72A3"/>
    <w:rsid w:val="000F4BBA"/>
    <w:rsid w:val="00100528"/>
    <w:rsid w:val="00101B6C"/>
    <w:rsid w:val="00102297"/>
    <w:rsid w:val="00106E99"/>
    <w:rsid w:val="001138B8"/>
    <w:rsid w:val="00114255"/>
    <w:rsid w:val="0011527C"/>
    <w:rsid w:val="00117E5E"/>
    <w:rsid w:val="00123175"/>
    <w:rsid w:val="001254AB"/>
    <w:rsid w:val="001255F4"/>
    <w:rsid w:val="00125D37"/>
    <w:rsid w:val="001274FC"/>
    <w:rsid w:val="00131977"/>
    <w:rsid w:val="00131F4F"/>
    <w:rsid w:val="00135811"/>
    <w:rsid w:val="001406E5"/>
    <w:rsid w:val="001456DE"/>
    <w:rsid w:val="0014630E"/>
    <w:rsid w:val="001501B4"/>
    <w:rsid w:val="0015437A"/>
    <w:rsid w:val="00155109"/>
    <w:rsid w:val="001557C9"/>
    <w:rsid w:val="00161F8B"/>
    <w:rsid w:val="0016532D"/>
    <w:rsid w:val="0016652E"/>
    <w:rsid w:val="001667CD"/>
    <w:rsid w:val="00177BAA"/>
    <w:rsid w:val="00180178"/>
    <w:rsid w:val="001845DD"/>
    <w:rsid w:val="00184B2E"/>
    <w:rsid w:val="001865FD"/>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D049E"/>
    <w:rsid w:val="001D0AE3"/>
    <w:rsid w:val="001D0DB2"/>
    <w:rsid w:val="001D243D"/>
    <w:rsid w:val="001D2D7C"/>
    <w:rsid w:val="001D3737"/>
    <w:rsid w:val="001D62D4"/>
    <w:rsid w:val="001E0272"/>
    <w:rsid w:val="001E03A9"/>
    <w:rsid w:val="001E2992"/>
    <w:rsid w:val="001E4730"/>
    <w:rsid w:val="001E6BFC"/>
    <w:rsid w:val="001F02E1"/>
    <w:rsid w:val="001F039F"/>
    <w:rsid w:val="001F4BB0"/>
    <w:rsid w:val="00202AC3"/>
    <w:rsid w:val="00206EC3"/>
    <w:rsid w:val="002132F7"/>
    <w:rsid w:val="00213E28"/>
    <w:rsid w:val="002148EF"/>
    <w:rsid w:val="00214A93"/>
    <w:rsid w:val="0021524E"/>
    <w:rsid w:val="00215586"/>
    <w:rsid w:val="00216878"/>
    <w:rsid w:val="00216AD1"/>
    <w:rsid w:val="00217CC2"/>
    <w:rsid w:val="00217FD0"/>
    <w:rsid w:val="00220558"/>
    <w:rsid w:val="0022152F"/>
    <w:rsid w:val="0022567B"/>
    <w:rsid w:val="00225D7A"/>
    <w:rsid w:val="0023150A"/>
    <w:rsid w:val="002329D1"/>
    <w:rsid w:val="0023483C"/>
    <w:rsid w:val="00236438"/>
    <w:rsid w:val="00240A6A"/>
    <w:rsid w:val="00243D1A"/>
    <w:rsid w:val="002467F9"/>
    <w:rsid w:val="00247F81"/>
    <w:rsid w:val="00250440"/>
    <w:rsid w:val="0025115B"/>
    <w:rsid w:val="00253057"/>
    <w:rsid w:val="00254CE8"/>
    <w:rsid w:val="00255290"/>
    <w:rsid w:val="00260262"/>
    <w:rsid w:val="00260608"/>
    <w:rsid w:val="00263AD1"/>
    <w:rsid w:val="00264572"/>
    <w:rsid w:val="00265445"/>
    <w:rsid w:val="00266D71"/>
    <w:rsid w:val="00270832"/>
    <w:rsid w:val="00273BD3"/>
    <w:rsid w:val="00273C1C"/>
    <w:rsid w:val="00282FBA"/>
    <w:rsid w:val="0028487E"/>
    <w:rsid w:val="00285B8D"/>
    <w:rsid w:val="002872A3"/>
    <w:rsid w:val="00287AE5"/>
    <w:rsid w:val="00291C4C"/>
    <w:rsid w:val="002921AC"/>
    <w:rsid w:val="00293FC3"/>
    <w:rsid w:val="002A01B5"/>
    <w:rsid w:val="002A095E"/>
    <w:rsid w:val="002A0E4D"/>
    <w:rsid w:val="002A3670"/>
    <w:rsid w:val="002A7AEE"/>
    <w:rsid w:val="002A7E50"/>
    <w:rsid w:val="002B6C90"/>
    <w:rsid w:val="002B7DDA"/>
    <w:rsid w:val="002C0E0E"/>
    <w:rsid w:val="002C2A63"/>
    <w:rsid w:val="002C689E"/>
    <w:rsid w:val="002C696C"/>
    <w:rsid w:val="002D4194"/>
    <w:rsid w:val="002E0469"/>
    <w:rsid w:val="002E0DDA"/>
    <w:rsid w:val="002E156E"/>
    <w:rsid w:val="002E229A"/>
    <w:rsid w:val="002E3112"/>
    <w:rsid w:val="002E7707"/>
    <w:rsid w:val="002F488A"/>
    <w:rsid w:val="002F581D"/>
    <w:rsid w:val="002F663D"/>
    <w:rsid w:val="002F729F"/>
    <w:rsid w:val="00301A91"/>
    <w:rsid w:val="00304188"/>
    <w:rsid w:val="00307B15"/>
    <w:rsid w:val="003105E2"/>
    <w:rsid w:val="00314051"/>
    <w:rsid w:val="003154CD"/>
    <w:rsid w:val="003156CA"/>
    <w:rsid w:val="00320451"/>
    <w:rsid w:val="00320E03"/>
    <w:rsid w:val="00321F48"/>
    <w:rsid w:val="00324A6A"/>
    <w:rsid w:val="00325571"/>
    <w:rsid w:val="0032557D"/>
    <w:rsid w:val="003276C9"/>
    <w:rsid w:val="00332581"/>
    <w:rsid w:val="00333F17"/>
    <w:rsid w:val="003375B0"/>
    <w:rsid w:val="003379D6"/>
    <w:rsid w:val="00346E77"/>
    <w:rsid w:val="00347536"/>
    <w:rsid w:val="00347F46"/>
    <w:rsid w:val="00355E1C"/>
    <w:rsid w:val="00356C16"/>
    <w:rsid w:val="00357372"/>
    <w:rsid w:val="003655D1"/>
    <w:rsid w:val="00366479"/>
    <w:rsid w:val="003668D1"/>
    <w:rsid w:val="0037012B"/>
    <w:rsid w:val="00372533"/>
    <w:rsid w:val="003728D3"/>
    <w:rsid w:val="00376468"/>
    <w:rsid w:val="003814F9"/>
    <w:rsid w:val="003822CF"/>
    <w:rsid w:val="0038399C"/>
    <w:rsid w:val="003851A9"/>
    <w:rsid w:val="00392336"/>
    <w:rsid w:val="003931C1"/>
    <w:rsid w:val="003A0D86"/>
    <w:rsid w:val="003B011F"/>
    <w:rsid w:val="003B1978"/>
    <w:rsid w:val="003B2106"/>
    <w:rsid w:val="003B3A4B"/>
    <w:rsid w:val="003B3E7A"/>
    <w:rsid w:val="003B513B"/>
    <w:rsid w:val="003B5455"/>
    <w:rsid w:val="003B6328"/>
    <w:rsid w:val="003B7DC8"/>
    <w:rsid w:val="003C080B"/>
    <w:rsid w:val="003C0AA4"/>
    <w:rsid w:val="003C1DA5"/>
    <w:rsid w:val="003C3F95"/>
    <w:rsid w:val="003D4EDD"/>
    <w:rsid w:val="003D6E92"/>
    <w:rsid w:val="003E0DA0"/>
    <w:rsid w:val="003E13CD"/>
    <w:rsid w:val="003E1703"/>
    <w:rsid w:val="003E263B"/>
    <w:rsid w:val="003E79C4"/>
    <w:rsid w:val="003F0FE8"/>
    <w:rsid w:val="003F1053"/>
    <w:rsid w:val="003F2C47"/>
    <w:rsid w:val="003F4A78"/>
    <w:rsid w:val="003F6D51"/>
    <w:rsid w:val="004001C1"/>
    <w:rsid w:val="00400AA8"/>
    <w:rsid w:val="00401B29"/>
    <w:rsid w:val="00401E0F"/>
    <w:rsid w:val="00404587"/>
    <w:rsid w:val="00407BD2"/>
    <w:rsid w:val="00410CE1"/>
    <w:rsid w:val="004120DD"/>
    <w:rsid w:val="004144AE"/>
    <w:rsid w:val="004204AA"/>
    <w:rsid w:val="004236C7"/>
    <w:rsid w:val="00423903"/>
    <w:rsid w:val="00423BCB"/>
    <w:rsid w:val="00425FDB"/>
    <w:rsid w:val="0042615E"/>
    <w:rsid w:val="004354C6"/>
    <w:rsid w:val="00441533"/>
    <w:rsid w:val="00443503"/>
    <w:rsid w:val="00444E30"/>
    <w:rsid w:val="00453315"/>
    <w:rsid w:val="0046027E"/>
    <w:rsid w:val="004646CB"/>
    <w:rsid w:val="00465024"/>
    <w:rsid w:val="00470FBA"/>
    <w:rsid w:val="0047561A"/>
    <w:rsid w:val="004804BF"/>
    <w:rsid w:val="00483C3D"/>
    <w:rsid w:val="00493757"/>
    <w:rsid w:val="004953E8"/>
    <w:rsid w:val="00495798"/>
    <w:rsid w:val="0049593E"/>
    <w:rsid w:val="004A4093"/>
    <w:rsid w:val="004B0A52"/>
    <w:rsid w:val="004B2DAD"/>
    <w:rsid w:val="004B3468"/>
    <w:rsid w:val="004B3C29"/>
    <w:rsid w:val="004B4EB2"/>
    <w:rsid w:val="004B5216"/>
    <w:rsid w:val="004B5422"/>
    <w:rsid w:val="004B5AC5"/>
    <w:rsid w:val="004B5E02"/>
    <w:rsid w:val="004B70EA"/>
    <w:rsid w:val="004C10F7"/>
    <w:rsid w:val="004C2963"/>
    <w:rsid w:val="004C4379"/>
    <w:rsid w:val="004D6CCC"/>
    <w:rsid w:val="004D7301"/>
    <w:rsid w:val="004D78E8"/>
    <w:rsid w:val="004E218C"/>
    <w:rsid w:val="004E3A3C"/>
    <w:rsid w:val="004E582D"/>
    <w:rsid w:val="004F1218"/>
    <w:rsid w:val="004F1E8E"/>
    <w:rsid w:val="004F387D"/>
    <w:rsid w:val="004F4AB5"/>
    <w:rsid w:val="004F4C9D"/>
    <w:rsid w:val="00500C86"/>
    <w:rsid w:val="005010F7"/>
    <w:rsid w:val="00502845"/>
    <w:rsid w:val="00505509"/>
    <w:rsid w:val="00505827"/>
    <w:rsid w:val="005133F8"/>
    <w:rsid w:val="005160A9"/>
    <w:rsid w:val="00516D0B"/>
    <w:rsid w:val="00522F2A"/>
    <w:rsid w:val="00525673"/>
    <w:rsid w:val="00525AEC"/>
    <w:rsid w:val="00530FC0"/>
    <w:rsid w:val="005327C7"/>
    <w:rsid w:val="005331A3"/>
    <w:rsid w:val="00535659"/>
    <w:rsid w:val="00537CB9"/>
    <w:rsid w:val="005405B1"/>
    <w:rsid w:val="005421CB"/>
    <w:rsid w:val="00543292"/>
    <w:rsid w:val="00550AE9"/>
    <w:rsid w:val="00550D3E"/>
    <w:rsid w:val="005538CF"/>
    <w:rsid w:val="00556A0C"/>
    <w:rsid w:val="00561524"/>
    <w:rsid w:val="005642D6"/>
    <w:rsid w:val="00571E32"/>
    <w:rsid w:val="00572009"/>
    <w:rsid w:val="00574987"/>
    <w:rsid w:val="005757A4"/>
    <w:rsid w:val="005758B7"/>
    <w:rsid w:val="00577058"/>
    <w:rsid w:val="00577D8A"/>
    <w:rsid w:val="00581536"/>
    <w:rsid w:val="00584F4C"/>
    <w:rsid w:val="00585099"/>
    <w:rsid w:val="00587F00"/>
    <w:rsid w:val="0059367F"/>
    <w:rsid w:val="005A72D7"/>
    <w:rsid w:val="005B2B98"/>
    <w:rsid w:val="005C06DF"/>
    <w:rsid w:val="005C1020"/>
    <w:rsid w:val="005C1B52"/>
    <w:rsid w:val="005C61CB"/>
    <w:rsid w:val="005C6D6A"/>
    <w:rsid w:val="005D160B"/>
    <w:rsid w:val="005D7454"/>
    <w:rsid w:val="005E1091"/>
    <w:rsid w:val="005E1C5A"/>
    <w:rsid w:val="00603191"/>
    <w:rsid w:val="00604F45"/>
    <w:rsid w:val="0060621A"/>
    <w:rsid w:val="00607616"/>
    <w:rsid w:val="006123E2"/>
    <w:rsid w:val="006125AC"/>
    <w:rsid w:val="00615C3C"/>
    <w:rsid w:val="00616918"/>
    <w:rsid w:val="006169F3"/>
    <w:rsid w:val="006177E2"/>
    <w:rsid w:val="00620946"/>
    <w:rsid w:val="0062517E"/>
    <w:rsid w:val="00625C04"/>
    <w:rsid w:val="006303C1"/>
    <w:rsid w:val="00633776"/>
    <w:rsid w:val="0063467B"/>
    <w:rsid w:val="0063628E"/>
    <w:rsid w:val="006503AE"/>
    <w:rsid w:val="0065536A"/>
    <w:rsid w:val="006555F1"/>
    <w:rsid w:val="00656ACE"/>
    <w:rsid w:val="00663854"/>
    <w:rsid w:val="0066406D"/>
    <w:rsid w:val="00666284"/>
    <w:rsid w:val="00667A63"/>
    <w:rsid w:val="0067131F"/>
    <w:rsid w:val="006769A9"/>
    <w:rsid w:val="00676CE8"/>
    <w:rsid w:val="00680F3E"/>
    <w:rsid w:val="00682000"/>
    <w:rsid w:val="00683D1C"/>
    <w:rsid w:val="006859A2"/>
    <w:rsid w:val="00686779"/>
    <w:rsid w:val="00693290"/>
    <w:rsid w:val="00695E61"/>
    <w:rsid w:val="006963F9"/>
    <w:rsid w:val="006A07EF"/>
    <w:rsid w:val="006A1135"/>
    <w:rsid w:val="006A1A89"/>
    <w:rsid w:val="006A34DE"/>
    <w:rsid w:val="006A5AE1"/>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44B9"/>
    <w:rsid w:val="006F5B78"/>
    <w:rsid w:val="006F74C8"/>
    <w:rsid w:val="006F77BD"/>
    <w:rsid w:val="00700571"/>
    <w:rsid w:val="00701EFC"/>
    <w:rsid w:val="00704805"/>
    <w:rsid w:val="00704ADD"/>
    <w:rsid w:val="00704EB5"/>
    <w:rsid w:val="00705DBF"/>
    <w:rsid w:val="00710CC4"/>
    <w:rsid w:val="007111CA"/>
    <w:rsid w:val="00711385"/>
    <w:rsid w:val="00711D05"/>
    <w:rsid w:val="00712F34"/>
    <w:rsid w:val="00715D37"/>
    <w:rsid w:val="0071735D"/>
    <w:rsid w:val="00721BD1"/>
    <w:rsid w:val="00723236"/>
    <w:rsid w:val="00724D2B"/>
    <w:rsid w:val="00725E27"/>
    <w:rsid w:val="00727453"/>
    <w:rsid w:val="00731151"/>
    <w:rsid w:val="0073468B"/>
    <w:rsid w:val="0073482F"/>
    <w:rsid w:val="007367F4"/>
    <w:rsid w:val="007372EF"/>
    <w:rsid w:val="00740F24"/>
    <w:rsid w:val="0074212D"/>
    <w:rsid w:val="007460CF"/>
    <w:rsid w:val="00750C6B"/>
    <w:rsid w:val="00754E4F"/>
    <w:rsid w:val="00754F0B"/>
    <w:rsid w:val="00755485"/>
    <w:rsid w:val="00755F6F"/>
    <w:rsid w:val="0076035C"/>
    <w:rsid w:val="00760B15"/>
    <w:rsid w:val="00760F61"/>
    <w:rsid w:val="0076179A"/>
    <w:rsid w:val="00764EC4"/>
    <w:rsid w:val="00766B74"/>
    <w:rsid w:val="007672B9"/>
    <w:rsid w:val="007708B8"/>
    <w:rsid w:val="00771DF4"/>
    <w:rsid w:val="00777EB9"/>
    <w:rsid w:val="00782FF2"/>
    <w:rsid w:val="00783D9B"/>
    <w:rsid w:val="0078774B"/>
    <w:rsid w:val="007913E6"/>
    <w:rsid w:val="007A3C84"/>
    <w:rsid w:val="007A4345"/>
    <w:rsid w:val="007B0971"/>
    <w:rsid w:val="007B24FD"/>
    <w:rsid w:val="007C00C7"/>
    <w:rsid w:val="007C1E35"/>
    <w:rsid w:val="007C335A"/>
    <w:rsid w:val="007C42E6"/>
    <w:rsid w:val="007C79D2"/>
    <w:rsid w:val="007D36B4"/>
    <w:rsid w:val="007D400B"/>
    <w:rsid w:val="007D4E7E"/>
    <w:rsid w:val="007D7B8B"/>
    <w:rsid w:val="007E1CDC"/>
    <w:rsid w:val="007E2CA5"/>
    <w:rsid w:val="007E3A15"/>
    <w:rsid w:val="007E4896"/>
    <w:rsid w:val="007E66DD"/>
    <w:rsid w:val="007E7DC6"/>
    <w:rsid w:val="007F2182"/>
    <w:rsid w:val="007F2862"/>
    <w:rsid w:val="008004D3"/>
    <w:rsid w:val="00800A15"/>
    <w:rsid w:val="00805256"/>
    <w:rsid w:val="00810F69"/>
    <w:rsid w:val="0081491D"/>
    <w:rsid w:val="00816376"/>
    <w:rsid w:val="0081664E"/>
    <w:rsid w:val="00820DFA"/>
    <w:rsid w:val="00822557"/>
    <w:rsid w:val="00822688"/>
    <w:rsid w:val="00824228"/>
    <w:rsid w:val="00824931"/>
    <w:rsid w:val="00832040"/>
    <w:rsid w:val="00834A7F"/>
    <w:rsid w:val="00837EBF"/>
    <w:rsid w:val="00840B24"/>
    <w:rsid w:val="0084641E"/>
    <w:rsid w:val="008517BF"/>
    <w:rsid w:val="008523FC"/>
    <w:rsid w:val="0085304E"/>
    <w:rsid w:val="008536A9"/>
    <w:rsid w:val="00853D41"/>
    <w:rsid w:val="008545C1"/>
    <w:rsid w:val="00855486"/>
    <w:rsid w:val="00856DDE"/>
    <w:rsid w:val="00857F72"/>
    <w:rsid w:val="00860705"/>
    <w:rsid w:val="00861F76"/>
    <w:rsid w:val="00862DC5"/>
    <w:rsid w:val="00865B71"/>
    <w:rsid w:val="00867F54"/>
    <w:rsid w:val="00870C94"/>
    <w:rsid w:val="00870CC9"/>
    <w:rsid w:val="008830CD"/>
    <w:rsid w:val="00886681"/>
    <w:rsid w:val="008866CB"/>
    <w:rsid w:val="00897B98"/>
    <w:rsid w:val="008A2AFC"/>
    <w:rsid w:val="008A6058"/>
    <w:rsid w:val="008A6395"/>
    <w:rsid w:val="008A648E"/>
    <w:rsid w:val="008B0135"/>
    <w:rsid w:val="008B2299"/>
    <w:rsid w:val="008B7643"/>
    <w:rsid w:val="008C4506"/>
    <w:rsid w:val="008C6059"/>
    <w:rsid w:val="008D367B"/>
    <w:rsid w:val="008D3DFC"/>
    <w:rsid w:val="008D4149"/>
    <w:rsid w:val="008E0C0C"/>
    <w:rsid w:val="008E1E5C"/>
    <w:rsid w:val="008F13AD"/>
    <w:rsid w:val="008F3827"/>
    <w:rsid w:val="008F6F03"/>
    <w:rsid w:val="00901011"/>
    <w:rsid w:val="009011CE"/>
    <w:rsid w:val="00902F76"/>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45A6"/>
    <w:rsid w:val="00936CF9"/>
    <w:rsid w:val="0094150F"/>
    <w:rsid w:val="0094340E"/>
    <w:rsid w:val="00945975"/>
    <w:rsid w:val="00945C65"/>
    <w:rsid w:val="00950B5B"/>
    <w:rsid w:val="00951C35"/>
    <w:rsid w:val="00956D90"/>
    <w:rsid w:val="00962AC6"/>
    <w:rsid w:val="00962D50"/>
    <w:rsid w:val="009634CA"/>
    <w:rsid w:val="00964C14"/>
    <w:rsid w:val="00965C15"/>
    <w:rsid w:val="00966927"/>
    <w:rsid w:val="00970F7F"/>
    <w:rsid w:val="009764DD"/>
    <w:rsid w:val="009778D0"/>
    <w:rsid w:val="00977E34"/>
    <w:rsid w:val="0098005C"/>
    <w:rsid w:val="009805E8"/>
    <w:rsid w:val="009810CE"/>
    <w:rsid w:val="00981CD4"/>
    <w:rsid w:val="00982008"/>
    <w:rsid w:val="0098432E"/>
    <w:rsid w:val="0099174C"/>
    <w:rsid w:val="00991F97"/>
    <w:rsid w:val="00995576"/>
    <w:rsid w:val="009A1DA9"/>
    <w:rsid w:val="009A755C"/>
    <w:rsid w:val="009A7903"/>
    <w:rsid w:val="009B0FBA"/>
    <w:rsid w:val="009B14AF"/>
    <w:rsid w:val="009B40C3"/>
    <w:rsid w:val="009B4D91"/>
    <w:rsid w:val="009B5041"/>
    <w:rsid w:val="009C0CAB"/>
    <w:rsid w:val="009C488D"/>
    <w:rsid w:val="009C4DAD"/>
    <w:rsid w:val="009C58E2"/>
    <w:rsid w:val="009C6BE5"/>
    <w:rsid w:val="009C74D6"/>
    <w:rsid w:val="009C7A55"/>
    <w:rsid w:val="009C7C0C"/>
    <w:rsid w:val="009D0330"/>
    <w:rsid w:val="009D5D22"/>
    <w:rsid w:val="009E375E"/>
    <w:rsid w:val="009E448A"/>
    <w:rsid w:val="009E4870"/>
    <w:rsid w:val="009E6233"/>
    <w:rsid w:val="009F20DB"/>
    <w:rsid w:val="009F2E8B"/>
    <w:rsid w:val="009F6962"/>
    <w:rsid w:val="00A02CED"/>
    <w:rsid w:val="00A03564"/>
    <w:rsid w:val="00A037C6"/>
    <w:rsid w:val="00A13336"/>
    <w:rsid w:val="00A13E4A"/>
    <w:rsid w:val="00A13E80"/>
    <w:rsid w:val="00A221FC"/>
    <w:rsid w:val="00A22B86"/>
    <w:rsid w:val="00A24022"/>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09E1"/>
    <w:rsid w:val="00A62D29"/>
    <w:rsid w:val="00A647F2"/>
    <w:rsid w:val="00A64AE9"/>
    <w:rsid w:val="00A74816"/>
    <w:rsid w:val="00A74CDC"/>
    <w:rsid w:val="00A75C82"/>
    <w:rsid w:val="00A75EFD"/>
    <w:rsid w:val="00A80C24"/>
    <w:rsid w:val="00A91A29"/>
    <w:rsid w:val="00A91EF8"/>
    <w:rsid w:val="00AA6E73"/>
    <w:rsid w:val="00AB43E5"/>
    <w:rsid w:val="00AB742D"/>
    <w:rsid w:val="00AC010A"/>
    <w:rsid w:val="00AC7E6F"/>
    <w:rsid w:val="00AD038B"/>
    <w:rsid w:val="00AD41FF"/>
    <w:rsid w:val="00AD6C58"/>
    <w:rsid w:val="00AD74EC"/>
    <w:rsid w:val="00AE20CC"/>
    <w:rsid w:val="00AE40B5"/>
    <w:rsid w:val="00AF42AA"/>
    <w:rsid w:val="00AF480C"/>
    <w:rsid w:val="00AF7D4F"/>
    <w:rsid w:val="00B03998"/>
    <w:rsid w:val="00B04ABF"/>
    <w:rsid w:val="00B126EF"/>
    <w:rsid w:val="00B12D65"/>
    <w:rsid w:val="00B12E2F"/>
    <w:rsid w:val="00B137FF"/>
    <w:rsid w:val="00B165B0"/>
    <w:rsid w:val="00B16E1F"/>
    <w:rsid w:val="00B17B66"/>
    <w:rsid w:val="00B2006F"/>
    <w:rsid w:val="00B22632"/>
    <w:rsid w:val="00B22ED3"/>
    <w:rsid w:val="00B249FF"/>
    <w:rsid w:val="00B30138"/>
    <w:rsid w:val="00B31D67"/>
    <w:rsid w:val="00B35523"/>
    <w:rsid w:val="00B37564"/>
    <w:rsid w:val="00B40F06"/>
    <w:rsid w:val="00B42077"/>
    <w:rsid w:val="00B42801"/>
    <w:rsid w:val="00B43755"/>
    <w:rsid w:val="00B50499"/>
    <w:rsid w:val="00B5064E"/>
    <w:rsid w:val="00B54F4E"/>
    <w:rsid w:val="00B56EF0"/>
    <w:rsid w:val="00B61AE2"/>
    <w:rsid w:val="00B6442C"/>
    <w:rsid w:val="00B66573"/>
    <w:rsid w:val="00B6690A"/>
    <w:rsid w:val="00B66B68"/>
    <w:rsid w:val="00B67314"/>
    <w:rsid w:val="00B71278"/>
    <w:rsid w:val="00B7233B"/>
    <w:rsid w:val="00B82FA5"/>
    <w:rsid w:val="00B8382D"/>
    <w:rsid w:val="00B911CF"/>
    <w:rsid w:val="00B92ADC"/>
    <w:rsid w:val="00B936E7"/>
    <w:rsid w:val="00B945A9"/>
    <w:rsid w:val="00B9589D"/>
    <w:rsid w:val="00B95FB8"/>
    <w:rsid w:val="00BA04FB"/>
    <w:rsid w:val="00BA19ED"/>
    <w:rsid w:val="00BA24FA"/>
    <w:rsid w:val="00BA2BD7"/>
    <w:rsid w:val="00BB1505"/>
    <w:rsid w:val="00BB354F"/>
    <w:rsid w:val="00BB741C"/>
    <w:rsid w:val="00BC1F54"/>
    <w:rsid w:val="00BC356F"/>
    <w:rsid w:val="00BC37FC"/>
    <w:rsid w:val="00BD0BC8"/>
    <w:rsid w:val="00BD2843"/>
    <w:rsid w:val="00BD2B26"/>
    <w:rsid w:val="00BD5EAF"/>
    <w:rsid w:val="00BE5C1A"/>
    <w:rsid w:val="00BE7ED0"/>
    <w:rsid w:val="00BF09CC"/>
    <w:rsid w:val="00BF1490"/>
    <w:rsid w:val="00C10188"/>
    <w:rsid w:val="00C140C9"/>
    <w:rsid w:val="00C17CED"/>
    <w:rsid w:val="00C279D5"/>
    <w:rsid w:val="00C326FF"/>
    <w:rsid w:val="00C40959"/>
    <w:rsid w:val="00C437CE"/>
    <w:rsid w:val="00C43E68"/>
    <w:rsid w:val="00C43F98"/>
    <w:rsid w:val="00C500C5"/>
    <w:rsid w:val="00C537A3"/>
    <w:rsid w:val="00C5658C"/>
    <w:rsid w:val="00C5688B"/>
    <w:rsid w:val="00C63D8C"/>
    <w:rsid w:val="00C645F4"/>
    <w:rsid w:val="00C64F64"/>
    <w:rsid w:val="00C70245"/>
    <w:rsid w:val="00C71265"/>
    <w:rsid w:val="00C73D28"/>
    <w:rsid w:val="00C7439C"/>
    <w:rsid w:val="00C8240C"/>
    <w:rsid w:val="00C8403A"/>
    <w:rsid w:val="00C87944"/>
    <w:rsid w:val="00C9372B"/>
    <w:rsid w:val="00C9434E"/>
    <w:rsid w:val="00CB06BF"/>
    <w:rsid w:val="00CB56BA"/>
    <w:rsid w:val="00CB6417"/>
    <w:rsid w:val="00CB765C"/>
    <w:rsid w:val="00CC0017"/>
    <w:rsid w:val="00CC1740"/>
    <w:rsid w:val="00CC1D85"/>
    <w:rsid w:val="00CC318F"/>
    <w:rsid w:val="00CC31B8"/>
    <w:rsid w:val="00CC5E31"/>
    <w:rsid w:val="00CD080A"/>
    <w:rsid w:val="00CD1C4E"/>
    <w:rsid w:val="00CD2389"/>
    <w:rsid w:val="00CE0CA4"/>
    <w:rsid w:val="00CE3506"/>
    <w:rsid w:val="00CE3661"/>
    <w:rsid w:val="00CE3E50"/>
    <w:rsid w:val="00CE5015"/>
    <w:rsid w:val="00CF06BD"/>
    <w:rsid w:val="00CF12AC"/>
    <w:rsid w:val="00CF2554"/>
    <w:rsid w:val="00CF4135"/>
    <w:rsid w:val="00CF4A4B"/>
    <w:rsid w:val="00CF4A78"/>
    <w:rsid w:val="00CF5234"/>
    <w:rsid w:val="00CF7932"/>
    <w:rsid w:val="00D009E6"/>
    <w:rsid w:val="00D01756"/>
    <w:rsid w:val="00D10313"/>
    <w:rsid w:val="00D10A7D"/>
    <w:rsid w:val="00D124AD"/>
    <w:rsid w:val="00D23260"/>
    <w:rsid w:val="00D261A7"/>
    <w:rsid w:val="00D35686"/>
    <w:rsid w:val="00D4081F"/>
    <w:rsid w:val="00D464D9"/>
    <w:rsid w:val="00D471E2"/>
    <w:rsid w:val="00D54A29"/>
    <w:rsid w:val="00D564BF"/>
    <w:rsid w:val="00D70405"/>
    <w:rsid w:val="00D72A57"/>
    <w:rsid w:val="00D75A8B"/>
    <w:rsid w:val="00D7777E"/>
    <w:rsid w:val="00D77D60"/>
    <w:rsid w:val="00D8068E"/>
    <w:rsid w:val="00D834C3"/>
    <w:rsid w:val="00D84800"/>
    <w:rsid w:val="00D979C7"/>
    <w:rsid w:val="00DA4966"/>
    <w:rsid w:val="00DA6509"/>
    <w:rsid w:val="00DA66B6"/>
    <w:rsid w:val="00DA6811"/>
    <w:rsid w:val="00DA70D9"/>
    <w:rsid w:val="00DA7234"/>
    <w:rsid w:val="00DB03EF"/>
    <w:rsid w:val="00DB5486"/>
    <w:rsid w:val="00DC086E"/>
    <w:rsid w:val="00DD1842"/>
    <w:rsid w:val="00DD18C5"/>
    <w:rsid w:val="00DD2023"/>
    <w:rsid w:val="00DD261B"/>
    <w:rsid w:val="00DD39BA"/>
    <w:rsid w:val="00DD42A4"/>
    <w:rsid w:val="00DD5276"/>
    <w:rsid w:val="00DE2D7A"/>
    <w:rsid w:val="00DE5AA0"/>
    <w:rsid w:val="00DE632D"/>
    <w:rsid w:val="00DE7025"/>
    <w:rsid w:val="00DF083B"/>
    <w:rsid w:val="00DF3657"/>
    <w:rsid w:val="00DF4A9A"/>
    <w:rsid w:val="00DF5ACA"/>
    <w:rsid w:val="00E041C8"/>
    <w:rsid w:val="00E06AE9"/>
    <w:rsid w:val="00E13FF1"/>
    <w:rsid w:val="00E14304"/>
    <w:rsid w:val="00E17154"/>
    <w:rsid w:val="00E21D22"/>
    <w:rsid w:val="00E235A7"/>
    <w:rsid w:val="00E27071"/>
    <w:rsid w:val="00E277BA"/>
    <w:rsid w:val="00E3345B"/>
    <w:rsid w:val="00E36D41"/>
    <w:rsid w:val="00E41C6B"/>
    <w:rsid w:val="00E461FB"/>
    <w:rsid w:val="00E4697E"/>
    <w:rsid w:val="00E56EB0"/>
    <w:rsid w:val="00E57E93"/>
    <w:rsid w:val="00E60635"/>
    <w:rsid w:val="00E61113"/>
    <w:rsid w:val="00E63CB1"/>
    <w:rsid w:val="00E67044"/>
    <w:rsid w:val="00E8050A"/>
    <w:rsid w:val="00E815D2"/>
    <w:rsid w:val="00E821A2"/>
    <w:rsid w:val="00E82EB5"/>
    <w:rsid w:val="00E86437"/>
    <w:rsid w:val="00E87BA5"/>
    <w:rsid w:val="00E966E4"/>
    <w:rsid w:val="00E96706"/>
    <w:rsid w:val="00EA03DE"/>
    <w:rsid w:val="00EA0C44"/>
    <w:rsid w:val="00EA438E"/>
    <w:rsid w:val="00EA530D"/>
    <w:rsid w:val="00EA584A"/>
    <w:rsid w:val="00EA5874"/>
    <w:rsid w:val="00EA7C20"/>
    <w:rsid w:val="00EB12AA"/>
    <w:rsid w:val="00EC48ED"/>
    <w:rsid w:val="00EC6274"/>
    <w:rsid w:val="00EC6970"/>
    <w:rsid w:val="00ED0389"/>
    <w:rsid w:val="00ED24DF"/>
    <w:rsid w:val="00ED5214"/>
    <w:rsid w:val="00ED67AA"/>
    <w:rsid w:val="00EE0BC3"/>
    <w:rsid w:val="00EE17CD"/>
    <w:rsid w:val="00EE25AA"/>
    <w:rsid w:val="00EE3F9D"/>
    <w:rsid w:val="00EE596F"/>
    <w:rsid w:val="00EE59B9"/>
    <w:rsid w:val="00EE6C4D"/>
    <w:rsid w:val="00EF4B8B"/>
    <w:rsid w:val="00EF6119"/>
    <w:rsid w:val="00EF62C4"/>
    <w:rsid w:val="00EF7895"/>
    <w:rsid w:val="00F020E7"/>
    <w:rsid w:val="00F02E63"/>
    <w:rsid w:val="00F06103"/>
    <w:rsid w:val="00F06EB7"/>
    <w:rsid w:val="00F07712"/>
    <w:rsid w:val="00F11AAA"/>
    <w:rsid w:val="00F1272C"/>
    <w:rsid w:val="00F13328"/>
    <w:rsid w:val="00F14F24"/>
    <w:rsid w:val="00F1580B"/>
    <w:rsid w:val="00F20B91"/>
    <w:rsid w:val="00F2437A"/>
    <w:rsid w:val="00F26A7D"/>
    <w:rsid w:val="00F27950"/>
    <w:rsid w:val="00F55A20"/>
    <w:rsid w:val="00F61BC9"/>
    <w:rsid w:val="00F621D8"/>
    <w:rsid w:val="00F629E5"/>
    <w:rsid w:val="00F630C4"/>
    <w:rsid w:val="00F633C4"/>
    <w:rsid w:val="00F7288A"/>
    <w:rsid w:val="00F74E4F"/>
    <w:rsid w:val="00F9549B"/>
    <w:rsid w:val="00FA02BD"/>
    <w:rsid w:val="00FA0A2F"/>
    <w:rsid w:val="00FA19AC"/>
    <w:rsid w:val="00FA3D93"/>
    <w:rsid w:val="00FA78FA"/>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uiPriority w:val="99"/>
    <w:semiHidden/>
    <w:unhideWhenUsed/>
    <w:rsid w:val="006E2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877427127">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EA84-8FC0-4B82-9FE5-B31F571D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5528</Characters>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6393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lastPrinted>2022-03-24T14:51:00Z</cp:lastPrinted>
  <dcterms:created xsi:type="dcterms:W3CDTF">2026-03-23T14:32:00Z</dcterms:created>
  <dcterms:modified xsi:type="dcterms:W3CDTF">2026-04-20T13:22:00Z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