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6E9ECA17" w:rsidR="00B4555A" w:rsidRPr="009468FC" w:rsidRDefault="00B4555A" w:rsidP="00B4555A">
      <w:pPr>
        <w:pStyle w:val="berschrift1"/>
        <w:spacing w:before="720" w:after="720" w:line="260" w:lineRule="exact"/>
        <w:rPr>
          <w:sz w:val="20"/>
        </w:rPr>
      </w:pPr>
      <w:r>
        <w:rPr>
          <w:sz w:val="20"/>
        </w:rPr>
        <w:t xml:space="preserve">COMMUNIQUÉ DE PRESSE </w:t>
      </w:r>
    </w:p>
    <w:p w14:paraId="59879415" w14:textId="1BA0FFE4" w:rsidR="00485E6F" w:rsidRPr="009468FC" w:rsidRDefault="006254D8"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Würth Elektronik présente ses feuilles de blindage EMI nanocristallines</w:t>
      </w:r>
    </w:p>
    <w:p w14:paraId="4148C797" w14:textId="3E1AEE5C" w:rsidR="00485E6F" w:rsidRPr="009468FC" w:rsidRDefault="006254D8"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 xml:space="preserve">Un blindage rapide et </w:t>
      </w:r>
      <w:r w:rsidR="00010767">
        <w:rPr>
          <w:rFonts w:ascii="Arial" w:hAnsi="Arial"/>
          <w:b/>
          <w:color w:val="000000"/>
          <w:sz w:val="36"/>
        </w:rPr>
        <w:t>efficace</w:t>
      </w:r>
    </w:p>
    <w:p w14:paraId="287D2E8C" w14:textId="1C32DC5C" w:rsidR="00490DD0" w:rsidRPr="00547D00" w:rsidRDefault="00485E6F" w:rsidP="00303737">
      <w:pPr>
        <w:pStyle w:val="Textkrper"/>
        <w:spacing w:before="120" w:after="120" w:line="260" w:lineRule="exact"/>
        <w:jc w:val="both"/>
        <w:rPr>
          <w:rFonts w:ascii="Arial" w:hAnsi="Arial"/>
          <w:color w:val="000000"/>
        </w:rPr>
      </w:pPr>
      <w:r>
        <w:rPr>
          <w:rFonts w:ascii="Arial" w:hAnsi="Arial"/>
          <w:color w:val="000000"/>
        </w:rPr>
        <w:t>Waldenburg</w:t>
      </w:r>
      <w:r w:rsidR="00547D00">
        <w:rPr>
          <w:rFonts w:ascii="Arial" w:hAnsi="Arial"/>
          <w:color w:val="000000"/>
        </w:rPr>
        <w:t xml:space="preserve"> (Allemagne)</w:t>
      </w:r>
      <w:r>
        <w:rPr>
          <w:rFonts w:ascii="Arial" w:hAnsi="Arial"/>
          <w:color w:val="000000"/>
        </w:rPr>
        <w:t xml:space="preserve">, </w:t>
      </w:r>
      <w:r w:rsidR="000415D3">
        <w:rPr>
          <w:rFonts w:ascii="Arial" w:hAnsi="Arial"/>
          <w:color w:val="000000"/>
        </w:rPr>
        <w:t xml:space="preserve">le </w:t>
      </w:r>
      <w:r w:rsidR="00547D00" w:rsidRPr="00547D00">
        <w:rPr>
          <w:rFonts w:ascii="Arial" w:hAnsi="Arial"/>
          <w:color w:val="000000"/>
        </w:rPr>
        <w:t>17 juin</w:t>
      </w:r>
      <w:r w:rsidR="00547D00">
        <w:rPr>
          <w:rFonts w:ascii="Arial" w:hAnsi="Arial"/>
          <w:color w:val="000000"/>
        </w:rPr>
        <w:t xml:space="preserve"> </w:t>
      </w:r>
      <w:r>
        <w:rPr>
          <w:rFonts w:ascii="Arial" w:hAnsi="Arial"/>
          <w:color w:val="000000"/>
        </w:rPr>
        <w:t xml:space="preserve">2026 – Würth Elektronik élargit sa gamme de produits CEM avec </w:t>
      </w:r>
      <w:r w:rsidRPr="00547D00">
        <w:rPr>
          <w:rFonts w:ascii="Arial" w:hAnsi="Arial"/>
          <w:color w:val="000000"/>
        </w:rPr>
        <w:t xml:space="preserve">les feuilles nanocristallines </w:t>
      </w:r>
      <w:hyperlink r:id="rId8" w:history="1">
        <w:r w:rsidRPr="00547D00">
          <w:rPr>
            <w:rStyle w:val="Hyperlink"/>
            <w:rFonts w:ascii="Arial" w:hAnsi="Arial"/>
          </w:rPr>
          <w:t>WE-FNCS</w:t>
        </w:r>
      </w:hyperlink>
      <w:r w:rsidRPr="00547D00">
        <w:rPr>
          <w:rFonts w:ascii="Arial" w:hAnsi="Arial"/>
          <w:color w:val="000000"/>
        </w:rPr>
        <w:t xml:space="preserve">. Ces couches nanocristallines extrêmement souples et fines, protégées par une couche de recouvrement en PET, sont </w:t>
      </w:r>
      <w:r w:rsidR="00010767" w:rsidRPr="00547D00">
        <w:rPr>
          <w:rFonts w:ascii="Arial" w:hAnsi="Arial"/>
          <w:color w:val="000000"/>
        </w:rPr>
        <w:t>proposées</w:t>
      </w:r>
      <w:r w:rsidRPr="00547D00">
        <w:rPr>
          <w:rFonts w:ascii="Arial" w:hAnsi="Arial"/>
          <w:color w:val="000000"/>
        </w:rPr>
        <w:t xml:space="preserve"> sous forme de rubans et de bandes adhésifs. Elles atténuent les signaux d’interférences électromagnétiques dans </w:t>
      </w:r>
      <w:r w:rsidR="00010767" w:rsidRPr="00547D00">
        <w:rPr>
          <w:rFonts w:ascii="Arial" w:hAnsi="Arial"/>
          <w:color w:val="000000"/>
        </w:rPr>
        <w:t>une plage</w:t>
      </w:r>
      <w:r w:rsidRPr="00547D00">
        <w:rPr>
          <w:rFonts w:ascii="Arial" w:hAnsi="Arial"/>
          <w:color w:val="000000"/>
        </w:rPr>
        <w:t xml:space="preserve"> de fréquences </w:t>
      </w:r>
      <w:r w:rsidR="00010767" w:rsidRPr="00547D00">
        <w:rPr>
          <w:rFonts w:ascii="Arial" w:hAnsi="Arial"/>
          <w:color w:val="000000"/>
        </w:rPr>
        <w:t>allant</w:t>
      </w:r>
      <w:r w:rsidRPr="00547D00">
        <w:rPr>
          <w:rFonts w:ascii="Arial" w:hAnsi="Arial"/>
          <w:color w:val="000000"/>
        </w:rPr>
        <w:t xml:space="preserve"> </w:t>
      </w:r>
      <w:r w:rsidR="00010767" w:rsidRPr="00547D00">
        <w:rPr>
          <w:rFonts w:ascii="Arial" w:hAnsi="Arial"/>
          <w:color w:val="000000"/>
        </w:rPr>
        <w:t>d’</w:t>
      </w:r>
      <w:r w:rsidRPr="00547D00">
        <w:rPr>
          <w:rFonts w:ascii="Arial" w:hAnsi="Arial"/>
          <w:color w:val="000000"/>
        </w:rPr>
        <w:t xml:space="preserve">environ 10 Hz et 120 MHz. Ces feuilles peuvent </w:t>
      </w:r>
      <w:r w:rsidR="00010767" w:rsidRPr="00547D00">
        <w:rPr>
          <w:rFonts w:ascii="Arial" w:hAnsi="Arial"/>
          <w:color w:val="000000"/>
        </w:rPr>
        <w:t xml:space="preserve">notamment </w:t>
      </w:r>
      <w:r w:rsidRPr="00547D00">
        <w:rPr>
          <w:rFonts w:ascii="Arial" w:hAnsi="Arial"/>
          <w:color w:val="000000"/>
        </w:rPr>
        <w:t xml:space="preserve">être utilisées, pour rendre les boîtiers d’appareils électroniques conformes aux normes CEM – facilement, à moindre coût et sans </w:t>
      </w:r>
      <w:r w:rsidR="00010767" w:rsidRPr="00547D00">
        <w:rPr>
          <w:rFonts w:ascii="Arial" w:hAnsi="Arial"/>
          <w:color w:val="000000"/>
        </w:rPr>
        <w:t>recourir</w:t>
      </w:r>
      <w:r w:rsidRPr="00547D00">
        <w:rPr>
          <w:rFonts w:ascii="Arial" w:hAnsi="Arial"/>
          <w:color w:val="000000"/>
        </w:rPr>
        <w:t xml:space="preserve"> au mu-métal.</w:t>
      </w:r>
    </w:p>
    <w:p w14:paraId="4DCE88F5" w14:textId="2693361C" w:rsidR="00CF3931" w:rsidRPr="00547D00" w:rsidRDefault="0052021D" w:rsidP="00CF3931">
      <w:pPr>
        <w:pStyle w:val="Textkrper"/>
        <w:spacing w:before="120" w:after="120" w:line="260" w:lineRule="exact"/>
        <w:jc w:val="both"/>
        <w:rPr>
          <w:rFonts w:ascii="Arial" w:hAnsi="Arial"/>
          <w:b w:val="0"/>
          <w:bCs w:val="0"/>
        </w:rPr>
      </w:pPr>
      <w:r w:rsidRPr="00547D00">
        <w:rPr>
          <w:rFonts w:ascii="Arial" w:hAnsi="Arial"/>
          <w:b w:val="0"/>
        </w:rPr>
        <w:t xml:space="preserve">Les émissions et les interférences externes peuvent </w:t>
      </w:r>
      <w:r w:rsidR="00010767" w:rsidRPr="00547D00">
        <w:rPr>
          <w:rFonts w:ascii="Arial" w:hAnsi="Arial"/>
          <w:b w:val="0"/>
        </w:rPr>
        <w:t>représenter</w:t>
      </w:r>
      <w:r w:rsidRPr="00547D00">
        <w:rPr>
          <w:rFonts w:ascii="Arial" w:hAnsi="Arial"/>
          <w:b w:val="0"/>
        </w:rPr>
        <w:t xml:space="preserve"> un défi pour les développeurs lors des essais de CEM, </w:t>
      </w:r>
      <w:r w:rsidR="00010767" w:rsidRPr="00547D00">
        <w:rPr>
          <w:rFonts w:ascii="Arial" w:hAnsi="Arial"/>
          <w:b w:val="0"/>
        </w:rPr>
        <w:t xml:space="preserve">notamment </w:t>
      </w:r>
      <w:r w:rsidRPr="00547D00">
        <w:rPr>
          <w:rFonts w:ascii="Arial" w:hAnsi="Arial"/>
          <w:b w:val="0"/>
        </w:rPr>
        <w:t>lorsqu’il s’agit de démontrer la conformité à des normes telles que la CISPR 32, en particulier dans l</w:t>
      </w:r>
      <w:r w:rsidR="00010767" w:rsidRPr="00547D00">
        <w:rPr>
          <w:rFonts w:ascii="Arial" w:hAnsi="Arial"/>
          <w:b w:val="0"/>
        </w:rPr>
        <w:t>es</w:t>
      </w:r>
      <w:r w:rsidRPr="00547D00">
        <w:rPr>
          <w:rFonts w:ascii="Arial" w:hAnsi="Arial"/>
          <w:b w:val="0"/>
        </w:rPr>
        <w:t xml:space="preserve"> basses fréquences. Des composants tels que les transformateurs de puissance, les selfs en mode commun (CMC), les convertisseurs DC/DC, les onduleurs, les alimentations à découpage, les capteurs à effet Hall, ainsi que les systèmes médicaux, y compris les appareils d’IRM, peuvent générer des champs magnétiques indésirables ou en </w:t>
      </w:r>
      <w:r w:rsidR="00010767" w:rsidRPr="00547D00">
        <w:rPr>
          <w:rFonts w:ascii="Arial" w:hAnsi="Arial"/>
          <w:b w:val="0"/>
        </w:rPr>
        <w:t>être affectés</w:t>
      </w:r>
      <w:r w:rsidRPr="00547D00">
        <w:rPr>
          <w:rFonts w:ascii="Arial" w:hAnsi="Arial"/>
          <w:b w:val="0"/>
        </w:rPr>
        <w:t>.</w:t>
      </w:r>
    </w:p>
    <w:p w14:paraId="6E8C05E3" w14:textId="7BBC6CCA" w:rsidR="00CF3931" w:rsidRPr="00547D00" w:rsidRDefault="00CF3931" w:rsidP="00CF3931">
      <w:pPr>
        <w:pStyle w:val="Textkrper"/>
        <w:spacing w:before="120" w:after="120" w:line="260" w:lineRule="exact"/>
        <w:jc w:val="both"/>
        <w:rPr>
          <w:rFonts w:ascii="Arial" w:hAnsi="Arial"/>
          <w:b w:val="0"/>
          <w:bCs w:val="0"/>
        </w:rPr>
      </w:pPr>
      <w:r w:rsidRPr="00547D00">
        <w:rPr>
          <w:rFonts w:ascii="Arial" w:hAnsi="Arial"/>
          <w:b w:val="0"/>
        </w:rPr>
        <w:t xml:space="preserve">Les feuilles nanocristallines WE-FNCS offrent une solution efficace et </w:t>
      </w:r>
      <w:r w:rsidR="00010767" w:rsidRPr="00547D00">
        <w:rPr>
          <w:rFonts w:ascii="Arial" w:hAnsi="Arial"/>
          <w:b w:val="0"/>
        </w:rPr>
        <w:t>simple</w:t>
      </w:r>
      <w:r w:rsidRPr="00547D00">
        <w:rPr>
          <w:rFonts w:ascii="Arial" w:hAnsi="Arial"/>
          <w:b w:val="0"/>
        </w:rPr>
        <w:t xml:space="preserve"> à </w:t>
      </w:r>
      <w:r w:rsidR="00010767" w:rsidRPr="00547D00">
        <w:rPr>
          <w:rFonts w:ascii="Arial" w:hAnsi="Arial"/>
          <w:b w:val="0"/>
        </w:rPr>
        <w:t>mettre en œuvre</w:t>
      </w:r>
      <w:r w:rsidRPr="00547D00">
        <w:rPr>
          <w:rFonts w:ascii="Arial" w:hAnsi="Arial"/>
          <w:b w:val="0"/>
        </w:rPr>
        <w:t xml:space="preserve"> pour supprimer les interférences électromagnétiques (EMI) dans de telles applications. Elles peuvent également améliorer l’efficacité des systèmes de transfert d’énergie sans fil en guidant le flux magnétique et en réduisant les champs parasites.</w:t>
      </w:r>
    </w:p>
    <w:p w14:paraId="617A716A" w14:textId="77777777" w:rsidR="002E6EA5" w:rsidRPr="00547D00" w:rsidRDefault="002E6EA5" w:rsidP="0052021D">
      <w:pPr>
        <w:pStyle w:val="Textkrper"/>
        <w:spacing w:before="120" w:after="120" w:line="260" w:lineRule="exact"/>
        <w:jc w:val="both"/>
        <w:rPr>
          <w:rFonts w:ascii="Arial" w:hAnsi="Arial"/>
        </w:rPr>
      </w:pPr>
      <w:r w:rsidRPr="00547D00">
        <w:rPr>
          <w:rFonts w:ascii="Arial" w:hAnsi="Arial"/>
        </w:rPr>
        <w:t>Perméabilité magnétique adaptable</w:t>
      </w:r>
    </w:p>
    <w:p w14:paraId="3047530C" w14:textId="237B84B2" w:rsidR="005B2B42" w:rsidRPr="00547D00" w:rsidRDefault="00902E31" w:rsidP="0052021D">
      <w:pPr>
        <w:pStyle w:val="Textkrper"/>
        <w:spacing w:before="120" w:after="120" w:line="260" w:lineRule="exact"/>
        <w:jc w:val="both"/>
        <w:rPr>
          <w:rFonts w:ascii="Arial" w:hAnsi="Arial"/>
          <w:b w:val="0"/>
          <w:bCs w:val="0"/>
        </w:rPr>
      </w:pPr>
      <w:r w:rsidRPr="00547D00">
        <w:rPr>
          <w:rFonts w:ascii="Arial" w:hAnsi="Arial"/>
          <w:b w:val="0"/>
        </w:rPr>
        <w:t>WE</w:t>
      </w:r>
      <w:r w:rsidRPr="00547D00">
        <w:rPr>
          <w:rFonts w:ascii="Cambria Math" w:hAnsi="Cambria Math"/>
          <w:b w:val="0"/>
        </w:rPr>
        <w:t>‑</w:t>
      </w:r>
      <w:r w:rsidRPr="00547D00">
        <w:rPr>
          <w:rFonts w:ascii="Arial" w:hAnsi="Arial"/>
          <w:b w:val="0"/>
        </w:rPr>
        <w:t xml:space="preserve">FNCS est un absorbeur magnétique haute performance spécialement conçu pour atténuer les EMI à basse fréquence. Sa structure nanocristalline garantit une perméabilité magnétique et une saturation de flux exceptionnellement élevées, assurant une atténuation uniforme sur </w:t>
      </w:r>
      <w:r w:rsidR="00010767" w:rsidRPr="00547D00">
        <w:rPr>
          <w:rFonts w:ascii="Arial" w:hAnsi="Arial"/>
          <w:b w:val="0"/>
        </w:rPr>
        <w:t>l’ensemble</w:t>
      </w:r>
      <w:r w:rsidRPr="00547D00">
        <w:rPr>
          <w:rFonts w:ascii="Arial" w:hAnsi="Arial"/>
          <w:b w:val="0"/>
        </w:rPr>
        <w:t xml:space="preserve"> des basses et moyennes fréquences. En </w:t>
      </w:r>
      <w:r w:rsidR="00010767" w:rsidRPr="00547D00">
        <w:rPr>
          <w:rFonts w:ascii="Arial" w:hAnsi="Arial"/>
          <w:b w:val="0"/>
        </w:rPr>
        <w:t>ajustant</w:t>
      </w:r>
      <w:r w:rsidRPr="00547D00">
        <w:rPr>
          <w:rFonts w:ascii="Arial" w:hAnsi="Arial"/>
          <w:b w:val="0"/>
        </w:rPr>
        <w:t xml:space="preserve"> le nombre de couches nanocristallines internes, les performances d’absorption peuvent être </w:t>
      </w:r>
      <w:r w:rsidR="00010767" w:rsidRPr="00547D00">
        <w:rPr>
          <w:rFonts w:ascii="Arial" w:hAnsi="Arial"/>
          <w:b w:val="0"/>
        </w:rPr>
        <w:t>adaptées</w:t>
      </w:r>
      <w:r w:rsidRPr="00547D00">
        <w:rPr>
          <w:rFonts w:ascii="Arial" w:hAnsi="Arial"/>
          <w:b w:val="0"/>
        </w:rPr>
        <w:t xml:space="preserve"> aux exigences de différentes applications. Les configurations multicouches avec des perméabilités sur mesure permettent d’optimiser l’efficacité de blindage tout en conservant</w:t>
      </w:r>
      <w:r w:rsidR="00010767" w:rsidRPr="00547D00">
        <w:rPr>
          <w:rFonts w:ascii="Arial" w:hAnsi="Arial"/>
          <w:b w:val="0"/>
        </w:rPr>
        <w:t xml:space="preserve"> une solution </w:t>
      </w:r>
      <w:r w:rsidRPr="00547D00">
        <w:rPr>
          <w:rFonts w:ascii="Arial" w:hAnsi="Arial"/>
          <w:b w:val="0"/>
        </w:rPr>
        <w:t>fine, flexible et facile à intégrer. Cela est particulièrement avantageux dans les applications où l’espace est limité.</w:t>
      </w:r>
    </w:p>
    <w:p w14:paraId="178EA382" w14:textId="162882B0" w:rsidR="005B2B42" w:rsidRPr="00547D00" w:rsidRDefault="005B2B42" w:rsidP="0052021D">
      <w:pPr>
        <w:pStyle w:val="Textkrper"/>
        <w:spacing w:before="120" w:after="120" w:line="260" w:lineRule="exact"/>
        <w:jc w:val="both"/>
        <w:rPr>
          <w:rFonts w:ascii="Arial" w:hAnsi="Arial"/>
          <w:b w:val="0"/>
          <w:bCs w:val="0"/>
        </w:rPr>
      </w:pPr>
      <w:r w:rsidRPr="00547D00">
        <w:rPr>
          <w:rFonts w:ascii="Arial" w:hAnsi="Arial"/>
          <w:b w:val="0"/>
        </w:rPr>
        <w:t>Une couche de recouvrement en PET noir assure l’isolation électrique nécessaire</w:t>
      </w:r>
      <w:r>
        <w:rPr>
          <w:rFonts w:ascii="Arial" w:hAnsi="Arial"/>
          <w:b w:val="0"/>
        </w:rPr>
        <w:t xml:space="preserve"> sur la face supérieure, tandis qu’une couche adhésive acrylique sur la face </w:t>
      </w:r>
      <w:r>
        <w:rPr>
          <w:rFonts w:ascii="Arial" w:hAnsi="Arial"/>
          <w:b w:val="0"/>
        </w:rPr>
        <w:lastRenderedPageBreak/>
        <w:t xml:space="preserve">inférieure simplifie la fixation de la feuille en production ou dans les appareils finis. Les couches supérieure et inférieure sont </w:t>
      </w:r>
      <w:r w:rsidRPr="00547D00">
        <w:rPr>
          <w:rFonts w:ascii="Arial" w:hAnsi="Arial"/>
          <w:b w:val="0"/>
        </w:rPr>
        <w:t xml:space="preserve">protégées par </w:t>
      </w:r>
      <w:r w:rsidR="00010767" w:rsidRPr="00547D00">
        <w:rPr>
          <w:rFonts w:ascii="Arial" w:hAnsi="Arial"/>
          <w:b w:val="0"/>
        </w:rPr>
        <w:t>un film</w:t>
      </w:r>
      <w:r w:rsidRPr="00547D00">
        <w:rPr>
          <w:rFonts w:ascii="Arial" w:hAnsi="Arial"/>
          <w:b w:val="0"/>
        </w:rPr>
        <w:t xml:space="preserve"> qui est retiré lors de la mise en place de l’absorbeur.</w:t>
      </w:r>
    </w:p>
    <w:p w14:paraId="72405CF0" w14:textId="3A404F84" w:rsidR="00D24663" w:rsidRDefault="005B2B42" w:rsidP="00AF0998">
      <w:pPr>
        <w:pStyle w:val="Textkrper"/>
        <w:spacing w:before="120" w:after="120" w:line="260" w:lineRule="exact"/>
        <w:jc w:val="both"/>
        <w:rPr>
          <w:rFonts w:ascii="Arial" w:hAnsi="Arial"/>
        </w:rPr>
      </w:pPr>
      <w:r w:rsidRPr="00547D00">
        <w:rPr>
          <w:rFonts w:ascii="Arial" w:hAnsi="Arial"/>
          <w:b w:val="0"/>
        </w:rPr>
        <w:t xml:space="preserve">Würth Elektronik peut fournir les feuilles WE-FNCS dans des formats et des configurations de couches personnalisés. Une assistance technique pour l’intégration du produit est également </w:t>
      </w:r>
      <w:r w:rsidR="00010767" w:rsidRPr="00547D00">
        <w:rPr>
          <w:rFonts w:ascii="Arial" w:hAnsi="Arial"/>
          <w:b w:val="0"/>
        </w:rPr>
        <w:t>disponible</w:t>
      </w:r>
      <w:r w:rsidRPr="00547D00">
        <w:rPr>
          <w:rFonts w:ascii="Arial" w:hAnsi="Arial"/>
          <w:b w:val="0"/>
        </w:rPr>
        <w:t xml:space="preserve"> sur demande.</w:t>
      </w:r>
    </w:p>
    <w:p w14:paraId="0697406A" w14:textId="77777777" w:rsidR="005B2B42" w:rsidRDefault="005B2B42" w:rsidP="0052021D">
      <w:pPr>
        <w:pStyle w:val="Textkrper"/>
        <w:spacing w:before="120" w:after="120" w:line="260" w:lineRule="exact"/>
        <w:jc w:val="both"/>
        <w:rPr>
          <w:rFonts w:ascii="Arial" w:hAnsi="Arial"/>
          <w:b w:val="0"/>
          <w:bCs w:val="0"/>
        </w:rPr>
      </w:pPr>
    </w:p>
    <w:p w14:paraId="31A7E542" w14:textId="77777777" w:rsidR="007B1CA7" w:rsidRDefault="007B1CA7" w:rsidP="0052021D">
      <w:pPr>
        <w:pStyle w:val="Textkrper"/>
        <w:spacing w:before="120" w:after="120" w:line="260" w:lineRule="exact"/>
        <w:jc w:val="both"/>
        <w:rPr>
          <w:rFonts w:ascii="Arial" w:hAnsi="Arial"/>
          <w:b w:val="0"/>
          <w:bCs w:val="0"/>
        </w:rPr>
      </w:pPr>
    </w:p>
    <w:p w14:paraId="7653B424" w14:textId="77777777" w:rsidR="00485E6F" w:rsidRPr="004226C0" w:rsidRDefault="00485E6F" w:rsidP="00485E6F">
      <w:pPr>
        <w:pStyle w:val="PITextkrper"/>
        <w:pBdr>
          <w:top w:val="single" w:sz="4" w:space="1" w:color="auto"/>
        </w:pBdr>
        <w:spacing w:before="240"/>
        <w:rPr>
          <w:b/>
          <w:sz w:val="18"/>
          <w:szCs w:val="18"/>
        </w:rPr>
      </w:pPr>
    </w:p>
    <w:p w14:paraId="10A3A90D" w14:textId="77777777" w:rsidR="00547D00" w:rsidRPr="0023476F" w:rsidRDefault="00547D00" w:rsidP="00547D00">
      <w:pPr>
        <w:spacing w:after="120" w:line="280" w:lineRule="exact"/>
        <w:rPr>
          <w:rFonts w:ascii="Arial" w:hAnsi="Arial" w:cs="Arial"/>
          <w:b/>
          <w:bCs/>
          <w:sz w:val="18"/>
          <w:szCs w:val="18"/>
        </w:rPr>
      </w:pPr>
      <w:r w:rsidRPr="0023476F">
        <w:rPr>
          <w:rFonts w:ascii="Arial" w:hAnsi="Arial"/>
          <w:b/>
          <w:sz w:val="18"/>
        </w:rPr>
        <w:t>Images disponibles</w:t>
      </w:r>
    </w:p>
    <w:p w14:paraId="3C9B88DA" w14:textId="71990C06" w:rsidR="00485E6F" w:rsidRPr="009468FC" w:rsidRDefault="00547D00" w:rsidP="00547D00">
      <w:pPr>
        <w:spacing w:after="120" w:line="280" w:lineRule="exact"/>
        <w:rPr>
          <w:rFonts w:ascii="Arial" w:hAnsi="Arial" w:cs="Arial"/>
          <w:sz w:val="18"/>
          <w:szCs w:val="18"/>
        </w:rPr>
      </w:pPr>
      <w:r w:rsidRPr="0023476F">
        <w:rPr>
          <w:rFonts w:ascii="Arial" w:hAnsi="Arial"/>
          <w:sz w:val="18"/>
        </w:rPr>
        <w:t>Les images suivantes peuvent être téléchargées sur Internet pour impression :</w:t>
      </w:r>
      <w:r w:rsidRPr="0023476F">
        <w:t xml:space="preserve"> </w:t>
      </w:r>
      <w:hyperlink r:id="rId9" w:history="1">
        <w:r w:rsidRPr="0023476F">
          <w:rPr>
            <w:rStyle w:val="Hyperlink"/>
            <w:rFonts w:ascii="Arial" w:hAnsi="Arial" w:cs="Arial"/>
            <w:sz w:val="18"/>
            <w:szCs w:val="18"/>
          </w:rPr>
          <w:t>https://kk.htcm.de/press-releases/wuerth/</w:t>
        </w:r>
      </w:hyperlink>
    </w:p>
    <w:tbl>
      <w:tblPr>
        <w:tblW w:w="702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gridCol w:w="3510"/>
      </w:tblGrid>
      <w:tr w:rsidR="005B2B42" w:rsidRPr="009468FC" w14:paraId="415A195B" w14:textId="515E38B9" w:rsidTr="005B2B42">
        <w:trPr>
          <w:trHeight w:val="1701"/>
        </w:trPr>
        <w:tc>
          <w:tcPr>
            <w:tcW w:w="3510" w:type="dxa"/>
          </w:tcPr>
          <w:p w14:paraId="4BFD35AC" w14:textId="77777777" w:rsidR="00D24663" w:rsidRPr="000D06EC" w:rsidRDefault="00D24663" w:rsidP="000D06EC">
            <w:pPr>
              <w:pStyle w:val="txt"/>
              <w:jc w:val="center"/>
              <w:rPr>
                <w:b/>
              </w:rPr>
            </w:pPr>
            <w:r>
              <w:rPr>
                <w:b/>
              </w:rPr>
              <w:br/>
            </w:r>
            <w:r>
              <w:rPr>
                <w:noProof/>
              </w:rPr>
              <w:drawing>
                <wp:inline distT="0" distB="0" distL="0" distR="0" wp14:anchorId="724BD950" wp14:editId="55E44F98">
                  <wp:extent cx="1980000" cy="1980000"/>
                  <wp:effectExtent l="0" t="0" r="1270" b="1270"/>
                  <wp:docPr id="164833377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333776" name="Grafik 1648333776"/>
                          <pic:cNvPicPr/>
                        </pic:nvPicPr>
                        <pic:blipFill>
                          <a:blip r:embed="rId10" cstate="screen">
                            <a:extLst>
                              <a:ext uri="{28A0092B-C50C-407E-A947-70E740481C1C}">
                                <a14:useLocalDpi xmlns:a14="http://schemas.microsoft.com/office/drawing/2010/main"/>
                              </a:ext>
                            </a:extLst>
                          </a:blip>
                          <a:stretch>
                            <a:fillRect/>
                          </a:stretch>
                        </pic:blipFill>
                        <pic:spPr>
                          <a:xfrm>
                            <a:off x="0" y="0"/>
                            <a:ext cx="1980000" cy="1980000"/>
                          </a:xfrm>
                          <a:prstGeom prst="rect">
                            <a:avLst/>
                          </a:prstGeom>
                        </pic:spPr>
                      </pic:pic>
                    </a:graphicData>
                  </a:graphic>
                </wp:inline>
              </w:drawing>
            </w:r>
          </w:p>
          <w:p w14:paraId="5A320371" w14:textId="7FD93CC4" w:rsidR="005B2B42" w:rsidRPr="000D06EC" w:rsidRDefault="005B2B42" w:rsidP="00CE17D6">
            <w:pPr>
              <w:pStyle w:val="txt"/>
              <w:rPr>
                <w:b/>
                <w:bCs/>
                <w:sz w:val="18"/>
              </w:rPr>
            </w:pPr>
            <w:r>
              <w:rPr>
                <w:sz w:val="16"/>
              </w:rPr>
              <w:t>Source photo : Würth Elektronik</w:t>
            </w:r>
          </w:p>
          <w:p w14:paraId="5ED23578" w14:textId="240B7FF8" w:rsidR="005B2B42" w:rsidRPr="000D06EC" w:rsidRDefault="0054542F" w:rsidP="00CE17D6">
            <w:pPr>
              <w:autoSpaceDE w:val="0"/>
              <w:autoSpaceDN w:val="0"/>
              <w:adjustRightInd w:val="0"/>
              <w:rPr>
                <w:rFonts w:ascii="Arial" w:hAnsi="Arial" w:cs="Arial"/>
                <w:b/>
                <w:bCs/>
                <w:sz w:val="18"/>
                <w:szCs w:val="18"/>
              </w:rPr>
            </w:pPr>
            <w:r>
              <w:rPr>
                <w:rFonts w:ascii="Arial" w:hAnsi="Arial"/>
                <w:b/>
                <w:sz w:val="18"/>
              </w:rPr>
              <w:t>WE-FNCS (feuilles nanocristallines souples) – une solution CEM simple et économique.</w:t>
            </w:r>
            <w:r>
              <w:rPr>
                <w:rFonts w:ascii="Arial" w:hAnsi="Arial"/>
                <w:b/>
                <w:sz w:val="18"/>
              </w:rPr>
              <w:br/>
            </w:r>
          </w:p>
        </w:tc>
        <w:tc>
          <w:tcPr>
            <w:tcW w:w="3510" w:type="dxa"/>
          </w:tcPr>
          <w:p w14:paraId="0F05D80F" w14:textId="77777777" w:rsidR="00D24663" w:rsidRPr="000D06EC" w:rsidRDefault="00D24663" w:rsidP="00D24663">
            <w:pPr>
              <w:pStyle w:val="txt"/>
              <w:jc w:val="center"/>
              <w:rPr>
                <w:b/>
              </w:rPr>
            </w:pPr>
            <w:r>
              <w:rPr>
                <w:b/>
              </w:rPr>
              <w:br/>
            </w:r>
            <w:r>
              <w:rPr>
                <w:noProof/>
              </w:rPr>
              <w:drawing>
                <wp:inline distT="0" distB="0" distL="0" distR="0" wp14:anchorId="69FD7286" wp14:editId="3B1F693A">
                  <wp:extent cx="1993011" cy="1980000"/>
                  <wp:effectExtent l="0" t="0" r="7620" b="1270"/>
                  <wp:docPr id="37448858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488586" name="Grafik 374488586"/>
                          <pic:cNvPicPr/>
                        </pic:nvPicPr>
                        <pic:blipFill>
                          <a:blip r:embed="rId11" cstate="screen">
                            <a:extLst>
                              <a:ext uri="{28A0092B-C50C-407E-A947-70E740481C1C}">
                                <a14:useLocalDpi xmlns:a14="http://schemas.microsoft.com/office/drawing/2010/main"/>
                              </a:ext>
                            </a:extLst>
                          </a:blip>
                          <a:stretch>
                            <a:fillRect/>
                          </a:stretch>
                        </pic:blipFill>
                        <pic:spPr>
                          <a:xfrm>
                            <a:off x="0" y="0"/>
                            <a:ext cx="1993011" cy="1980000"/>
                          </a:xfrm>
                          <a:prstGeom prst="rect">
                            <a:avLst/>
                          </a:prstGeom>
                        </pic:spPr>
                      </pic:pic>
                    </a:graphicData>
                  </a:graphic>
                </wp:inline>
              </w:drawing>
            </w:r>
          </w:p>
          <w:p w14:paraId="3A7EB677" w14:textId="6D952DAB" w:rsidR="005B2B42" w:rsidRPr="000D06EC" w:rsidRDefault="005B2B42" w:rsidP="00D24663">
            <w:pPr>
              <w:pStyle w:val="txt"/>
              <w:rPr>
                <w:b/>
                <w:bCs/>
                <w:sz w:val="18"/>
              </w:rPr>
            </w:pPr>
            <w:r>
              <w:rPr>
                <w:sz w:val="16"/>
              </w:rPr>
              <w:t>Source photo : Würth Elektronik</w:t>
            </w:r>
          </w:p>
          <w:p w14:paraId="2A2ACE1F" w14:textId="3924102B" w:rsidR="005B2B42" w:rsidRPr="000D06EC" w:rsidRDefault="00D82769" w:rsidP="005B2B42">
            <w:pPr>
              <w:autoSpaceDE w:val="0"/>
              <w:autoSpaceDN w:val="0"/>
              <w:adjustRightInd w:val="0"/>
              <w:rPr>
                <w:rFonts w:ascii="Arial" w:hAnsi="Arial" w:cs="Arial"/>
                <w:b/>
                <w:sz w:val="18"/>
                <w:szCs w:val="18"/>
              </w:rPr>
            </w:pPr>
            <w:r>
              <w:rPr>
                <w:rFonts w:ascii="Arial" w:hAnsi="Arial"/>
                <w:b/>
                <w:sz w:val="18"/>
              </w:rPr>
              <w:t xml:space="preserve">Performances des feuilles nanocristallines. </w:t>
            </w:r>
          </w:p>
          <w:p w14:paraId="26B2EAAC" w14:textId="77777777" w:rsidR="005B2B42" w:rsidRPr="000D06EC" w:rsidRDefault="005B2B42" w:rsidP="00CE17D6">
            <w:pPr>
              <w:pStyle w:val="txt"/>
              <w:rPr>
                <w:b/>
              </w:rPr>
            </w:pPr>
          </w:p>
        </w:tc>
      </w:tr>
    </w:tbl>
    <w:p w14:paraId="7CAFFC85" w14:textId="77777777" w:rsidR="00547D00" w:rsidRDefault="00547D00" w:rsidP="00547D00">
      <w:pPr>
        <w:pStyle w:val="Textkrper"/>
        <w:spacing w:before="120" w:after="120" w:line="260" w:lineRule="exact"/>
        <w:jc w:val="both"/>
        <w:rPr>
          <w:rFonts w:ascii="Arial" w:hAnsi="Arial"/>
          <w:b w:val="0"/>
          <w:bCs w:val="0"/>
        </w:rPr>
      </w:pPr>
      <w:bookmarkStart w:id="0" w:name="_Hlk142468663"/>
    </w:p>
    <w:p w14:paraId="7C142E0C" w14:textId="77777777" w:rsidR="00547D00" w:rsidRPr="0023476F" w:rsidRDefault="00547D00" w:rsidP="00547D00">
      <w:pPr>
        <w:pStyle w:val="Textkrper"/>
        <w:spacing w:before="120" w:after="120" w:line="260" w:lineRule="exact"/>
        <w:jc w:val="both"/>
        <w:rPr>
          <w:rFonts w:ascii="Arial" w:hAnsi="Arial"/>
          <w:b w:val="0"/>
          <w:bCs w:val="0"/>
        </w:rPr>
      </w:pPr>
    </w:p>
    <w:p w14:paraId="06776B03" w14:textId="77777777" w:rsidR="00547D00" w:rsidRPr="0023476F" w:rsidRDefault="00547D00" w:rsidP="00547D00">
      <w:pPr>
        <w:pStyle w:val="PITextkrper"/>
        <w:pBdr>
          <w:top w:val="single" w:sz="4" w:space="1" w:color="auto"/>
        </w:pBdr>
        <w:spacing w:before="240"/>
        <w:rPr>
          <w:b/>
          <w:sz w:val="18"/>
          <w:szCs w:val="18"/>
        </w:rPr>
      </w:pPr>
    </w:p>
    <w:p w14:paraId="2E510CC3" w14:textId="77777777" w:rsidR="00547D00" w:rsidRPr="0023476F" w:rsidRDefault="00547D00" w:rsidP="00547D00">
      <w:pPr>
        <w:pStyle w:val="Textkrper"/>
        <w:spacing w:before="120" w:after="120" w:line="276" w:lineRule="auto"/>
        <w:rPr>
          <w:rFonts w:ascii="Arial" w:hAnsi="Arial"/>
        </w:rPr>
      </w:pPr>
      <w:r w:rsidRPr="0023476F">
        <w:rPr>
          <w:rFonts w:ascii="Arial" w:hAnsi="Arial"/>
        </w:rPr>
        <w:t xml:space="preserve">À propos du groupe Würth Elektronik eiSos </w:t>
      </w:r>
    </w:p>
    <w:p w14:paraId="766350EE" w14:textId="77777777" w:rsidR="00547D00" w:rsidRDefault="00547D00" w:rsidP="00547D00">
      <w:pPr>
        <w:pStyle w:val="Textkrper"/>
        <w:spacing w:before="120" w:after="120" w:line="276" w:lineRule="auto"/>
        <w:jc w:val="both"/>
        <w:rPr>
          <w:rFonts w:ascii="Arial" w:hAnsi="Arial"/>
          <w:b w:val="0"/>
        </w:rPr>
      </w:pPr>
      <w:bookmarkStart w:id="1" w:name="_Hlk529547556"/>
      <w:r w:rsidRPr="00143219">
        <w:rPr>
          <w:rFonts w:ascii="Arial" w:hAnsi="Arial"/>
          <w:b w:val="0"/>
          <w:lang w:val="en-US"/>
        </w:rPr>
        <w:t>Le groupe Würth Elektronik eiSos est un fabricant de composants électroniques et électromécaniques pour l'industrie électronique et un facilitateur technologique pour des solutions électroniques pionnières.</w:t>
      </w:r>
      <w:bookmarkEnd w:id="1"/>
      <w:r w:rsidRPr="00143219">
        <w:rPr>
          <w:rFonts w:ascii="Arial" w:hAnsi="Arial"/>
          <w:b w:val="0"/>
          <w:lang w:val="en-US"/>
        </w:rPr>
        <w:t xml:space="preserve"> Würth Elektronik eiSos est l'un des plus grands fabricants européens de composants passifs et est actif dans 50 pays. </w:t>
      </w:r>
      <w:r w:rsidRPr="003645BB">
        <w:rPr>
          <w:rFonts w:ascii="Arial" w:hAnsi="Arial"/>
          <w:b w:val="0"/>
        </w:rPr>
        <w:t>Les sites de production situés en Europe, en Asie et en Amérique du Nord fournissent un nombre croissant de clients dans le monde entier.</w:t>
      </w:r>
    </w:p>
    <w:p w14:paraId="7DF1035B" w14:textId="77777777" w:rsidR="00547D00" w:rsidRDefault="00547D00" w:rsidP="00547D00">
      <w:pPr>
        <w:pStyle w:val="Textkrper"/>
        <w:spacing w:before="120" w:after="120" w:line="276" w:lineRule="auto"/>
        <w:jc w:val="both"/>
        <w:rPr>
          <w:rFonts w:ascii="Arial" w:hAnsi="Arial"/>
          <w:b w:val="0"/>
          <w:lang w:val="en-US"/>
        </w:rPr>
      </w:pPr>
      <w:r>
        <w:rPr>
          <w:rFonts w:ascii="Arial" w:hAnsi="Arial"/>
          <w:b w:val="0"/>
          <w:lang w:val="en-US"/>
        </w:rPr>
        <w:br w:type="page"/>
      </w:r>
    </w:p>
    <w:p w14:paraId="7726258C" w14:textId="77777777" w:rsidR="00547D00" w:rsidRDefault="00547D00" w:rsidP="00547D00">
      <w:pPr>
        <w:pStyle w:val="Textkrper"/>
        <w:spacing w:before="120" w:after="120" w:line="276" w:lineRule="auto"/>
        <w:jc w:val="both"/>
        <w:rPr>
          <w:rFonts w:ascii="Arial" w:hAnsi="Arial"/>
          <w:b w:val="0"/>
          <w:lang w:val="en-US"/>
        </w:rPr>
      </w:pPr>
    </w:p>
    <w:p w14:paraId="5B24AE39" w14:textId="221ABF35" w:rsidR="00547D00" w:rsidRPr="00143219" w:rsidRDefault="00547D00" w:rsidP="00547D00">
      <w:pPr>
        <w:pStyle w:val="Textkrper"/>
        <w:spacing w:before="120" w:after="120" w:line="276" w:lineRule="auto"/>
        <w:jc w:val="both"/>
        <w:rPr>
          <w:rFonts w:ascii="Arial" w:hAnsi="Arial"/>
          <w:b w:val="0"/>
          <w:lang w:val="en-US"/>
        </w:rPr>
      </w:pPr>
      <w:r w:rsidRPr="00143219">
        <w:rPr>
          <w:rFonts w:ascii="Arial" w:hAnsi="Arial"/>
          <w:b w:val="0"/>
          <w:lang w:val="en-US"/>
        </w:rPr>
        <w:t>La gamme de produits comprend des composants passifs, des modules de puissance, des isolateurs numériques, des composants optoélectroniques, des composants électromécaniques, des solutions de gestion thermique, des capteurs et des modules sans fil. Le portefeuille est complété par des solutions spécifiques aux clients.</w:t>
      </w:r>
    </w:p>
    <w:p w14:paraId="293CB2F9" w14:textId="77777777" w:rsidR="00547D00" w:rsidRPr="00143219" w:rsidRDefault="00547D00" w:rsidP="00547D00">
      <w:pPr>
        <w:pStyle w:val="Textkrper"/>
        <w:spacing w:before="120" w:after="120" w:line="276" w:lineRule="auto"/>
        <w:jc w:val="both"/>
        <w:rPr>
          <w:rFonts w:ascii="Arial" w:hAnsi="Arial"/>
          <w:b w:val="0"/>
          <w:lang w:val="en-US"/>
        </w:rPr>
      </w:pPr>
      <w:r w:rsidRPr="00143219">
        <w:rPr>
          <w:rFonts w:ascii="Arial" w:hAnsi="Arial"/>
          <w:b w:val="0"/>
          <w:lang w:val="en-US"/>
        </w:rPr>
        <w:t xml:space="preserve">L'orientation service inégalée de la société se caractérise par la disponibilité de tous les composants du catalogue en stock sans quantité minimum de commande, des échantillons gratuits et une assistance étendue via un personnel technico-commercial et des outils de sélection. </w:t>
      </w:r>
    </w:p>
    <w:p w14:paraId="18AAD460" w14:textId="77777777" w:rsidR="00547D00" w:rsidRPr="00143219" w:rsidRDefault="00547D00" w:rsidP="00547D00">
      <w:pPr>
        <w:pStyle w:val="Textkrper"/>
        <w:spacing w:before="120" w:after="120" w:line="276" w:lineRule="auto"/>
        <w:jc w:val="both"/>
        <w:rPr>
          <w:rFonts w:ascii="Arial" w:hAnsi="Arial"/>
          <w:b w:val="0"/>
          <w:lang w:val="en-US"/>
        </w:rPr>
      </w:pPr>
      <w:r w:rsidRPr="00A26AEA">
        <w:rPr>
          <w:rFonts w:ascii="Arial" w:hAnsi="Arial"/>
          <w:b w:val="0"/>
        </w:rPr>
        <w:t>Würth Elektronik fait partie du groupe Würth, leader mondial sur le marché des techniques d'assemblage et de fixation, et emploie environ 7</w:t>
      </w:r>
      <w:r>
        <w:rPr>
          <w:rFonts w:ascii="Arial" w:hAnsi="Arial"/>
          <w:b w:val="0"/>
        </w:rPr>
        <w:t>3</w:t>
      </w:r>
      <w:r w:rsidRPr="00A26AEA">
        <w:rPr>
          <w:rFonts w:ascii="Arial" w:hAnsi="Arial"/>
          <w:b w:val="0"/>
        </w:rPr>
        <w:t>00 personnes.</w:t>
      </w:r>
      <w:r w:rsidRPr="002D7FE8">
        <w:rPr>
          <w:rFonts w:ascii="Arial" w:hAnsi="Arial"/>
          <w:b w:val="0"/>
        </w:rPr>
        <w:t xml:space="preserve"> </w:t>
      </w:r>
      <w:r w:rsidRPr="00143219">
        <w:rPr>
          <w:rFonts w:ascii="Arial" w:hAnsi="Arial"/>
          <w:b w:val="0"/>
          <w:lang w:val="en-US"/>
        </w:rPr>
        <w:t>La société a réalisé un chiffre d'affaires de 1,06 milliard d’euros en 2025.</w:t>
      </w:r>
    </w:p>
    <w:p w14:paraId="6CA21926" w14:textId="77777777" w:rsidR="00547D00" w:rsidRPr="0023476F" w:rsidRDefault="00547D00" w:rsidP="00547D00">
      <w:pPr>
        <w:pStyle w:val="Textkrper"/>
        <w:spacing w:before="120" w:after="120" w:line="276" w:lineRule="auto"/>
        <w:jc w:val="both"/>
        <w:rPr>
          <w:rFonts w:ascii="Arial" w:hAnsi="Arial"/>
          <w:b w:val="0"/>
        </w:rPr>
      </w:pPr>
      <w:r w:rsidRPr="0023476F">
        <w:rPr>
          <w:rFonts w:ascii="Arial" w:hAnsi="Arial"/>
          <w:b w:val="0"/>
        </w:rPr>
        <w:t>Würth Elektronik : more than you expect !</w:t>
      </w:r>
    </w:p>
    <w:p w14:paraId="21ABC270" w14:textId="77777777" w:rsidR="00547D00" w:rsidRPr="0023476F" w:rsidRDefault="00547D00" w:rsidP="00547D00">
      <w:pPr>
        <w:pStyle w:val="Textkrper"/>
        <w:spacing w:before="120" w:after="120" w:line="276" w:lineRule="auto"/>
      </w:pPr>
      <w:r w:rsidRPr="0023476F">
        <w:rPr>
          <w:rFonts w:ascii="Arial" w:hAnsi="Arial"/>
        </w:rPr>
        <w:t>Plus amples informations sur le site www.we-online.com</w:t>
      </w: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547D00" w:rsidRPr="0023476F" w14:paraId="3F3B0E9D" w14:textId="77777777" w:rsidTr="00E92C28">
        <w:tc>
          <w:tcPr>
            <w:tcW w:w="3902" w:type="dxa"/>
            <w:hideMark/>
          </w:tcPr>
          <w:p w14:paraId="554F1170" w14:textId="77777777" w:rsidR="00547D00" w:rsidRPr="0023476F" w:rsidRDefault="00547D00" w:rsidP="00E92C28">
            <w:pPr>
              <w:pStyle w:val="Textkrper"/>
              <w:autoSpaceDE/>
              <w:adjustRightInd/>
              <w:spacing w:before="120" w:after="120" w:line="276" w:lineRule="auto"/>
              <w:rPr>
                <w:b w:val="0"/>
                <w:bCs w:val="0"/>
              </w:rPr>
            </w:pPr>
            <w:r w:rsidRPr="0023476F">
              <w:br w:type="page"/>
            </w:r>
            <w:r w:rsidRPr="0023476F">
              <w:rPr>
                <w:b w:val="0"/>
                <w:bCs w:val="0"/>
              </w:rPr>
              <w:br w:type="page"/>
            </w:r>
          </w:p>
          <w:p w14:paraId="555CCBDB" w14:textId="77777777" w:rsidR="00547D00" w:rsidRPr="0023476F" w:rsidRDefault="00547D00" w:rsidP="00E92C28">
            <w:pPr>
              <w:pStyle w:val="Textkrper"/>
              <w:autoSpaceDE/>
              <w:adjustRightInd/>
              <w:spacing w:before="120" w:after="120" w:line="276" w:lineRule="auto"/>
              <w:rPr>
                <w:rFonts w:ascii="Arial" w:hAnsi="Arial"/>
                <w:bCs w:val="0"/>
                <w:szCs w:val="24"/>
              </w:rPr>
            </w:pPr>
            <w:r w:rsidRPr="0023476F">
              <w:rPr>
                <w:rFonts w:ascii="Arial" w:hAnsi="Arial"/>
              </w:rPr>
              <w:t>Autres informations :</w:t>
            </w:r>
          </w:p>
          <w:p w14:paraId="6405660D" w14:textId="77777777" w:rsidR="00547D00" w:rsidRPr="0023476F" w:rsidRDefault="00547D00" w:rsidP="00E92C28">
            <w:pPr>
              <w:spacing w:before="120" w:after="120" w:line="276" w:lineRule="auto"/>
              <w:rPr>
                <w:rFonts w:ascii="Arial" w:hAnsi="Arial" w:cs="Arial"/>
                <w:sz w:val="20"/>
              </w:rPr>
            </w:pPr>
            <w:r w:rsidRPr="0023476F">
              <w:rPr>
                <w:rFonts w:ascii="Arial" w:hAnsi="Arial" w:cs="Arial"/>
                <w:sz w:val="20"/>
              </w:rPr>
              <w:t>Würth Elektronik France</w:t>
            </w:r>
            <w:r w:rsidRPr="0023476F">
              <w:rPr>
                <w:rFonts w:ascii="Arial" w:hAnsi="Arial" w:cs="Arial"/>
                <w:sz w:val="20"/>
              </w:rPr>
              <w:br/>
              <w:t>Romain Méjean</w:t>
            </w:r>
            <w:r w:rsidRPr="0023476F">
              <w:rPr>
                <w:rFonts w:ascii="Arial" w:hAnsi="Arial" w:cs="Arial"/>
                <w:sz w:val="20"/>
              </w:rPr>
              <w:br/>
              <w:t>1861, Avenue Henri Schneider</w:t>
            </w:r>
            <w:r w:rsidRPr="0023476F">
              <w:rPr>
                <w:rFonts w:ascii="Arial" w:hAnsi="Arial" w:cs="Arial"/>
                <w:sz w:val="20"/>
              </w:rPr>
              <w:br/>
              <w:t>CS 70029</w:t>
            </w:r>
            <w:r w:rsidRPr="0023476F">
              <w:rPr>
                <w:rFonts w:ascii="Arial" w:hAnsi="Arial" w:cs="Arial"/>
                <w:sz w:val="20"/>
              </w:rPr>
              <w:br/>
              <w:t>69881 Meyzieu Cedex</w:t>
            </w:r>
            <w:r w:rsidRPr="0023476F">
              <w:rPr>
                <w:rFonts w:ascii="Arial" w:hAnsi="Arial" w:cs="Arial"/>
                <w:sz w:val="20"/>
              </w:rPr>
              <w:br/>
              <w:t>France</w:t>
            </w:r>
          </w:p>
          <w:p w14:paraId="3E28E43A" w14:textId="77777777" w:rsidR="00547D00" w:rsidRPr="0023476F" w:rsidRDefault="00547D00" w:rsidP="00E92C28">
            <w:pPr>
              <w:spacing w:before="120" w:after="120" w:line="276" w:lineRule="auto"/>
              <w:rPr>
                <w:rFonts w:ascii="Arial" w:hAnsi="Arial" w:cs="Arial"/>
                <w:sz w:val="20"/>
              </w:rPr>
            </w:pPr>
            <w:r w:rsidRPr="0023476F">
              <w:rPr>
                <w:rFonts w:ascii="Arial" w:hAnsi="Arial" w:cs="Arial"/>
                <w:sz w:val="20"/>
              </w:rPr>
              <w:t>Mob : +33 6 75 28 45 24</w:t>
            </w:r>
            <w:r w:rsidRPr="0023476F">
              <w:rPr>
                <w:rFonts w:ascii="Arial" w:hAnsi="Arial" w:cs="Arial"/>
                <w:sz w:val="20"/>
              </w:rPr>
              <w:br/>
            </w:r>
            <w:r w:rsidRPr="0023476F">
              <w:rPr>
                <w:rFonts w:ascii="Arial" w:hAnsi="Arial" w:cs="Arial"/>
                <w:bCs/>
                <w:sz w:val="20"/>
              </w:rPr>
              <w:t xml:space="preserve">Courriel : </w:t>
            </w:r>
            <w:r w:rsidRPr="0023476F">
              <w:rPr>
                <w:rFonts w:ascii="Arial" w:hAnsi="Arial" w:cs="Arial"/>
                <w:bCs/>
                <w:sz w:val="20"/>
              </w:rPr>
              <w:br/>
              <w:t>romain.mejean@we-online.com</w:t>
            </w:r>
          </w:p>
          <w:p w14:paraId="41C8674D" w14:textId="77777777" w:rsidR="00547D00" w:rsidRPr="0023476F" w:rsidRDefault="00547D00" w:rsidP="00E92C28">
            <w:pPr>
              <w:spacing w:before="120" w:after="120" w:line="276" w:lineRule="auto"/>
              <w:rPr>
                <w:rFonts w:ascii="Arial" w:hAnsi="Arial" w:cs="Arial"/>
                <w:bCs/>
                <w:sz w:val="20"/>
              </w:rPr>
            </w:pPr>
            <w:r w:rsidRPr="0023476F">
              <w:rPr>
                <w:rFonts w:ascii="Arial" w:hAnsi="Arial" w:cs="Arial"/>
                <w:bCs/>
                <w:sz w:val="20"/>
              </w:rPr>
              <w:t>www.we-online.com</w:t>
            </w:r>
          </w:p>
          <w:p w14:paraId="402FD3D5" w14:textId="77777777" w:rsidR="00547D00" w:rsidRPr="0023476F" w:rsidRDefault="00547D00" w:rsidP="00E92C28">
            <w:pPr>
              <w:rPr>
                <w:rFonts w:ascii="Arial" w:hAnsi="Arial" w:cs="Arial"/>
                <w:sz w:val="20"/>
              </w:rPr>
            </w:pPr>
          </w:p>
          <w:p w14:paraId="05DE6A93" w14:textId="77777777" w:rsidR="00547D00" w:rsidRPr="0023476F" w:rsidRDefault="00547D00" w:rsidP="00E92C28">
            <w:pPr>
              <w:rPr>
                <w:rFonts w:ascii="Arial" w:hAnsi="Arial" w:cs="Arial"/>
                <w:sz w:val="20"/>
              </w:rPr>
            </w:pPr>
          </w:p>
        </w:tc>
        <w:tc>
          <w:tcPr>
            <w:tcW w:w="3193" w:type="dxa"/>
            <w:hideMark/>
          </w:tcPr>
          <w:p w14:paraId="40AB34DC" w14:textId="77777777" w:rsidR="00547D00" w:rsidRPr="0023476F" w:rsidRDefault="00547D00" w:rsidP="00E92C28">
            <w:pPr>
              <w:pStyle w:val="Textkrper"/>
              <w:tabs>
                <w:tab w:val="left" w:pos="1065"/>
              </w:tabs>
              <w:autoSpaceDE/>
              <w:adjustRightInd/>
              <w:spacing w:before="120" w:after="120" w:line="276" w:lineRule="auto"/>
              <w:rPr>
                <w:rFonts w:ascii="Arial" w:hAnsi="Arial"/>
              </w:rPr>
            </w:pPr>
          </w:p>
          <w:p w14:paraId="0317C341" w14:textId="77777777" w:rsidR="00547D00" w:rsidRPr="0023476F" w:rsidRDefault="00547D00" w:rsidP="00E92C28">
            <w:pPr>
              <w:pStyle w:val="Textkrper"/>
              <w:tabs>
                <w:tab w:val="left" w:pos="1065"/>
              </w:tabs>
              <w:autoSpaceDE/>
              <w:adjustRightInd/>
              <w:spacing w:before="120" w:after="120" w:line="276" w:lineRule="auto"/>
              <w:rPr>
                <w:rFonts w:ascii="Arial" w:hAnsi="Arial"/>
                <w:bCs w:val="0"/>
                <w:szCs w:val="24"/>
              </w:rPr>
            </w:pPr>
            <w:r w:rsidRPr="0023476F">
              <w:rPr>
                <w:rFonts w:ascii="Arial" w:hAnsi="Arial"/>
              </w:rPr>
              <w:t>Contact presse :</w:t>
            </w:r>
          </w:p>
          <w:p w14:paraId="41AA343C" w14:textId="77777777" w:rsidR="00547D00" w:rsidRPr="0023476F" w:rsidRDefault="00547D00" w:rsidP="00E92C28">
            <w:pPr>
              <w:tabs>
                <w:tab w:val="left" w:pos="1065"/>
              </w:tabs>
              <w:spacing w:before="120" w:after="120" w:line="276" w:lineRule="auto"/>
              <w:rPr>
                <w:rFonts w:ascii="Arial" w:hAnsi="Arial" w:cs="Arial"/>
                <w:bCs/>
                <w:sz w:val="20"/>
              </w:rPr>
            </w:pPr>
            <w:r w:rsidRPr="0023476F">
              <w:rPr>
                <w:rFonts w:ascii="Arial" w:hAnsi="Arial"/>
                <w:sz w:val="20"/>
              </w:rPr>
              <w:t>HighTech communications GmbH</w:t>
            </w:r>
            <w:r w:rsidRPr="0023476F">
              <w:br/>
            </w:r>
            <w:r w:rsidRPr="0023476F">
              <w:rPr>
                <w:rFonts w:ascii="Arial" w:hAnsi="Arial"/>
                <w:sz w:val="20"/>
              </w:rPr>
              <w:t>Brigitte Basilio</w:t>
            </w:r>
            <w:r w:rsidRPr="0023476F">
              <w:br/>
            </w:r>
            <w:r w:rsidRPr="0023476F">
              <w:rPr>
                <w:rFonts w:ascii="Arial" w:hAnsi="Arial"/>
                <w:sz w:val="20"/>
              </w:rPr>
              <w:t>Brunhamstrasse 21</w:t>
            </w:r>
            <w:r w:rsidRPr="0023476F">
              <w:br/>
            </w:r>
            <w:r w:rsidRPr="0023476F">
              <w:rPr>
                <w:rFonts w:ascii="Arial" w:hAnsi="Arial"/>
                <w:sz w:val="20"/>
              </w:rPr>
              <w:t>81249 München</w:t>
            </w:r>
            <w:r w:rsidRPr="0023476F">
              <w:rPr>
                <w:rFonts w:ascii="Arial" w:hAnsi="Arial"/>
                <w:sz w:val="20"/>
              </w:rPr>
              <w:br/>
              <w:t>Allemagne</w:t>
            </w:r>
          </w:p>
          <w:p w14:paraId="39A2AE4D" w14:textId="77777777" w:rsidR="00547D00" w:rsidRPr="0023476F" w:rsidRDefault="00547D00" w:rsidP="00E92C28">
            <w:pPr>
              <w:tabs>
                <w:tab w:val="left" w:pos="1065"/>
              </w:tabs>
              <w:spacing w:before="120" w:after="120" w:line="276" w:lineRule="auto"/>
              <w:rPr>
                <w:rFonts w:ascii="Arial" w:hAnsi="Arial" w:cs="Arial"/>
                <w:bCs/>
                <w:sz w:val="20"/>
              </w:rPr>
            </w:pPr>
            <w:r w:rsidRPr="0023476F">
              <w:rPr>
                <w:rFonts w:ascii="Arial" w:hAnsi="Arial"/>
                <w:sz w:val="20"/>
              </w:rPr>
              <w:t xml:space="preserve">Tél : +49 89 500778-20 </w:t>
            </w:r>
            <w:r w:rsidRPr="0023476F">
              <w:br/>
            </w:r>
            <w:r w:rsidRPr="0023476F">
              <w:rPr>
                <w:rFonts w:ascii="Arial" w:hAnsi="Arial"/>
                <w:sz w:val="20"/>
              </w:rPr>
              <w:t xml:space="preserve">Courriel : </w:t>
            </w:r>
            <w:r w:rsidRPr="0023476F">
              <w:rPr>
                <w:rFonts w:ascii="Arial" w:hAnsi="Arial"/>
                <w:sz w:val="20"/>
              </w:rPr>
              <w:br/>
              <w:t>b.basilio@htcm.de</w:t>
            </w:r>
          </w:p>
          <w:p w14:paraId="31059BE9" w14:textId="77777777" w:rsidR="00547D00" w:rsidRPr="0023476F" w:rsidRDefault="00547D00" w:rsidP="00E92C28">
            <w:pPr>
              <w:tabs>
                <w:tab w:val="left" w:pos="1065"/>
              </w:tabs>
              <w:spacing w:before="120" w:after="120" w:line="276" w:lineRule="auto"/>
              <w:rPr>
                <w:rFonts w:ascii="Arial" w:hAnsi="Arial" w:cs="Arial"/>
                <w:bCs/>
                <w:sz w:val="20"/>
              </w:rPr>
            </w:pPr>
            <w:r w:rsidRPr="0023476F">
              <w:rPr>
                <w:rFonts w:ascii="Arial" w:hAnsi="Arial"/>
                <w:sz w:val="20"/>
              </w:rPr>
              <w:t xml:space="preserve">www.htcm.de </w:t>
            </w:r>
          </w:p>
        </w:tc>
      </w:tr>
      <w:bookmarkEnd w:id="0"/>
    </w:tbl>
    <w:p w14:paraId="388B8CF4" w14:textId="77777777" w:rsidR="00485E6F" w:rsidRPr="004226C0" w:rsidRDefault="00485E6F" w:rsidP="00485E6F">
      <w:pPr>
        <w:pStyle w:val="PITextkrper"/>
        <w:rPr>
          <w:b/>
          <w:bCs/>
          <w:sz w:val="18"/>
          <w:szCs w:val="18"/>
        </w:rPr>
      </w:pPr>
    </w:p>
    <w:sectPr w:rsidR="00485E6F" w:rsidRPr="004226C0" w:rsidSect="00CC318F">
      <w:headerReference w:type="default" r:id="rId12"/>
      <w:footerReference w:type="default" r:id="rId13"/>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4604A" w14:textId="77777777" w:rsidR="00F330A9" w:rsidRDefault="00F330A9">
      <w:r>
        <w:separator/>
      </w:r>
    </w:p>
  </w:endnote>
  <w:endnote w:type="continuationSeparator" w:id="0">
    <w:p w14:paraId="537FC5D0" w14:textId="77777777" w:rsidR="00F330A9" w:rsidRDefault="00F33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4734C78B" w:rsidR="00D84800" w:rsidRPr="004226C0" w:rsidRDefault="00D84800" w:rsidP="00D84800">
    <w:pPr>
      <w:pStyle w:val="Fuzeile"/>
      <w:tabs>
        <w:tab w:val="clear" w:pos="4536"/>
        <w:tab w:val="clear" w:pos="9072"/>
        <w:tab w:val="right" w:pos="7088"/>
      </w:tabs>
      <w:rPr>
        <w:rFonts w:ascii="Arial" w:hAnsi="Arial" w:cs="Arial"/>
        <w:noProof/>
        <w:snapToGrid w:val="0"/>
        <w:sz w:val="16"/>
        <w:szCs w:val="16"/>
        <w:lang w:val="en-US"/>
      </w:rPr>
    </w:pPr>
    <w:r w:rsidRPr="00A74816">
      <w:rPr>
        <w:rFonts w:ascii="Arial" w:hAnsi="Arial" w:cs="Arial"/>
        <w:snapToGrid w:val="0"/>
        <w:sz w:val="16"/>
      </w:rPr>
      <w:fldChar w:fldCharType="begin"/>
    </w:r>
    <w:r w:rsidRPr="004226C0">
      <w:rPr>
        <w:rFonts w:ascii="Arial" w:hAnsi="Arial" w:cs="Arial"/>
        <w:snapToGrid w:val="0"/>
        <w:sz w:val="16"/>
        <w:lang w:val="en-US"/>
      </w:rPr>
      <w:instrText xml:space="preserve"> FILENAME  \* MERGEFORMAT </w:instrText>
    </w:r>
    <w:r w:rsidRPr="00A74816">
      <w:rPr>
        <w:rFonts w:ascii="Arial" w:hAnsi="Arial" w:cs="Arial"/>
        <w:snapToGrid w:val="0"/>
        <w:sz w:val="16"/>
      </w:rPr>
      <w:fldChar w:fldCharType="separate"/>
    </w:r>
    <w:r w:rsidR="00F65F80" w:rsidRPr="004226C0">
      <w:rPr>
        <w:rFonts w:ascii="Arial" w:hAnsi="Arial" w:cs="Arial"/>
        <w:snapToGrid w:val="0"/>
        <w:sz w:val="16"/>
        <w:lang w:val="en-US"/>
      </w:rPr>
      <w:t>WTH1PI1812</w:t>
    </w:r>
    <w:r w:rsidR="00547D00">
      <w:rPr>
        <w:rFonts w:ascii="Arial" w:hAnsi="Arial" w:cs="Arial"/>
        <w:snapToGrid w:val="0"/>
        <w:sz w:val="16"/>
        <w:lang w:val="en-US"/>
      </w:rPr>
      <w:t>_fr</w:t>
    </w:r>
    <w:r w:rsidRPr="00A74816">
      <w:rPr>
        <w:rFonts w:ascii="Arial" w:hAnsi="Arial" w:cs="Arial"/>
        <w:snapToGrid w:val="0"/>
        <w:sz w:val="16"/>
      </w:rPr>
      <w:fldChar w:fldCharType="end"/>
    </w:r>
    <w:r w:rsidRPr="004226C0">
      <w:rPr>
        <w:rFonts w:ascii="Arial" w:hAnsi="Arial"/>
        <w:snapToGrid w:val="0"/>
        <w:sz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EB118" w14:textId="77777777" w:rsidR="00F330A9" w:rsidRDefault="00F330A9">
      <w:r>
        <w:separator/>
      </w:r>
    </w:p>
  </w:footnote>
  <w:footnote w:type="continuationSeparator" w:id="0">
    <w:p w14:paraId="06DFD65B" w14:textId="77777777" w:rsidR="00F330A9" w:rsidRDefault="00F33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7726144">
    <w:abstractNumId w:val="4"/>
  </w:num>
  <w:num w:numId="2" w16cid:durableId="1665937178">
    <w:abstractNumId w:val="1"/>
  </w:num>
  <w:num w:numId="3" w16cid:durableId="142738822">
    <w:abstractNumId w:val="2"/>
  </w:num>
  <w:num w:numId="4" w16cid:durableId="1264607351">
    <w:abstractNumId w:val="3"/>
  </w:num>
  <w:num w:numId="5" w16cid:durableId="220363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it-IT"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10767"/>
    <w:rsid w:val="000258D8"/>
    <w:rsid w:val="00030BF2"/>
    <w:rsid w:val="00031561"/>
    <w:rsid w:val="00035374"/>
    <w:rsid w:val="000374D6"/>
    <w:rsid w:val="000415D3"/>
    <w:rsid w:val="0004197D"/>
    <w:rsid w:val="00041E84"/>
    <w:rsid w:val="00042E00"/>
    <w:rsid w:val="000457A0"/>
    <w:rsid w:val="00050279"/>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45D"/>
    <w:rsid w:val="000B6B5A"/>
    <w:rsid w:val="000B6F5F"/>
    <w:rsid w:val="000C0563"/>
    <w:rsid w:val="000C23E9"/>
    <w:rsid w:val="000C7562"/>
    <w:rsid w:val="000D06EC"/>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3501"/>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437A"/>
    <w:rsid w:val="00161F8B"/>
    <w:rsid w:val="0016652E"/>
    <w:rsid w:val="001667CD"/>
    <w:rsid w:val="001759F7"/>
    <w:rsid w:val="00180178"/>
    <w:rsid w:val="001820BD"/>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D7E33"/>
    <w:rsid w:val="001E4730"/>
    <w:rsid w:val="001E6BFC"/>
    <w:rsid w:val="001F02E1"/>
    <w:rsid w:val="001F039F"/>
    <w:rsid w:val="001F0AD1"/>
    <w:rsid w:val="001F4BB0"/>
    <w:rsid w:val="001F6FF8"/>
    <w:rsid w:val="00200F00"/>
    <w:rsid w:val="00202AC3"/>
    <w:rsid w:val="00206EC3"/>
    <w:rsid w:val="002132F7"/>
    <w:rsid w:val="002148EF"/>
    <w:rsid w:val="00214A93"/>
    <w:rsid w:val="0021524E"/>
    <w:rsid w:val="00215586"/>
    <w:rsid w:val="00216AD1"/>
    <w:rsid w:val="00217CC2"/>
    <w:rsid w:val="00217FD0"/>
    <w:rsid w:val="00220558"/>
    <w:rsid w:val="0022152F"/>
    <w:rsid w:val="00225BB1"/>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1D32"/>
    <w:rsid w:val="002635BA"/>
    <w:rsid w:val="00263AD1"/>
    <w:rsid w:val="00264572"/>
    <w:rsid w:val="00265445"/>
    <w:rsid w:val="00267ED9"/>
    <w:rsid w:val="00270407"/>
    <w:rsid w:val="00270832"/>
    <w:rsid w:val="00273BD3"/>
    <w:rsid w:val="00273C1C"/>
    <w:rsid w:val="00275F71"/>
    <w:rsid w:val="0028487E"/>
    <w:rsid w:val="00285B8D"/>
    <w:rsid w:val="00286FBF"/>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6EA5"/>
    <w:rsid w:val="002E7707"/>
    <w:rsid w:val="002F488A"/>
    <w:rsid w:val="002F663D"/>
    <w:rsid w:val="002F729F"/>
    <w:rsid w:val="00301973"/>
    <w:rsid w:val="00301A91"/>
    <w:rsid w:val="00301BA6"/>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2FC2"/>
    <w:rsid w:val="00346E77"/>
    <w:rsid w:val="00347536"/>
    <w:rsid w:val="00347F46"/>
    <w:rsid w:val="00355E1C"/>
    <w:rsid w:val="00356C16"/>
    <w:rsid w:val="00357372"/>
    <w:rsid w:val="00366479"/>
    <w:rsid w:val="003668D1"/>
    <w:rsid w:val="0037012B"/>
    <w:rsid w:val="00372533"/>
    <w:rsid w:val="00376468"/>
    <w:rsid w:val="003814F9"/>
    <w:rsid w:val="003822CF"/>
    <w:rsid w:val="0038399C"/>
    <w:rsid w:val="00383D0E"/>
    <w:rsid w:val="003851A9"/>
    <w:rsid w:val="00386D6E"/>
    <w:rsid w:val="00392336"/>
    <w:rsid w:val="003931C1"/>
    <w:rsid w:val="003955B5"/>
    <w:rsid w:val="003A0D86"/>
    <w:rsid w:val="003A1FFA"/>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26C0"/>
    <w:rsid w:val="004236C7"/>
    <w:rsid w:val="00423903"/>
    <w:rsid w:val="0042615E"/>
    <w:rsid w:val="004354C6"/>
    <w:rsid w:val="00440BCC"/>
    <w:rsid w:val="00441533"/>
    <w:rsid w:val="00444E30"/>
    <w:rsid w:val="0046027E"/>
    <w:rsid w:val="004628C9"/>
    <w:rsid w:val="004646CB"/>
    <w:rsid w:val="00465024"/>
    <w:rsid w:val="004662AE"/>
    <w:rsid w:val="00470FBA"/>
    <w:rsid w:val="00476C76"/>
    <w:rsid w:val="00482FB1"/>
    <w:rsid w:val="00483C3D"/>
    <w:rsid w:val="004845F8"/>
    <w:rsid w:val="00485E6F"/>
    <w:rsid w:val="00490DD0"/>
    <w:rsid w:val="004929D4"/>
    <w:rsid w:val="00493757"/>
    <w:rsid w:val="004953E8"/>
    <w:rsid w:val="00495798"/>
    <w:rsid w:val="0049593E"/>
    <w:rsid w:val="004A4093"/>
    <w:rsid w:val="004B0A52"/>
    <w:rsid w:val="004B1026"/>
    <w:rsid w:val="004B2DAD"/>
    <w:rsid w:val="004B3468"/>
    <w:rsid w:val="004B4EB2"/>
    <w:rsid w:val="004B5422"/>
    <w:rsid w:val="004B5E02"/>
    <w:rsid w:val="004C2963"/>
    <w:rsid w:val="004C4379"/>
    <w:rsid w:val="004C6E89"/>
    <w:rsid w:val="004D3DC5"/>
    <w:rsid w:val="004D6CCC"/>
    <w:rsid w:val="004D7301"/>
    <w:rsid w:val="004D78E8"/>
    <w:rsid w:val="004E33DE"/>
    <w:rsid w:val="004E3A3C"/>
    <w:rsid w:val="004E582D"/>
    <w:rsid w:val="004F1218"/>
    <w:rsid w:val="004F1CB1"/>
    <w:rsid w:val="004F387D"/>
    <w:rsid w:val="004F4AB5"/>
    <w:rsid w:val="004F4C9D"/>
    <w:rsid w:val="00500C02"/>
    <w:rsid w:val="00500C86"/>
    <w:rsid w:val="005010F7"/>
    <w:rsid w:val="00502845"/>
    <w:rsid w:val="00505509"/>
    <w:rsid w:val="00505827"/>
    <w:rsid w:val="005133F8"/>
    <w:rsid w:val="005136C2"/>
    <w:rsid w:val="00516D0B"/>
    <w:rsid w:val="0052021D"/>
    <w:rsid w:val="00525673"/>
    <w:rsid w:val="00525AEC"/>
    <w:rsid w:val="00530FC0"/>
    <w:rsid w:val="005327C7"/>
    <w:rsid w:val="005331A3"/>
    <w:rsid w:val="00535659"/>
    <w:rsid w:val="00537CB9"/>
    <w:rsid w:val="005405B1"/>
    <w:rsid w:val="005421CB"/>
    <w:rsid w:val="0054542F"/>
    <w:rsid w:val="00547D00"/>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B2B42"/>
    <w:rsid w:val="005C06DF"/>
    <w:rsid w:val="005C1020"/>
    <w:rsid w:val="005C1B52"/>
    <w:rsid w:val="005C61CB"/>
    <w:rsid w:val="005C6D6A"/>
    <w:rsid w:val="005D160B"/>
    <w:rsid w:val="005D7454"/>
    <w:rsid w:val="005E1091"/>
    <w:rsid w:val="005E6D53"/>
    <w:rsid w:val="00604F45"/>
    <w:rsid w:val="0060621A"/>
    <w:rsid w:val="00607239"/>
    <w:rsid w:val="00607616"/>
    <w:rsid w:val="006123E2"/>
    <w:rsid w:val="006125AC"/>
    <w:rsid w:val="00615C3C"/>
    <w:rsid w:val="00616918"/>
    <w:rsid w:val="006177E2"/>
    <w:rsid w:val="00624F03"/>
    <w:rsid w:val="0062517E"/>
    <w:rsid w:val="006254D8"/>
    <w:rsid w:val="00625C04"/>
    <w:rsid w:val="006303C1"/>
    <w:rsid w:val="006314F1"/>
    <w:rsid w:val="00633776"/>
    <w:rsid w:val="0063467B"/>
    <w:rsid w:val="0063628E"/>
    <w:rsid w:val="00636624"/>
    <w:rsid w:val="006462EC"/>
    <w:rsid w:val="006503AE"/>
    <w:rsid w:val="00650BFF"/>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4765"/>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375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42221"/>
    <w:rsid w:val="00744580"/>
    <w:rsid w:val="00754F0B"/>
    <w:rsid w:val="00755485"/>
    <w:rsid w:val="00755F6F"/>
    <w:rsid w:val="0076035C"/>
    <w:rsid w:val="00760B15"/>
    <w:rsid w:val="00760F61"/>
    <w:rsid w:val="0076179A"/>
    <w:rsid w:val="00764EC4"/>
    <w:rsid w:val="00766B74"/>
    <w:rsid w:val="007708B8"/>
    <w:rsid w:val="00771DF4"/>
    <w:rsid w:val="00777EB9"/>
    <w:rsid w:val="007820DA"/>
    <w:rsid w:val="00782FF2"/>
    <w:rsid w:val="00783D9B"/>
    <w:rsid w:val="0078774B"/>
    <w:rsid w:val="007913E6"/>
    <w:rsid w:val="00793542"/>
    <w:rsid w:val="007A4345"/>
    <w:rsid w:val="007B1CA7"/>
    <w:rsid w:val="007B24FD"/>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7EBF"/>
    <w:rsid w:val="00840B24"/>
    <w:rsid w:val="0084687C"/>
    <w:rsid w:val="008517BF"/>
    <w:rsid w:val="008523FC"/>
    <w:rsid w:val="0085304E"/>
    <w:rsid w:val="008536A9"/>
    <w:rsid w:val="008545C1"/>
    <w:rsid w:val="00855486"/>
    <w:rsid w:val="00856DDE"/>
    <w:rsid w:val="00857F72"/>
    <w:rsid w:val="00860705"/>
    <w:rsid w:val="00861F76"/>
    <w:rsid w:val="00862DC5"/>
    <w:rsid w:val="00865B71"/>
    <w:rsid w:val="008674CC"/>
    <w:rsid w:val="00870C94"/>
    <w:rsid w:val="00870CC9"/>
    <w:rsid w:val="008761C6"/>
    <w:rsid w:val="00876B40"/>
    <w:rsid w:val="008819C5"/>
    <w:rsid w:val="008830CD"/>
    <w:rsid w:val="00885BB4"/>
    <w:rsid w:val="00886681"/>
    <w:rsid w:val="008866CB"/>
    <w:rsid w:val="00892FF0"/>
    <w:rsid w:val="00897B98"/>
    <w:rsid w:val="008A2AFC"/>
    <w:rsid w:val="008A5293"/>
    <w:rsid w:val="008A6395"/>
    <w:rsid w:val="008A648E"/>
    <w:rsid w:val="008B0135"/>
    <w:rsid w:val="008B2299"/>
    <w:rsid w:val="008B7643"/>
    <w:rsid w:val="008C3A07"/>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2E31"/>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3741D"/>
    <w:rsid w:val="00944A14"/>
    <w:rsid w:val="00945975"/>
    <w:rsid w:val="00945C65"/>
    <w:rsid w:val="009468FC"/>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42F4"/>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2B9A"/>
    <w:rsid w:val="00A02CED"/>
    <w:rsid w:val="00A03564"/>
    <w:rsid w:val="00A037C6"/>
    <w:rsid w:val="00A06FFA"/>
    <w:rsid w:val="00A13E4A"/>
    <w:rsid w:val="00A22B86"/>
    <w:rsid w:val="00A2489E"/>
    <w:rsid w:val="00A262DC"/>
    <w:rsid w:val="00A26D3A"/>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B43E5"/>
    <w:rsid w:val="00AC010A"/>
    <w:rsid w:val="00AC7E6F"/>
    <w:rsid w:val="00AD038B"/>
    <w:rsid w:val="00AD41FF"/>
    <w:rsid w:val="00AD6C58"/>
    <w:rsid w:val="00AD74EC"/>
    <w:rsid w:val="00AE20CC"/>
    <w:rsid w:val="00AE40B5"/>
    <w:rsid w:val="00AF0998"/>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16D3"/>
    <w:rsid w:val="00B35523"/>
    <w:rsid w:val="00B37564"/>
    <w:rsid w:val="00B40F06"/>
    <w:rsid w:val="00B42801"/>
    <w:rsid w:val="00B43755"/>
    <w:rsid w:val="00B4555A"/>
    <w:rsid w:val="00B50499"/>
    <w:rsid w:val="00B5064E"/>
    <w:rsid w:val="00B54F4E"/>
    <w:rsid w:val="00B552EB"/>
    <w:rsid w:val="00B56EF0"/>
    <w:rsid w:val="00B61AE2"/>
    <w:rsid w:val="00B66573"/>
    <w:rsid w:val="00B6690A"/>
    <w:rsid w:val="00B67314"/>
    <w:rsid w:val="00B74D5C"/>
    <w:rsid w:val="00B757F2"/>
    <w:rsid w:val="00B8501E"/>
    <w:rsid w:val="00B911CF"/>
    <w:rsid w:val="00B932A5"/>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5C1A"/>
    <w:rsid w:val="00BE7ED0"/>
    <w:rsid w:val="00BF09CC"/>
    <w:rsid w:val="00BF1878"/>
    <w:rsid w:val="00C036DC"/>
    <w:rsid w:val="00C03A07"/>
    <w:rsid w:val="00C10188"/>
    <w:rsid w:val="00C17CED"/>
    <w:rsid w:val="00C20E41"/>
    <w:rsid w:val="00C254E6"/>
    <w:rsid w:val="00C279D5"/>
    <w:rsid w:val="00C317DF"/>
    <w:rsid w:val="00C351B8"/>
    <w:rsid w:val="00C36251"/>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434E"/>
    <w:rsid w:val="00CA1781"/>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3931"/>
    <w:rsid w:val="00CF4A4B"/>
    <w:rsid w:val="00CF4A78"/>
    <w:rsid w:val="00CF5234"/>
    <w:rsid w:val="00CF7932"/>
    <w:rsid w:val="00D10313"/>
    <w:rsid w:val="00D10A7D"/>
    <w:rsid w:val="00D11C40"/>
    <w:rsid w:val="00D124AD"/>
    <w:rsid w:val="00D23260"/>
    <w:rsid w:val="00D24663"/>
    <w:rsid w:val="00D261A7"/>
    <w:rsid w:val="00D3047E"/>
    <w:rsid w:val="00D35686"/>
    <w:rsid w:val="00D40023"/>
    <w:rsid w:val="00D4081F"/>
    <w:rsid w:val="00D464D9"/>
    <w:rsid w:val="00D471E2"/>
    <w:rsid w:val="00D54A29"/>
    <w:rsid w:val="00D564BF"/>
    <w:rsid w:val="00D60172"/>
    <w:rsid w:val="00D64AD3"/>
    <w:rsid w:val="00D70405"/>
    <w:rsid w:val="00D71F29"/>
    <w:rsid w:val="00D727F6"/>
    <w:rsid w:val="00D72A57"/>
    <w:rsid w:val="00D75A8B"/>
    <w:rsid w:val="00D7777E"/>
    <w:rsid w:val="00D77D60"/>
    <w:rsid w:val="00D8068E"/>
    <w:rsid w:val="00D82769"/>
    <w:rsid w:val="00D834C3"/>
    <w:rsid w:val="00D84800"/>
    <w:rsid w:val="00D96E90"/>
    <w:rsid w:val="00D971A2"/>
    <w:rsid w:val="00D979C7"/>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25AC"/>
    <w:rsid w:val="00E041C8"/>
    <w:rsid w:val="00E06AE9"/>
    <w:rsid w:val="00E102CD"/>
    <w:rsid w:val="00E13FF1"/>
    <w:rsid w:val="00E21D22"/>
    <w:rsid w:val="00E235A7"/>
    <w:rsid w:val="00E27071"/>
    <w:rsid w:val="00E277BA"/>
    <w:rsid w:val="00E3345B"/>
    <w:rsid w:val="00E372DD"/>
    <w:rsid w:val="00E41C6B"/>
    <w:rsid w:val="00E4697E"/>
    <w:rsid w:val="00E56EB0"/>
    <w:rsid w:val="00E57E93"/>
    <w:rsid w:val="00E63CB1"/>
    <w:rsid w:val="00E64D39"/>
    <w:rsid w:val="00E67044"/>
    <w:rsid w:val="00E8050A"/>
    <w:rsid w:val="00E815D2"/>
    <w:rsid w:val="00E821A2"/>
    <w:rsid w:val="00E835DF"/>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10617"/>
    <w:rsid w:val="00F11AAA"/>
    <w:rsid w:val="00F1272C"/>
    <w:rsid w:val="00F13328"/>
    <w:rsid w:val="00F14F24"/>
    <w:rsid w:val="00F1580B"/>
    <w:rsid w:val="00F2437A"/>
    <w:rsid w:val="00F26A7D"/>
    <w:rsid w:val="00F27950"/>
    <w:rsid w:val="00F330A9"/>
    <w:rsid w:val="00F34F46"/>
    <w:rsid w:val="00F40E3C"/>
    <w:rsid w:val="00F55361"/>
    <w:rsid w:val="00F55A20"/>
    <w:rsid w:val="00F61BC9"/>
    <w:rsid w:val="00F630C4"/>
    <w:rsid w:val="00F633C4"/>
    <w:rsid w:val="00F65F80"/>
    <w:rsid w:val="00F7288A"/>
    <w:rsid w:val="00F73FB0"/>
    <w:rsid w:val="00F74E4F"/>
    <w:rsid w:val="00F9549B"/>
    <w:rsid w:val="00FA02BD"/>
    <w:rsid w:val="00FA0A2F"/>
    <w:rsid w:val="00FA19AC"/>
    <w:rsid w:val="00FA3D93"/>
    <w:rsid w:val="00FA5CC1"/>
    <w:rsid w:val="00FB0CB6"/>
    <w:rsid w:val="00FB417E"/>
    <w:rsid w:val="00FC36CF"/>
    <w:rsid w:val="00FC3A29"/>
    <w:rsid w:val="00FC42F7"/>
    <w:rsid w:val="00FC50B8"/>
    <w:rsid w:val="00FC7446"/>
    <w:rsid w:val="00FD2691"/>
    <w:rsid w:val="00FD3927"/>
    <w:rsid w:val="00FD436E"/>
    <w:rsid w:val="00FD48FB"/>
    <w:rsid w:val="00FE1859"/>
    <w:rsid w:val="00FE4D7E"/>
    <w:rsid w:val="00FF080B"/>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B2B42"/>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fr-FR"/>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fr-FR"/>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0C0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WE-FNC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B4AD6-E75C-426C-8614-0FCE8F2BCBDF}">
  <ds:schemaRefs>
    <ds:schemaRef ds:uri="http://schemas.openxmlformats.org/officeDocument/2006/bibliography"/>
  </ds:schemaRefs>
</ds:datastoreItem>
</file>

<file path=docMetadata/LabelInfo.xml><?xml version="1.0" encoding="utf-8"?>
<clbl:labelList xmlns:clbl="http://schemas.microsoft.com/office/2020/mipLabelMetadata">
  <clbl:label id="{45de56ea-e505-43a5-bd60-4957c8afc438}" enabled="0" method="" siteId="{45de56ea-e505-43a5-bd60-4957c8afc43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726</Words>
  <Characters>4581</Characters>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Pressemitteilung</vt:lpstr>
      <vt:lpstr>Pressemitteilung</vt:lpstr>
    </vt:vector>
  </TitlesOfParts>
  <Company/>
  <LinksUpToDate>false</LinksUpToDate>
  <CharactersWithSpaces>5297</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2026-06-15T14:35:00Z</dcterms:created>
  <dcterms:modified xsi:type="dcterms:W3CDTF">2026-06-15T15:02:00Z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