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E83E3F" w:rsidRDefault="00B4555A" w:rsidP="00B4555A">
      <w:pPr>
        <w:pStyle w:val="berschrift1"/>
        <w:spacing w:before="720" w:after="720" w:line="260" w:lineRule="exact"/>
        <w:rPr>
          <w:sz w:val="20"/>
          <w:lang w:bidi="it-IT"/>
        </w:rPr>
      </w:pPr>
      <w:r w:rsidRPr="00E83E3F">
        <w:rPr>
          <w:sz w:val="20"/>
          <w:lang w:bidi="it-IT"/>
        </w:rPr>
        <w:t>MEDIENINFORMATION</w:t>
      </w:r>
    </w:p>
    <w:p w14:paraId="59879415" w14:textId="373A4A27" w:rsidR="00485E6F" w:rsidRPr="00E83E3F" w:rsidRDefault="00E83E3F" w:rsidP="00485E6F">
      <w:pPr>
        <w:pStyle w:val="Kopfzeile"/>
        <w:tabs>
          <w:tab w:val="clear" w:pos="4536"/>
          <w:tab w:val="clear" w:pos="9072"/>
        </w:tabs>
        <w:spacing w:before="120" w:after="120" w:line="360" w:lineRule="exact"/>
        <w:outlineLvl w:val="0"/>
        <w:rPr>
          <w:rFonts w:ascii="Arial" w:hAnsi="Arial" w:cs="Arial"/>
          <w:b/>
          <w:bCs/>
        </w:rPr>
      </w:pPr>
      <w:r w:rsidRPr="00E83E3F">
        <w:rPr>
          <w:rFonts w:ascii="Arial" w:hAnsi="Arial" w:cs="Arial"/>
          <w:b/>
          <w:bCs/>
        </w:rPr>
        <w:t>Würth Elektronik Service für Strommesswandler</w:t>
      </w:r>
    </w:p>
    <w:p w14:paraId="4148C797" w14:textId="3D73EE2E" w:rsidR="00485E6F" w:rsidRPr="001642E9" w:rsidRDefault="00E83E3F" w:rsidP="00485E6F">
      <w:pPr>
        <w:pStyle w:val="Kopfzeile"/>
        <w:tabs>
          <w:tab w:val="clear" w:pos="4536"/>
          <w:tab w:val="clear" w:pos="9072"/>
        </w:tabs>
        <w:spacing w:before="360" w:after="360"/>
        <w:rPr>
          <w:rFonts w:ascii="Arial" w:hAnsi="Arial" w:cs="Arial"/>
          <w:b/>
          <w:bCs/>
          <w:color w:val="000000"/>
          <w:spacing w:val="-12"/>
          <w:sz w:val="36"/>
        </w:rPr>
      </w:pPr>
      <w:r w:rsidRPr="001642E9">
        <w:rPr>
          <w:rFonts w:ascii="Arial" w:hAnsi="Arial" w:cs="Arial"/>
          <w:b/>
          <w:bCs/>
          <w:color w:val="000000"/>
          <w:spacing w:val="-12"/>
          <w:sz w:val="36"/>
        </w:rPr>
        <w:t>Mit REDEXPERT den passenden CST finden</w:t>
      </w:r>
    </w:p>
    <w:p w14:paraId="1FD0DD8C" w14:textId="15D52AB7" w:rsidR="0083412C" w:rsidRPr="000B5DAE" w:rsidRDefault="00485E6F" w:rsidP="00303737">
      <w:pPr>
        <w:pStyle w:val="Textkrper"/>
        <w:spacing w:before="120" w:after="120" w:line="260" w:lineRule="exact"/>
        <w:jc w:val="both"/>
        <w:rPr>
          <w:rFonts w:ascii="Arial" w:hAnsi="Arial"/>
          <w:color w:val="000000"/>
        </w:rPr>
      </w:pPr>
      <w:r w:rsidRPr="006126C0">
        <w:rPr>
          <w:rFonts w:ascii="Arial" w:hAnsi="Arial"/>
          <w:color w:val="000000"/>
        </w:rPr>
        <w:t xml:space="preserve">Waldenburg, </w:t>
      </w:r>
      <w:r w:rsidR="00444FF8" w:rsidRPr="006126C0">
        <w:rPr>
          <w:rFonts w:ascii="Arial" w:hAnsi="Arial"/>
          <w:color w:val="000000"/>
        </w:rPr>
        <w:t>3</w:t>
      </w:r>
      <w:r w:rsidR="00661201" w:rsidRPr="006126C0">
        <w:rPr>
          <w:rFonts w:ascii="Arial" w:hAnsi="Arial"/>
          <w:color w:val="000000"/>
        </w:rPr>
        <w:t>.</w:t>
      </w:r>
      <w:r w:rsidRPr="006126C0">
        <w:rPr>
          <w:rFonts w:ascii="Arial" w:hAnsi="Arial"/>
          <w:color w:val="000000"/>
        </w:rPr>
        <w:t xml:space="preserve"> </w:t>
      </w:r>
      <w:r w:rsidR="00444FF8" w:rsidRPr="006126C0">
        <w:rPr>
          <w:rFonts w:ascii="Arial" w:hAnsi="Arial"/>
          <w:color w:val="000000"/>
        </w:rPr>
        <w:t>Februar</w:t>
      </w:r>
      <w:r w:rsidRPr="006126C0">
        <w:rPr>
          <w:rFonts w:ascii="Arial" w:hAnsi="Arial"/>
          <w:color w:val="000000"/>
        </w:rPr>
        <w:t xml:space="preserve"> 202</w:t>
      </w:r>
      <w:r w:rsidR="0053142D" w:rsidRPr="006126C0">
        <w:rPr>
          <w:rFonts w:ascii="Arial" w:hAnsi="Arial"/>
          <w:color w:val="000000"/>
        </w:rPr>
        <w:t>6</w:t>
      </w:r>
      <w:r w:rsidR="00341B97" w:rsidRPr="006126C0">
        <w:rPr>
          <w:rFonts w:ascii="Arial" w:hAnsi="Arial"/>
          <w:color w:val="000000"/>
        </w:rPr>
        <w:t xml:space="preserve"> –</w:t>
      </w:r>
      <w:r w:rsidR="00944A14" w:rsidRPr="006126C0">
        <w:rPr>
          <w:rFonts w:ascii="Arial" w:hAnsi="Arial"/>
          <w:color w:val="000000"/>
        </w:rPr>
        <w:t xml:space="preserve"> </w:t>
      </w:r>
      <w:r w:rsidR="00E83E3F" w:rsidRPr="006126C0">
        <w:rPr>
          <w:rFonts w:ascii="Arial" w:hAnsi="Arial"/>
          <w:color w:val="000000"/>
        </w:rPr>
        <w:t xml:space="preserve">Würth Elektronik hat sein kostenloses Design-Tool REDEXPERT um den </w:t>
      </w:r>
      <w:bookmarkStart w:id="0" w:name="_Hlk201732895"/>
      <w:r w:rsidR="00B00B7A" w:rsidRPr="006126C0">
        <w:rPr>
          <w:rFonts w:ascii="Arial" w:hAnsi="Arial"/>
          <w:color w:val="000000"/>
        </w:rPr>
        <w:fldChar w:fldCharType="begin"/>
      </w:r>
      <w:r w:rsidR="00B00B7A" w:rsidRPr="006126C0">
        <w:rPr>
          <w:rFonts w:ascii="Arial" w:hAnsi="Arial"/>
          <w:color w:val="000000"/>
        </w:rPr>
        <w:instrText>HYPERLINK "https://redexpert.we-online.com/we-redexpert/en/" \l "/current-sense-transformers"</w:instrText>
      </w:r>
      <w:r w:rsidR="00B00B7A" w:rsidRPr="006126C0">
        <w:rPr>
          <w:rFonts w:ascii="Arial" w:hAnsi="Arial"/>
          <w:color w:val="000000"/>
        </w:rPr>
      </w:r>
      <w:r w:rsidR="00B00B7A" w:rsidRPr="006126C0">
        <w:rPr>
          <w:rFonts w:ascii="Arial" w:hAnsi="Arial"/>
          <w:color w:val="000000"/>
        </w:rPr>
        <w:fldChar w:fldCharType="separate"/>
      </w:r>
      <w:r w:rsidR="00E83E3F" w:rsidRPr="006126C0">
        <w:rPr>
          <w:rStyle w:val="Hyperlink"/>
          <w:rFonts w:ascii="Arial" w:hAnsi="Arial"/>
        </w:rPr>
        <w:t>Current Sense</w:t>
      </w:r>
      <w:r w:rsidR="00B00B7A" w:rsidRPr="006126C0">
        <w:rPr>
          <w:rStyle w:val="Hyperlink"/>
          <w:rFonts w:ascii="Arial" w:hAnsi="Arial"/>
        </w:rPr>
        <w:t xml:space="preserve"> Transformer</w:t>
      </w:r>
      <w:r w:rsidR="00E83E3F" w:rsidRPr="006126C0">
        <w:rPr>
          <w:rStyle w:val="Hyperlink"/>
          <w:rFonts w:ascii="Arial" w:hAnsi="Arial"/>
        </w:rPr>
        <w:t xml:space="preserve"> Selector</w:t>
      </w:r>
      <w:r w:rsidR="00B00B7A" w:rsidRPr="006126C0">
        <w:rPr>
          <w:rFonts w:ascii="Arial" w:hAnsi="Arial"/>
          <w:color w:val="000000"/>
        </w:rPr>
        <w:fldChar w:fldCharType="end"/>
      </w:r>
      <w:r w:rsidR="00AC64B0" w:rsidRPr="006126C0">
        <w:rPr>
          <w:rFonts w:ascii="Arial" w:hAnsi="Arial"/>
          <w:color w:val="000000"/>
        </w:rPr>
        <w:t xml:space="preserve"> </w:t>
      </w:r>
      <w:bookmarkEnd w:id="0"/>
      <w:r w:rsidR="00E83E3F" w:rsidRPr="006126C0">
        <w:rPr>
          <w:rFonts w:ascii="Arial" w:hAnsi="Arial"/>
          <w:color w:val="000000"/>
        </w:rPr>
        <w:t xml:space="preserve">erweitert. </w:t>
      </w:r>
      <w:r w:rsidR="00661201" w:rsidRPr="006126C0">
        <w:rPr>
          <w:rFonts w:ascii="Arial" w:hAnsi="Arial"/>
          <w:color w:val="000000"/>
        </w:rPr>
        <w:t xml:space="preserve">Er </w:t>
      </w:r>
      <w:r w:rsidR="00E83E3F" w:rsidRPr="006126C0">
        <w:rPr>
          <w:rFonts w:ascii="Arial" w:hAnsi="Arial"/>
          <w:color w:val="000000"/>
        </w:rPr>
        <w:t xml:space="preserve">ermöglicht es </w:t>
      </w:r>
      <w:r w:rsidR="00C324EA" w:rsidRPr="006126C0">
        <w:rPr>
          <w:rFonts w:ascii="Arial" w:hAnsi="Arial"/>
          <w:color w:val="000000"/>
        </w:rPr>
        <w:t xml:space="preserve">Entwicklerinnen und </w:t>
      </w:r>
      <w:r w:rsidR="00E83E3F" w:rsidRPr="006126C0">
        <w:rPr>
          <w:rFonts w:ascii="Arial" w:hAnsi="Arial"/>
          <w:color w:val="000000"/>
        </w:rPr>
        <w:t xml:space="preserve">Entwicklern, anhand von Parametern die für ihre Anwendung geeigneten </w:t>
      </w:r>
      <w:r w:rsidR="00652103" w:rsidRPr="006126C0">
        <w:rPr>
          <w:rFonts w:ascii="Arial" w:hAnsi="Arial"/>
          <w:color w:val="000000"/>
        </w:rPr>
        <w:t>Strommesswandler (</w:t>
      </w:r>
      <w:hyperlink r:id="rId8" w:history="1">
        <w:r w:rsidR="00E83E3F" w:rsidRPr="006126C0">
          <w:rPr>
            <w:rStyle w:val="Hyperlink"/>
            <w:rFonts w:ascii="Arial" w:hAnsi="Arial"/>
          </w:rPr>
          <w:t>Current Sense Transformer</w:t>
        </w:r>
      </w:hyperlink>
      <w:r w:rsidR="00652103" w:rsidRPr="006126C0">
        <w:rPr>
          <w:rFonts w:ascii="Arial" w:hAnsi="Arial"/>
        </w:rPr>
        <w:t>)</w:t>
      </w:r>
      <w:r w:rsidR="00E83E3F" w:rsidRPr="006126C0">
        <w:rPr>
          <w:rFonts w:ascii="Arial" w:hAnsi="Arial"/>
          <w:color w:val="000000"/>
        </w:rPr>
        <w:t xml:space="preserve"> aus dem Portfolio des Herstellers elektronischer und elektromechanischer Bauelemente auszuwählen.</w:t>
      </w:r>
    </w:p>
    <w:p w14:paraId="5B2839BA" w14:textId="09E2A3D9" w:rsidR="005324A1" w:rsidRPr="000B5DAE" w:rsidRDefault="0083412C" w:rsidP="0083412C">
      <w:pPr>
        <w:pStyle w:val="Textkrper"/>
        <w:spacing w:before="120" w:after="120" w:line="260" w:lineRule="exact"/>
        <w:jc w:val="both"/>
        <w:rPr>
          <w:rFonts w:ascii="Arial" w:hAnsi="Arial"/>
          <w:b w:val="0"/>
          <w:bCs w:val="0"/>
        </w:rPr>
      </w:pPr>
      <w:bookmarkStart w:id="1" w:name="_Hlk201821786"/>
      <w:r w:rsidRPr="000B5DAE">
        <w:rPr>
          <w:rFonts w:ascii="Arial" w:hAnsi="Arial"/>
          <w:b w:val="0"/>
          <w:bCs w:val="0"/>
        </w:rPr>
        <w:t>Strommesswandler</w:t>
      </w:r>
      <w:bookmarkEnd w:id="1"/>
      <w:r w:rsidRPr="000B5DAE">
        <w:rPr>
          <w:rFonts w:ascii="Arial" w:hAnsi="Arial"/>
          <w:b w:val="0"/>
          <w:bCs w:val="0"/>
        </w:rPr>
        <w:t xml:space="preserve"> </w:t>
      </w:r>
      <w:r w:rsidR="007253F6" w:rsidRPr="000B5DAE">
        <w:rPr>
          <w:rFonts w:ascii="Arial" w:hAnsi="Arial"/>
          <w:b w:val="0"/>
          <w:bCs w:val="0"/>
        </w:rPr>
        <w:t>zur Messung von Wechselstrom habe</w:t>
      </w:r>
      <w:r w:rsidR="00661201" w:rsidRPr="000B5DAE">
        <w:rPr>
          <w:rFonts w:ascii="Arial" w:hAnsi="Arial"/>
          <w:b w:val="0"/>
          <w:bCs w:val="0"/>
        </w:rPr>
        <w:t>n</w:t>
      </w:r>
      <w:r w:rsidR="007253F6" w:rsidRPr="000B5DAE">
        <w:rPr>
          <w:rFonts w:ascii="Arial" w:hAnsi="Arial"/>
          <w:b w:val="0"/>
          <w:bCs w:val="0"/>
        </w:rPr>
        <w:t xml:space="preserve"> </w:t>
      </w:r>
      <w:r w:rsidRPr="000B5DAE">
        <w:rPr>
          <w:rFonts w:ascii="Arial" w:hAnsi="Arial"/>
          <w:b w:val="0"/>
          <w:bCs w:val="0"/>
        </w:rPr>
        <w:t>einzigartige Vorteile gegenüber anderen Strommesslösungen</w:t>
      </w:r>
      <w:r w:rsidR="007253F6" w:rsidRPr="000B5DAE">
        <w:rPr>
          <w:rFonts w:ascii="Arial" w:hAnsi="Arial"/>
          <w:b w:val="0"/>
          <w:bCs w:val="0"/>
        </w:rPr>
        <w:t>:</w:t>
      </w:r>
      <w:r w:rsidRPr="000B5DAE">
        <w:rPr>
          <w:rFonts w:ascii="Arial" w:hAnsi="Arial"/>
          <w:b w:val="0"/>
          <w:bCs w:val="0"/>
        </w:rPr>
        <w:t xml:space="preserve"> galvanische Isolierung, geringe Verlustleistung, hohe Störfestigkeit gegen Signalrauschen und eine einfache Schaltung</w:t>
      </w:r>
      <w:r w:rsidR="007253F6" w:rsidRPr="000B5DAE">
        <w:rPr>
          <w:rFonts w:ascii="Arial" w:hAnsi="Arial"/>
          <w:b w:val="0"/>
          <w:bCs w:val="0"/>
        </w:rPr>
        <w:t>.</w:t>
      </w:r>
      <w:r w:rsidRPr="000B5DAE">
        <w:rPr>
          <w:rFonts w:ascii="Arial" w:hAnsi="Arial"/>
          <w:b w:val="0"/>
          <w:bCs w:val="0"/>
        </w:rPr>
        <w:t xml:space="preserve"> </w:t>
      </w:r>
      <w:r w:rsidR="005324A1" w:rsidRPr="000B5DAE">
        <w:rPr>
          <w:rFonts w:ascii="Arial" w:hAnsi="Arial"/>
          <w:b w:val="0"/>
          <w:bCs w:val="0"/>
        </w:rPr>
        <w:t xml:space="preserve">Die Auswahl des passenden Stromsensors kann je nach Anwendung eine Herausforderung sein. Mit dem Current Sense </w:t>
      </w:r>
      <w:r w:rsidR="00B00B7A">
        <w:rPr>
          <w:rFonts w:ascii="Arial" w:hAnsi="Arial"/>
          <w:b w:val="0"/>
          <w:bCs w:val="0"/>
        </w:rPr>
        <w:t xml:space="preserve">Transformer </w:t>
      </w:r>
      <w:r w:rsidR="005324A1" w:rsidRPr="000B5DAE">
        <w:rPr>
          <w:rFonts w:ascii="Arial" w:hAnsi="Arial"/>
          <w:b w:val="0"/>
          <w:bCs w:val="0"/>
        </w:rPr>
        <w:t>Selector bietet Würth Elektronik ein einzigartiges Design-Tool, das es in dieser Form bisher am Markt nicht gab.</w:t>
      </w:r>
    </w:p>
    <w:p w14:paraId="5A696545" w14:textId="56666277" w:rsidR="0083412C" w:rsidRPr="000B5DAE" w:rsidRDefault="007253F6" w:rsidP="0083412C">
      <w:pPr>
        <w:pStyle w:val="Textkrper"/>
        <w:spacing w:before="120" w:after="120" w:line="260" w:lineRule="exact"/>
        <w:jc w:val="both"/>
        <w:rPr>
          <w:rFonts w:ascii="Arial" w:hAnsi="Arial"/>
        </w:rPr>
      </w:pPr>
      <w:r w:rsidRPr="000B5DAE">
        <w:rPr>
          <w:rFonts w:ascii="Arial" w:hAnsi="Arial"/>
        </w:rPr>
        <w:t>Inklusive Simulation</w:t>
      </w:r>
      <w:r w:rsidR="0083412C" w:rsidRPr="000B5DAE">
        <w:rPr>
          <w:rFonts w:ascii="Arial" w:hAnsi="Arial"/>
        </w:rPr>
        <w:t xml:space="preserve"> </w:t>
      </w:r>
    </w:p>
    <w:p w14:paraId="41C00F7F" w14:textId="143528AE" w:rsidR="007476DF" w:rsidRPr="000B5DAE" w:rsidRDefault="007253F6" w:rsidP="0083412C">
      <w:pPr>
        <w:pStyle w:val="Textkrper"/>
        <w:spacing w:before="120" w:after="120" w:line="260" w:lineRule="exact"/>
        <w:jc w:val="both"/>
        <w:rPr>
          <w:rFonts w:ascii="Arial" w:hAnsi="Arial"/>
          <w:b w:val="0"/>
          <w:bCs w:val="0"/>
        </w:rPr>
      </w:pPr>
      <w:r w:rsidRPr="000B5DAE">
        <w:rPr>
          <w:rFonts w:ascii="Arial" w:hAnsi="Arial"/>
          <w:b w:val="0"/>
          <w:bCs w:val="0"/>
        </w:rPr>
        <w:t xml:space="preserve">Nach Eingabe der Parameter </w:t>
      </w:r>
      <w:r w:rsidR="0083412C" w:rsidRPr="000B5DAE">
        <w:rPr>
          <w:rFonts w:ascii="Arial" w:hAnsi="Arial"/>
          <w:b w:val="0"/>
          <w:bCs w:val="0"/>
        </w:rPr>
        <w:t>Strom, Frequenz, Signaltyp und gewünschter maximaler Fehler</w:t>
      </w:r>
      <w:r w:rsidRPr="000B5DAE">
        <w:rPr>
          <w:rFonts w:ascii="Arial" w:hAnsi="Arial"/>
          <w:b w:val="0"/>
          <w:bCs w:val="0"/>
        </w:rPr>
        <w:t>rate</w:t>
      </w:r>
      <w:r w:rsidR="0083412C" w:rsidRPr="000B5DAE">
        <w:rPr>
          <w:rFonts w:ascii="Arial" w:hAnsi="Arial"/>
          <w:b w:val="0"/>
          <w:bCs w:val="0"/>
        </w:rPr>
        <w:t xml:space="preserve"> findet der Selector alle verfügbaren Optionen in der </w:t>
      </w:r>
      <w:r w:rsidRPr="000B5DAE">
        <w:rPr>
          <w:rFonts w:ascii="Arial" w:hAnsi="Arial"/>
          <w:b w:val="0"/>
          <w:bCs w:val="0"/>
        </w:rPr>
        <w:t>Produktd</w:t>
      </w:r>
      <w:r w:rsidR="0083412C" w:rsidRPr="000B5DAE">
        <w:rPr>
          <w:rFonts w:ascii="Arial" w:hAnsi="Arial"/>
          <w:b w:val="0"/>
          <w:bCs w:val="0"/>
        </w:rPr>
        <w:t>atenbank</w:t>
      </w:r>
      <w:r w:rsidR="00926B88" w:rsidRPr="000B5DAE">
        <w:rPr>
          <w:rFonts w:ascii="Arial" w:hAnsi="Arial"/>
          <w:b w:val="0"/>
          <w:bCs w:val="0"/>
        </w:rPr>
        <w:t xml:space="preserve"> von Würth</w:t>
      </w:r>
      <w:r w:rsidR="00814DEE" w:rsidRPr="000B5DAE">
        <w:rPr>
          <w:rFonts w:ascii="Arial" w:hAnsi="Arial"/>
          <w:b w:val="0"/>
          <w:bCs w:val="0"/>
        </w:rPr>
        <w:t xml:space="preserve"> </w:t>
      </w:r>
      <w:r w:rsidR="00926B88" w:rsidRPr="000B5DAE">
        <w:rPr>
          <w:rFonts w:ascii="Arial" w:hAnsi="Arial"/>
          <w:b w:val="0"/>
          <w:bCs w:val="0"/>
        </w:rPr>
        <w:t>Elektronik</w:t>
      </w:r>
      <w:r w:rsidR="0083412C" w:rsidRPr="000B5DAE">
        <w:rPr>
          <w:rFonts w:ascii="Arial" w:hAnsi="Arial"/>
          <w:b w:val="0"/>
          <w:bCs w:val="0"/>
        </w:rPr>
        <w:t xml:space="preserve">, die </w:t>
      </w:r>
      <w:r w:rsidRPr="000B5DAE">
        <w:rPr>
          <w:rFonts w:ascii="Arial" w:hAnsi="Arial"/>
          <w:b w:val="0"/>
          <w:bCs w:val="0"/>
        </w:rPr>
        <w:t>diesen</w:t>
      </w:r>
      <w:r w:rsidR="0083412C" w:rsidRPr="000B5DAE">
        <w:rPr>
          <w:rFonts w:ascii="Arial" w:hAnsi="Arial"/>
          <w:b w:val="0"/>
          <w:bCs w:val="0"/>
        </w:rPr>
        <w:t xml:space="preserve"> Kriterien entsprechen. Das Tool liefert eine Liste der Bauteile mit den entsprechenden Parametern und simuliert den Temperaturanstieg sowie den Fehler über Frequenz und Strom. </w:t>
      </w:r>
      <w:r w:rsidR="005324A1" w:rsidRPr="000B5DAE">
        <w:rPr>
          <w:rFonts w:ascii="Arial" w:hAnsi="Arial"/>
          <w:b w:val="0"/>
          <w:bCs w:val="0"/>
        </w:rPr>
        <w:t>Darüber hinaus erlaubt das Tool den direkten Vergleich verschiedener Optionen in einer Simulationsansicht und stellt für das ausgewählte Bauteil eine Übersichtsseite mit sämtlichen relevanten Informationen bereit.</w:t>
      </w:r>
      <w:r w:rsidR="00814DEE" w:rsidRPr="000B5DAE">
        <w:rPr>
          <w:rFonts w:ascii="Arial" w:hAnsi="Arial"/>
          <w:b w:val="0"/>
          <w:bCs w:val="0"/>
        </w:rPr>
        <w:t xml:space="preserve"> Diese auf Messreihen basierenden Simulationen ersparen </w:t>
      </w:r>
      <w:r w:rsidR="00537AED" w:rsidRPr="000B5DAE">
        <w:rPr>
          <w:rFonts w:ascii="Arial" w:hAnsi="Arial"/>
          <w:b w:val="0"/>
          <w:bCs w:val="0"/>
        </w:rPr>
        <w:t xml:space="preserve">Entwicklerinnen und </w:t>
      </w:r>
      <w:r w:rsidR="003B55B0" w:rsidRPr="000B5DAE">
        <w:rPr>
          <w:rFonts w:ascii="Arial" w:hAnsi="Arial"/>
          <w:b w:val="0"/>
          <w:bCs w:val="0"/>
        </w:rPr>
        <w:t>Entwicklern</w:t>
      </w:r>
      <w:r w:rsidR="00814DEE" w:rsidRPr="000B5DAE">
        <w:rPr>
          <w:rFonts w:ascii="Arial" w:hAnsi="Arial"/>
          <w:b w:val="0"/>
          <w:bCs w:val="0"/>
        </w:rPr>
        <w:t xml:space="preserve"> eigene Tests</w:t>
      </w:r>
      <w:r w:rsidR="003B55B0" w:rsidRPr="000B5DAE">
        <w:rPr>
          <w:rFonts w:ascii="Arial" w:hAnsi="Arial"/>
          <w:b w:val="0"/>
          <w:bCs w:val="0"/>
        </w:rPr>
        <w:t xml:space="preserve"> für die Auswahl von CST.</w:t>
      </w:r>
    </w:p>
    <w:p w14:paraId="288AA6EA" w14:textId="589CD592" w:rsidR="00B83084" w:rsidRDefault="007476DF" w:rsidP="0083412C">
      <w:pPr>
        <w:pStyle w:val="Textkrper"/>
        <w:spacing w:before="120" w:after="120" w:line="260" w:lineRule="exact"/>
        <w:jc w:val="both"/>
        <w:rPr>
          <w:rFonts w:ascii="Arial" w:hAnsi="Arial"/>
          <w:b w:val="0"/>
          <w:bCs w:val="0"/>
        </w:rPr>
      </w:pPr>
      <w:r>
        <w:rPr>
          <w:rFonts w:ascii="Arial" w:hAnsi="Arial"/>
          <w:b w:val="0"/>
          <w:bCs w:val="0"/>
        </w:rPr>
        <w:t xml:space="preserve">Der Auswahlprozess ohne REDEXPERT </w:t>
      </w:r>
      <w:r w:rsidRPr="007253F6">
        <w:rPr>
          <w:rFonts w:ascii="Arial" w:hAnsi="Arial"/>
          <w:b w:val="0"/>
          <w:bCs w:val="0"/>
        </w:rPr>
        <w:t xml:space="preserve">Current Sense </w:t>
      </w:r>
      <w:r w:rsidR="00B00B7A">
        <w:rPr>
          <w:rFonts w:ascii="Arial" w:hAnsi="Arial"/>
          <w:b w:val="0"/>
          <w:bCs w:val="0"/>
        </w:rPr>
        <w:t xml:space="preserve">Transformer </w:t>
      </w:r>
      <w:r w:rsidRPr="007253F6">
        <w:rPr>
          <w:rFonts w:ascii="Arial" w:hAnsi="Arial"/>
          <w:b w:val="0"/>
          <w:bCs w:val="0"/>
        </w:rPr>
        <w:t>Selector</w:t>
      </w:r>
      <w:r>
        <w:rPr>
          <w:rFonts w:ascii="Arial" w:hAnsi="Arial"/>
          <w:b w:val="0"/>
          <w:bCs w:val="0"/>
        </w:rPr>
        <w:t xml:space="preserve"> sieht wie folgt aus: </w:t>
      </w:r>
      <w:r w:rsidR="005324A1" w:rsidRPr="005324A1">
        <w:rPr>
          <w:rFonts w:ascii="Arial" w:hAnsi="Arial"/>
          <w:b w:val="0"/>
          <w:bCs w:val="0"/>
        </w:rPr>
        <w:t xml:space="preserve">Zunächst muss der </w:t>
      </w:r>
      <w:r w:rsidR="005B728A">
        <w:rPr>
          <w:rFonts w:ascii="Arial" w:hAnsi="Arial"/>
          <w:b w:val="0"/>
          <w:bCs w:val="0"/>
        </w:rPr>
        <w:t>Strommesswandler</w:t>
      </w:r>
      <w:r w:rsidR="005B728A" w:rsidRPr="005324A1">
        <w:rPr>
          <w:rFonts w:ascii="Arial" w:hAnsi="Arial"/>
          <w:b w:val="0"/>
          <w:bCs w:val="0"/>
        </w:rPr>
        <w:t xml:space="preserve"> </w:t>
      </w:r>
      <w:r w:rsidR="005324A1" w:rsidRPr="005324A1">
        <w:rPr>
          <w:rFonts w:ascii="Arial" w:hAnsi="Arial"/>
          <w:b w:val="0"/>
          <w:bCs w:val="0"/>
        </w:rPr>
        <w:t>mit einer passenden ET-Konstante ausgewählt werden, damit er auch unter ungünstigen Bedingungen – also bei niedrigen Frequenzen und hohen Strömen – nicht in die Sättigung gerät. Zudem ist darauf zu achten, dass der CST bei maximalem Strom nicht überhitzt. Nicht zuletzt müssen bei der Auswahl des Bauteils auch die für die jeweilige Anwendung erforderlichen Fehlereigenschaften berücksichtigt werden.</w:t>
      </w:r>
      <w:r w:rsidRPr="007476DF">
        <w:rPr>
          <w:rFonts w:ascii="Arial" w:hAnsi="Arial"/>
          <w:b w:val="0"/>
          <w:bCs w:val="0"/>
        </w:rPr>
        <w:t xml:space="preserve"> </w:t>
      </w:r>
      <w:r w:rsidR="00B83084" w:rsidRPr="00B83084">
        <w:rPr>
          <w:rFonts w:ascii="Arial" w:hAnsi="Arial"/>
          <w:b w:val="0"/>
          <w:bCs w:val="0"/>
        </w:rPr>
        <w:t>Da Datenblätter von Strommesswandlern nicht alle anwendungsrelevanten Parameter abdecken – und dies in der Praxis auch nicht leisten können – ist es häufig notwendig, mehrere Bauteile zu testen, um die optimale Wahl zu treffen.</w:t>
      </w:r>
    </w:p>
    <w:p w14:paraId="6C7844EB" w14:textId="77777777" w:rsidR="001642E9" w:rsidRDefault="001642E9">
      <w:pPr>
        <w:rPr>
          <w:rFonts w:ascii="Arial" w:hAnsi="Arial" w:cs="Arial"/>
          <w:b/>
          <w:bCs/>
          <w:sz w:val="20"/>
          <w:szCs w:val="20"/>
        </w:rPr>
      </w:pPr>
      <w:r>
        <w:rPr>
          <w:rFonts w:ascii="Arial" w:hAnsi="Arial"/>
        </w:rPr>
        <w:br w:type="page"/>
      </w:r>
    </w:p>
    <w:p w14:paraId="6A4E42A1" w14:textId="5B79D89F" w:rsidR="00BF37E5" w:rsidRPr="00BF37E5" w:rsidRDefault="00BF37E5" w:rsidP="0083412C">
      <w:pPr>
        <w:pStyle w:val="Textkrper"/>
        <w:spacing w:before="120" w:after="120" w:line="260" w:lineRule="exact"/>
        <w:jc w:val="both"/>
        <w:rPr>
          <w:rFonts w:ascii="Arial" w:hAnsi="Arial"/>
        </w:rPr>
      </w:pPr>
      <w:r w:rsidRPr="00BF37E5">
        <w:rPr>
          <w:rFonts w:ascii="Arial" w:hAnsi="Arial"/>
        </w:rPr>
        <w:lastRenderedPageBreak/>
        <w:t>Anwendungen</w:t>
      </w:r>
    </w:p>
    <w:p w14:paraId="71E615D7" w14:textId="581A7112" w:rsidR="00BF37E5" w:rsidRDefault="00BF37E5" w:rsidP="00BF37E5">
      <w:pPr>
        <w:pStyle w:val="Textkrper"/>
        <w:spacing w:before="120" w:after="120" w:line="260" w:lineRule="exact"/>
        <w:jc w:val="both"/>
        <w:rPr>
          <w:rFonts w:ascii="Arial" w:hAnsi="Arial"/>
          <w:b w:val="0"/>
          <w:bCs w:val="0"/>
        </w:rPr>
      </w:pPr>
      <w:r>
        <w:rPr>
          <w:rFonts w:ascii="Arial" w:hAnsi="Arial"/>
          <w:b w:val="0"/>
          <w:bCs w:val="0"/>
        </w:rPr>
        <w:t>Typische Anwendungen von Strommesswandler</w:t>
      </w:r>
      <w:r w:rsidR="005B728A">
        <w:rPr>
          <w:rFonts w:ascii="Arial" w:hAnsi="Arial"/>
          <w:b w:val="0"/>
          <w:bCs w:val="0"/>
        </w:rPr>
        <w:t>n</w:t>
      </w:r>
      <w:r>
        <w:rPr>
          <w:rFonts w:ascii="Arial" w:hAnsi="Arial"/>
          <w:b w:val="0"/>
          <w:bCs w:val="0"/>
        </w:rPr>
        <w:t xml:space="preserve"> sind</w:t>
      </w:r>
      <w:r w:rsidRPr="00BF37E5">
        <w:rPr>
          <w:rFonts w:ascii="Arial" w:hAnsi="Arial"/>
          <w:b w:val="0"/>
          <w:bCs w:val="0"/>
        </w:rPr>
        <w:t xml:space="preserve"> Wechselstrommessung</w:t>
      </w:r>
      <w:r w:rsidR="00B83084">
        <w:rPr>
          <w:rFonts w:ascii="Arial" w:hAnsi="Arial"/>
          <w:b w:val="0"/>
          <w:bCs w:val="0"/>
        </w:rPr>
        <w:t>en</w:t>
      </w:r>
      <w:r>
        <w:rPr>
          <w:rFonts w:ascii="Arial" w:hAnsi="Arial"/>
          <w:b w:val="0"/>
          <w:bCs w:val="0"/>
        </w:rPr>
        <w:t>, g</w:t>
      </w:r>
      <w:r w:rsidRPr="00BF37E5">
        <w:rPr>
          <w:rFonts w:ascii="Arial" w:hAnsi="Arial"/>
          <w:b w:val="0"/>
          <w:bCs w:val="0"/>
        </w:rPr>
        <w:t>etaktete Stromversorgungen</w:t>
      </w:r>
      <w:r>
        <w:rPr>
          <w:rFonts w:ascii="Arial" w:hAnsi="Arial"/>
          <w:b w:val="0"/>
          <w:bCs w:val="0"/>
        </w:rPr>
        <w:t xml:space="preserve">, </w:t>
      </w:r>
      <w:r w:rsidRPr="00BF37E5">
        <w:rPr>
          <w:rFonts w:ascii="Arial" w:hAnsi="Arial"/>
          <w:b w:val="0"/>
          <w:bCs w:val="0"/>
        </w:rPr>
        <w:t>Überlasterkennung</w:t>
      </w:r>
      <w:r>
        <w:rPr>
          <w:rFonts w:ascii="Arial" w:hAnsi="Arial"/>
          <w:b w:val="0"/>
          <w:bCs w:val="0"/>
        </w:rPr>
        <w:t xml:space="preserve">, </w:t>
      </w:r>
      <w:r w:rsidRPr="00BF37E5">
        <w:rPr>
          <w:rFonts w:ascii="Arial" w:hAnsi="Arial"/>
          <w:b w:val="0"/>
          <w:bCs w:val="0"/>
        </w:rPr>
        <w:t>Lastabwurf/Abschalt-Erkennung</w:t>
      </w:r>
      <w:r>
        <w:rPr>
          <w:rFonts w:ascii="Arial" w:hAnsi="Arial"/>
          <w:b w:val="0"/>
          <w:bCs w:val="0"/>
        </w:rPr>
        <w:t xml:space="preserve">, </w:t>
      </w:r>
      <w:r w:rsidRPr="00BF37E5">
        <w:rPr>
          <w:rFonts w:ascii="Arial" w:hAnsi="Arial"/>
          <w:b w:val="0"/>
          <w:bCs w:val="0"/>
        </w:rPr>
        <w:t>Metering</w:t>
      </w:r>
      <w:r>
        <w:rPr>
          <w:rFonts w:ascii="Arial" w:hAnsi="Arial"/>
          <w:b w:val="0"/>
          <w:bCs w:val="0"/>
        </w:rPr>
        <w:t xml:space="preserve">, </w:t>
      </w:r>
      <w:r w:rsidRPr="00BF37E5">
        <w:rPr>
          <w:rFonts w:ascii="Arial" w:hAnsi="Arial"/>
          <w:b w:val="0"/>
          <w:bCs w:val="0"/>
        </w:rPr>
        <w:t>Lastmessung</w:t>
      </w:r>
      <w:r>
        <w:rPr>
          <w:rFonts w:ascii="Arial" w:hAnsi="Arial"/>
          <w:b w:val="0"/>
          <w:bCs w:val="0"/>
        </w:rPr>
        <w:t xml:space="preserve"> und </w:t>
      </w:r>
      <w:r w:rsidRPr="00BF37E5">
        <w:rPr>
          <w:rFonts w:ascii="Arial" w:hAnsi="Arial"/>
          <w:b w:val="0"/>
          <w:bCs w:val="0"/>
        </w:rPr>
        <w:t>Hochfrequenz-Stromerfassung</w:t>
      </w:r>
      <w:r>
        <w:rPr>
          <w:rFonts w:ascii="Arial" w:hAnsi="Arial"/>
          <w:b w:val="0"/>
          <w:bCs w:val="0"/>
        </w:rPr>
        <w:t>.</w:t>
      </w:r>
    </w:p>
    <w:p w14:paraId="712BA95E" w14:textId="77777777" w:rsidR="00E60050" w:rsidRDefault="00E60050" w:rsidP="00BF37E5">
      <w:pPr>
        <w:pStyle w:val="Textkrper"/>
        <w:spacing w:before="120" w:after="120" w:line="260" w:lineRule="exact"/>
        <w:jc w:val="both"/>
        <w:rPr>
          <w:rFonts w:ascii="Arial" w:hAnsi="Arial"/>
          <w:b w:val="0"/>
          <w:bCs w:val="0"/>
        </w:rPr>
      </w:pPr>
    </w:p>
    <w:p w14:paraId="24C6BA1A" w14:textId="77777777" w:rsidR="00E60050" w:rsidRDefault="00E60050" w:rsidP="00BF37E5">
      <w:pPr>
        <w:pStyle w:val="Textkrper"/>
        <w:spacing w:before="120" w:after="120" w:line="260" w:lineRule="exact"/>
        <w:jc w:val="both"/>
        <w:rPr>
          <w:rFonts w:ascii="Arial" w:hAnsi="Arial"/>
          <w:b w:val="0"/>
          <w:bCs w:val="0"/>
        </w:rPr>
      </w:pPr>
    </w:p>
    <w:p w14:paraId="7653B424" w14:textId="77777777" w:rsidR="00485E6F" w:rsidRPr="00E83E3F" w:rsidRDefault="00485E6F" w:rsidP="00485E6F">
      <w:pPr>
        <w:pStyle w:val="PITextkrper"/>
        <w:pBdr>
          <w:top w:val="single" w:sz="4" w:space="1" w:color="auto"/>
        </w:pBdr>
        <w:spacing w:before="240"/>
        <w:rPr>
          <w:b/>
          <w:sz w:val="18"/>
          <w:szCs w:val="18"/>
          <w:lang w:val="de-DE"/>
        </w:rPr>
      </w:pPr>
    </w:p>
    <w:p w14:paraId="3DDC043E" w14:textId="77777777" w:rsidR="00485E6F" w:rsidRPr="00E83E3F" w:rsidRDefault="00485E6F" w:rsidP="00485E6F">
      <w:pPr>
        <w:spacing w:after="120" w:line="280" w:lineRule="exact"/>
        <w:rPr>
          <w:rFonts w:ascii="Arial" w:hAnsi="Arial" w:cs="Arial"/>
          <w:b/>
          <w:bCs/>
          <w:sz w:val="18"/>
          <w:szCs w:val="18"/>
        </w:rPr>
      </w:pPr>
      <w:r w:rsidRPr="00E83E3F">
        <w:rPr>
          <w:rFonts w:ascii="Arial" w:hAnsi="Arial" w:cs="Arial"/>
          <w:b/>
          <w:bCs/>
          <w:sz w:val="18"/>
          <w:szCs w:val="18"/>
        </w:rPr>
        <w:t>Verfügbares Bildmaterial</w:t>
      </w:r>
    </w:p>
    <w:p w14:paraId="3C9B88DA" w14:textId="77777777" w:rsidR="00485E6F" w:rsidRPr="00E83E3F" w:rsidRDefault="00485E6F" w:rsidP="00485E6F">
      <w:pPr>
        <w:spacing w:after="120" w:line="280" w:lineRule="exact"/>
        <w:rPr>
          <w:rFonts w:ascii="Arial" w:hAnsi="Arial" w:cs="Arial"/>
          <w:sz w:val="18"/>
          <w:szCs w:val="18"/>
        </w:rPr>
      </w:pPr>
      <w:r w:rsidRPr="00E83E3F">
        <w:rPr>
          <w:rFonts w:ascii="Arial" w:hAnsi="Arial" w:cs="Arial"/>
          <w:bCs/>
          <w:sz w:val="18"/>
          <w:szCs w:val="18"/>
        </w:rPr>
        <w:t>Folgendes Bildmaterial steht druckfähig im Internet zum Download bereit:</w:t>
      </w:r>
      <w:r w:rsidRPr="00E83E3F">
        <w:t xml:space="preserve"> </w:t>
      </w:r>
      <w:hyperlink r:id="rId9" w:history="1">
        <w:r w:rsidRPr="00E83E3F">
          <w:rPr>
            <w:rStyle w:val="Hyperlink"/>
            <w:rFonts w:ascii="Arial" w:hAnsi="Arial" w:cs="Arial"/>
            <w:sz w:val="18"/>
            <w:szCs w:val="18"/>
          </w:rPr>
          <w:t>https://kk.htcm.de/press-releases/wuerth/</w:t>
        </w:r>
      </w:hyperlink>
    </w:p>
    <w:tbl>
      <w:tblPr>
        <w:tblW w:w="726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2"/>
        <w:gridCol w:w="4111"/>
      </w:tblGrid>
      <w:tr w:rsidR="00926B88" w:rsidRPr="00E83E3F" w14:paraId="415A195B" w14:textId="3CF72FAA" w:rsidTr="00E60050">
        <w:trPr>
          <w:trHeight w:val="1701"/>
        </w:trPr>
        <w:tc>
          <w:tcPr>
            <w:tcW w:w="3152" w:type="dxa"/>
          </w:tcPr>
          <w:p w14:paraId="5A320371" w14:textId="63F77770" w:rsidR="00926B88" w:rsidRPr="00E83E3F" w:rsidRDefault="00E60050" w:rsidP="00E60050">
            <w:pPr>
              <w:pStyle w:val="txt"/>
              <w:rPr>
                <w:b/>
                <w:bCs/>
                <w:sz w:val="18"/>
              </w:rPr>
            </w:pPr>
            <w:r>
              <w:rPr>
                <w:noProof/>
              </w:rPr>
              <w:br/>
            </w:r>
            <w:r>
              <w:rPr>
                <w:noProof/>
              </w:rPr>
              <w:drawing>
                <wp:inline distT="0" distB="0" distL="0" distR="0" wp14:anchorId="3E9EE125" wp14:editId="4AA71A64">
                  <wp:extent cx="1887065" cy="1116000"/>
                  <wp:effectExtent l="0" t="0" r="0" b="8255"/>
                  <wp:docPr id="10469277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7065" cy="1116000"/>
                          </a:xfrm>
                          <a:prstGeom prst="rect">
                            <a:avLst/>
                          </a:prstGeom>
                          <a:noFill/>
                          <a:ln>
                            <a:noFill/>
                          </a:ln>
                        </pic:spPr>
                      </pic:pic>
                    </a:graphicData>
                  </a:graphic>
                </wp:inline>
              </w:drawing>
            </w:r>
            <w:r w:rsidR="00926B88" w:rsidRPr="00926B88">
              <w:rPr>
                <w:bCs/>
                <w:sz w:val="16"/>
                <w:szCs w:val="16"/>
              </w:rPr>
              <w:t>Bildquelle: Würth Elektronik</w:t>
            </w:r>
          </w:p>
          <w:p w14:paraId="5ED23578" w14:textId="12ECF6AF" w:rsidR="00926B88" w:rsidRPr="00E83E3F" w:rsidRDefault="00926B88" w:rsidP="00CE17D6">
            <w:pPr>
              <w:autoSpaceDE w:val="0"/>
              <w:autoSpaceDN w:val="0"/>
              <w:adjustRightInd w:val="0"/>
              <w:rPr>
                <w:rFonts w:ascii="Arial" w:hAnsi="Arial" w:cs="Arial"/>
                <w:b/>
                <w:bCs/>
                <w:sz w:val="18"/>
                <w:szCs w:val="18"/>
              </w:rPr>
            </w:pPr>
            <w:r>
              <w:rPr>
                <w:rFonts w:ascii="Arial" w:hAnsi="Arial" w:cs="Arial"/>
                <w:b/>
                <w:sz w:val="18"/>
                <w:szCs w:val="18"/>
              </w:rPr>
              <w:t xml:space="preserve">Im </w:t>
            </w:r>
            <w:r w:rsidRPr="00E60050">
              <w:rPr>
                <w:rFonts w:ascii="Arial" w:hAnsi="Arial" w:cs="Arial"/>
                <w:b/>
                <w:sz w:val="18"/>
                <w:szCs w:val="18"/>
              </w:rPr>
              <w:t xml:space="preserve">REDEXPERT Current Sense </w:t>
            </w:r>
            <w:r w:rsidR="00B00B7A">
              <w:rPr>
                <w:rFonts w:ascii="Arial" w:hAnsi="Arial" w:cs="Arial"/>
                <w:b/>
                <w:sz w:val="18"/>
                <w:szCs w:val="18"/>
              </w:rPr>
              <w:t xml:space="preserve">Transformer </w:t>
            </w:r>
            <w:r w:rsidRPr="00E60050">
              <w:rPr>
                <w:rFonts w:ascii="Arial" w:hAnsi="Arial" w:cs="Arial"/>
                <w:b/>
                <w:sz w:val="18"/>
                <w:szCs w:val="18"/>
              </w:rPr>
              <w:t xml:space="preserve">Selector gibt man die gewünschten Parameter </w:t>
            </w:r>
            <w:r w:rsidR="005B728A">
              <w:rPr>
                <w:rFonts w:ascii="Arial" w:hAnsi="Arial" w:cs="Arial"/>
                <w:b/>
                <w:sz w:val="18"/>
                <w:szCs w:val="18"/>
              </w:rPr>
              <w:t xml:space="preserve">für </w:t>
            </w:r>
            <w:r w:rsidR="00AF2C36">
              <w:rPr>
                <w:rFonts w:ascii="Arial" w:hAnsi="Arial" w:cs="Arial"/>
                <w:b/>
                <w:sz w:val="18"/>
                <w:szCs w:val="18"/>
              </w:rPr>
              <w:t>den passenden</w:t>
            </w:r>
            <w:r w:rsidR="005B728A">
              <w:rPr>
                <w:rFonts w:ascii="Arial" w:hAnsi="Arial" w:cs="Arial"/>
                <w:b/>
                <w:sz w:val="18"/>
                <w:szCs w:val="18"/>
              </w:rPr>
              <w:t xml:space="preserve"> Strommesswandler </w:t>
            </w:r>
            <w:r w:rsidRPr="00E60050">
              <w:rPr>
                <w:rFonts w:ascii="Arial" w:hAnsi="Arial" w:cs="Arial"/>
                <w:b/>
                <w:sz w:val="18"/>
                <w:szCs w:val="18"/>
              </w:rPr>
              <w:t>an</w:t>
            </w:r>
            <w:r w:rsidR="00B83084" w:rsidRPr="00E60050">
              <w:rPr>
                <w:rFonts w:ascii="Arial" w:hAnsi="Arial" w:cs="Arial"/>
                <w:b/>
                <w:sz w:val="18"/>
                <w:szCs w:val="18"/>
              </w:rPr>
              <w:t>.</w:t>
            </w:r>
          </w:p>
        </w:tc>
        <w:tc>
          <w:tcPr>
            <w:tcW w:w="4111" w:type="dxa"/>
          </w:tcPr>
          <w:p w14:paraId="40590FD3" w14:textId="0AF7FFB3" w:rsidR="00926B88" w:rsidRPr="00E83E3F" w:rsidRDefault="00E60050" w:rsidP="00926B88">
            <w:pPr>
              <w:pStyle w:val="txt"/>
              <w:rPr>
                <w:b/>
                <w:bCs/>
                <w:sz w:val="18"/>
              </w:rPr>
            </w:pPr>
            <w:r>
              <w:rPr>
                <w:noProof/>
              </w:rPr>
              <w:br/>
            </w:r>
            <w:r>
              <w:rPr>
                <w:noProof/>
              </w:rPr>
              <w:drawing>
                <wp:inline distT="0" distB="0" distL="0" distR="0" wp14:anchorId="4A4CC7E3" wp14:editId="4B45AA67">
                  <wp:extent cx="2529199" cy="1116000"/>
                  <wp:effectExtent l="0" t="0" r="5080" b="8255"/>
                  <wp:docPr id="40292474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9199" cy="1116000"/>
                          </a:xfrm>
                          <a:prstGeom prst="rect">
                            <a:avLst/>
                          </a:prstGeom>
                          <a:noFill/>
                          <a:ln>
                            <a:noFill/>
                          </a:ln>
                        </pic:spPr>
                      </pic:pic>
                    </a:graphicData>
                  </a:graphic>
                </wp:inline>
              </w:drawing>
            </w:r>
            <w:r w:rsidR="00926B88" w:rsidRPr="00926B88">
              <w:rPr>
                <w:bCs/>
                <w:sz w:val="16"/>
                <w:szCs w:val="16"/>
              </w:rPr>
              <w:t>Bildquelle: Würth Elektronik</w:t>
            </w:r>
            <w:r w:rsidR="00926B88" w:rsidRPr="00E83E3F">
              <w:rPr>
                <w:bCs/>
                <w:sz w:val="16"/>
                <w:szCs w:val="16"/>
              </w:rPr>
              <w:t xml:space="preserve"> </w:t>
            </w:r>
          </w:p>
          <w:p w14:paraId="10F5ED1C" w14:textId="77777777" w:rsidR="00926B88" w:rsidRDefault="00B83084" w:rsidP="00E60050">
            <w:pPr>
              <w:autoSpaceDE w:val="0"/>
              <w:autoSpaceDN w:val="0"/>
              <w:adjustRightInd w:val="0"/>
              <w:rPr>
                <w:rFonts w:ascii="Arial" w:hAnsi="Arial" w:cs="Arial"/>
                <w:b/>
                <w:sz w:val="18"/>
                <w:szCs w:val="18"/>
              </w:rPr>
            </w:pPr>
            <w:r>
              <w:rPr>
                <w:rFonts w:ascii="Arial" w:hAnsi="Arial" w:cs="Arial"/>
                <w:b/>
                <w:sz w:val="18"/>
                <w:szCs w:val="18"/>
              </w:rPr>
              <w:t xml:space="preserve">Das Tool gibt den </w:t>
            </w:r>
            <w:r w:rsidR="00926B88">
              <w:rPr>
                <w:rFonts w:ascii="Arial" w:hAnsi="Arial" w:cs="Arial"/>
                <w:b/>
                <w:sz w:val="18"/>
                <w:szCs w:val="18"/>
              </w:rPr>
              <w:t>geeignete</w:t>
            </w:r>
            <w:r>
              <w:rPr>
                <w:rFonts w:ascii="Arial" w:hAnsi="Arial" w:cs="Arial"/>
                <w:b/>
                <w:sz w:val="18"/>
                <w:szCs w:val="18"/>
              </w:rPr>
              <w:t>n</w:t>
            </w:r>
            <w:r w:rsidR="00926B88">
              <w:rPr>
                <w:rFonts w:ascii="Arial" w:hAnsi="Arial" w:cs="Arial"/>
                <w:b/>
                <w:sz w:val="18"/>
                <w:szCs w:val="18"/>
              </w:rPr>
              <w:t xml:space="preserve"> </w:t>
            </w:r>
            <w:r w:rsidR="00814DEE" w:rsidRPr="00814DEE">
              <w:rPr>
                <w:rFonts w:ascii="Arial" w:hAnsi="Arial" w:cs="Arial"/>
                <w:b/>
                <w:sz w:val="18"/>
                <w:szCs w:val="18"/>
              </w:rPr>
              <w:t>Strommesswandler</w:t>
            </w:r>
            <w:r w:rsidR="00814DEE">
              <w:rPr>
                <w:rFonts w:ascii="Arial" w:hAnsi="Arial" w:cs="Arial"/>
                <w:b/>
                <w:sz w:val="18"/>
                <w:szCs w:val="18"/>
              </w:rPr>
              <w:t xml:space="preserve"> inklusive der auf Messreihen basierenden Simulationen ihres Verhaltens</w:t>
            </w:r>
            <w:r>
              <w:rPr>
                <w:rFonts w:ascii="Arial" w:hAnsi="Arial" w:cs="Arial"/>
                <w:b/>
                <w:sz w:val="18"/>
                <w:szCs w:val="18"/>
              </w:rPr>
              <w:t xml:space="preserve"> aus</w:t>
            </w:r>
            <w:r w:rsidR="00814DEE">
              <w:rPr>
                <w:rFonts w:ascii="Arial" w:hAnsi="Arial" w:cs="Arial"/>
                <w:b/>
                <w:sz w:val="18"/>
                <w:szCs w:val="18"/>
              </w:rPr>
              <w:t>.</w:t>
            </w:r>
          </w:p>
          <w:p w14:paraId="71EC6253" w14:textId="76DE2E71" w:rsidR="00E60050" w:rsidRPr="00E83E3F" w:rsidRDefault="00E60050" w:rsidP="00E60050">
            <w:pPr>
              <w:autoSpaceDE w:val="0"/>
              <w:autoSpaceDN w:val="0"/>
              <w:adjustRightInd w:val="0"/>
              <w:rPr>
                <w:b/>
              </w:rPr>
            </w:pPr>
          </w:p>
        </w:tc>
      </w:tr>
    </w:tbl>
    <w:p w14:paraId="1835619A" w14:textId="77777777" w:rsidR="00E60050" w:rsidRPr="00E83E3F" w:rsidRDefault="00E60050" w:rsidP="00706F6C">
      <w:pPr>
        <w:rPr>
          <w:rFonts w:ascii="Arial" w:hAnsi="Arial" w:cs="Arial"/>
          <w:sz w:val="18"/>
          <w:szCs w:val="18"/>
        </w:rPr>
      </w:pPr>
    </w:p>
    <w:tbl>
      <w:tblPr>
        <w:tblW w:w="315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2"/>
      </w:tblGrid>
      <w:tr w:rsidR="00E60050" w:rsidRPr="00E83E3F" w14:paraId="27FFBE44" w14:textId="77777777" w:rsidTr="00E60050">
        <w:trPr>
          <w:trHeight w:val="1701"/>
        </w:trPr>
        <w:tc>
          <w:tcPr>
            <w:tcW w:w="3152" w:type="dxa"/>
          </w:tcPr>
          <w:p w14:paraId="2F9B25A9" w14:textId="6CCE4F76" w:rsidR="00E60050" w:rsidRPr="00E83E3F" w:rsidRDefault="00E60050" w:rsidP="004852F5">
            <w:pPr>
              <w:pStyle w:val="txt"/>
              <w:rPr>
                <w:b/>
                <w:bCs/>
                <w:sz w:val="18"/>
              </w:rPr>
            </w:pPr>
            <w:r>
              <w:rPr>
                <w:noProof/>
              </w:rPr>
              <w:br/>
            </w:r>
            <w:r>
              <w:rPr>
                <w:noProof/>
              </w:rPr>
              <w:drawing>
                <wp:inline distT="0" distB="0" distL="0" distR="0" wp14:anchorId="6B74435E" wp14:editId="2AABC516">
                  <wp:extent cx="1930139" cy="1548000"/>
                  <wp:effectExtent l="0" t="0" r="0" b="0"/>
                  <wp:docPr id="1410665595" name="Grafik 1" descr="Ein Bild, das Maßstabsmodell, Bauspielzeug, Spielzeugauto, 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65595" name="Grafik 1" descr="Ein Bild, das Maßstabsmodell, Bauspielzeug, Spielzeugauto, Fahrzeug enthält.&#10;&#10;KI-generierte Inhalte können fehlerhaft sein."/>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l="4491" t="16469" r="4491" b="10534"/>
                          <a:stretch>
                            <a:fillRect/>
                          </a:stretch>
                        </pic:blipFill>
                        <pic:spPr bwMode="auto">
                          <a:xfrm>
                            <a:off x="0" y="0"/>
                            <a:ext cx="1930139" cy="1548000"/>
                          </a:xfrm>
                          <a:prstGeom prst="rect">
                            <a:avLst/>
                          </a:prstGeom>
                          <a:noFill/>
                          <a:ln>
                            <a:noFill/>
                          </a:ln>
                          <a:extLst>
                            <a:ext uri="{53640926-AAD7-44D8-BBD7-CCE9431645EC}">
                              <a14:shadowObscured xmlns:a14="http://schemas.microsoft.com/office/drawing/2010/main"/>
                            </a:ext>
                          </a:extLst>
                        </pic:spPr>
                      </pic:pic>
                    </a:graphicData>
                  </a:graphic>
                </wp:inline>
              </w:drawing>
            </w:r>
            <w:r w:rsidRPr="00926B88">
              <w:rPr>
                <w:bCs/>
                <w:sz w:val="16"/>
                <w:szCs w:val="16"/>
              </w:rPr>
              <w:t>Bildquelle: Würth Elektronik</w:t>
            </w:r>
            <w:r w:rsidRPr="00E83E3F">
              <w:rPr>
                <w:bCs/>
                <w:sz w:val="16"/>
                <w:szCs w:val="16"/>
              </w:rPr>
              <w:t xml:space="preserve"> </w:t>
            </w:r>
          </w:p>
          <w:p w14:paraId="6E009923" w14:textId="0D43CE4E" w:rsidR="00E60050" w:rsidRPr="00E83E3F" w:rsidRDefault="00E60050" w:rsidP="004852F5">
            <w:pPr>
              <w:autoSpaceDE w:val="0"/>
              <w:autoSpaceDN w:val="0"/>
              <w:adjustRightInd w:val="0"/>
              <w:rPr>
                <w:b/>
              </w:rPr>
            </w:pPr>
            <w:r>
              <w:rPr>
                <w:rFonts w:ascii="Arial" w:hAnsi="Arial" w:cs="Arial"/>
                <w:b/>
                <w:sz w:val="18"/>
                <w:szCs w:val="18"/>
              </w:rPr>
              <w:t xml:space="preserve">Würth Elektronik bietet eine große Auswahl an </w:t>
            </w:r>
            <w:r w:rsidR="005B728A">
              <w:rPr>
                <w:rFonts w:ascii="Arial" w:hAnsi="Arial" w:cs="Arial"/>
                <w:b/>
                <w:sz w:val="18"/>
                <w:szCs w:val="18"/>
              </w:rPr>
              <w:t>Strommesswandlern</w:t>
            </w:r>
            <w:r>
              <w:rPr>
                <w:rFonts w:ascii="Arial" w:hAnsi="Arial" w:cs="Arial"/>
                <w:b/>
                <w:bCs/>
                <w:sz w:val="18"/>
                <w:szCs w:val="18"/>
              </w:rPr>
              <w:t>.</w:t>
            </w:r>
            <w:r>
              <w:rPr>
                <w:rFonts w:ascii="Arial" w:hAnsi="Arial" w:cs="Arial"/>
                <w:b/>
                <w:bCs/>
                <w:sz w:val="18"/>
                <w:szCs w:val="18"/>
              </w:rPr>
              <w:br/>
            </w:r>
          </w:p>
        </w:tc>
      </w:tr>
    </w:tbl>
    <w:p w14:paraId="1932F592" w14:textId="77777777" w:rsidR="00E60050" w:rsidRPr="00E83E3F" w:rsidRDefault="00E60050" w:rsidP="00E60050">
      <w:pPr>
        <w:pStyle w:val="PITextkrper"/>
        <w:rPr>
          <w:b/>
          <w:bCs/>
          <w:sz w:val="18"/>
          <w:szCs w:val="18"/>
          <w:lang w:val="de-DE"/>
        </w:rPr>
      </w:pPr>
    </w:p>
    <w:p w14:paraId="60449873" w14:textId="77777777" w:rsidR="00E60050" w:rsidRDefault="00E60050" w:rsidP="00485E6F">
      <w:pPr>
        <w:pStyle w:val="PITextkrper"/>
        <w:rPr>
          <w:b/>
          <w:bCs/>
          <w:sz w:val="18"/>
          <w:szCs w:val="18"/>
          <w:lang w:val="de-DE"/>
        </w:rPr>
      </w:pPr>
    </w:p>
    <w:p w14:paraId="0E4C17B0" w14:textId="77777777" w:rsidR="00E60050" w:rsidRPr="00E83E3F" w:rsidRDefault="00E60050" w:rsidP="00485E6F">
      <w:pPr>
        <w:pStyle w:val="PITextkrper"/>
        <w:rPr>
          <w:b/>
          <w:bCs/>
          <w:sz w:val="18"/>
          <w:szCs w:val="18"/>
          <w:lang w:val="de-DE"/>
        </w:rPr>
      </w:pPr>
    </w:p>
    <w:p w14:paraId="1A961B77" w14:textId="4ABF15A0" w:rsidR="00AC64B0" w:rsidRDefault="00AC64B0">
      <w:pPr>
        <w:rPr>
          <w:rFonts w:ascii="Arial" w:hAnsi="Arial" w:cs="Arial"/>
          <w:sz w:val="20"/>
          <w:szCs w:val="20"/>
        </w:rPr>
      </w:pPr>
      <w:r>
        <w:rPr>
          <w:rFonts w:ascii="Arial" w:hAnsi="Arial"/>
          <w:b/>
          <w:bCs/>
        </w:rPr>
        <w:br w:type="page"/>
      </w:r>
    </w:p>
    <w:p w14:paraId="1FAD7903" w14:textId="77777777" w:rsidR="00485E6F" w:rsidRPr="00E83E3F" w:rsidRDefault="00485E6F" w:rsidP="00485E6F">
      <w:pPr>
        <w:pStyle w:val="Textkrper"/>
        <w:spacing w:before="120" w:after="120" w:line="260" w:lineRule="exact"/>
        <w:jc w:val="both"/>
        <w:rPr>
          <w:rFonts w:ascii="Arial" w:hAnsi="Arial"/>
          <w:b w:val="0"/>
          <w:bCs w:val="0"/>
        </w:rPr>
      </w:pPr>
    </w:p>
    <w:p w14:paraId="0BA87216" w14:textId="77777777" w:rsidR="00485E6F" w:rsidRPr="00E83E3F" w:rsidRDefault="00485E6F" w:rsidP="00485E6F">
      <w:pPr>
        <w:pStyle w:val="PITextkrper"/>
        <w:pBdr>
          <w:top w:val="single" w:sz="4" w:space="1" w:color="auto"/>
        </w:pBdr>
        <w:spacing w:before="240"/>
        <w:rPr>
          <w:b/>
          <w:sz w:val="18"/>
          <w:szCs w:val="18"/>
          <w:lang w:val="de-DE"/>
        </w:rPr>
      </w:pPr>
    </w:p>
    <w:p w14:paraId="0A7F43B1" w14:textId="77777777" w:rsidR="00485E6F" w:rsidRPr="00E83E3F" w:rsidRDefault="00485E6F" w:rsidP="00485E6F">
      <w:pPr>
        <w:pStyle w:val="Textkrper"/>
        <w:spacing w:before="120" w:after="120" w:line="276" w:lineRule="auto"/>
        <w:jc w:val="both"/>
        <w:rPr>
          <w:rFonts w:ascii="Arial" w:hAnsi="Arial"/>
          <w:bCs w:val="0"/>
        </w:rPr>
      </w:pPr>
      <w:r w:rsidRPr="00E83E3F">
        <w:rPr>
          <w:rFonts w:ascii="Arial" w:hAnsi="Arial"/>
          <w:bCs w:val="0"/>
        </w:rPr>
        <w:t>Über die Würth Elektronik eiSos Gruppe</w:t>
      </w:r>
    </w:p>
    <w:p w14:paraId="74E33F41" w14:textId="77777777" w:rsidR="00892FF0" w:rsidRPr="00E83E3F" w:rsidRDefault="00892FF0" w:rsidP="00892FF0">
      <w:pPr>
        <w:pStyle w:val="Textkrper"/>
        <w:spacing w:before="120" w:after="120" w:line="276" w:lineRule="auto"/>
        <w:jc w:val="both"/>
        <w:rPr>
          <w:rFonts w:ascii="Arial" w:hAnsi="Arial"/>
          <w:b w:val="0"/>
        </w:rPr>
      </w:pPr>
      <w:r w:rsidRPr="00E83E3F">
        <w:rPr>
          <w:rFonts w:ascii="Arial" w:hAnsi="Arial"/>
          <w:b w:val="0"/>
        </w:rPr>
        <w:t>Die Würth Elektronik eiSos Gruppe ist Hersteller elektronischer und elektromechanischer Bauelemente für die Elektronikindustrie und Technologie-</w:t>
      </w:r>
      <w:proofErr w:type="spellStart"/>
      <w:r w:rsidRPr="00E83E3F">
        <w:rPr>
          <w:rFonts w:ascii="Arial" w:hAnsi="Arial"/>
          <w:b w:val="0"/>
        </w:rPr>
        <w:t>Enabler</w:t>
      </w:r>
      <w:proofErr w:type="spellEnd"/>
      <w:r w:rsidRPr="00E83E3F">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Pr="00E83E3F" w:rsidRDefault="00892FF0" w:rsidP="00892FF0">
      <w:pPr>
        <w:pStyle w:val="Textkrper"/>
        <w:spacing w:before="120" w:after="120" w:line="276" w:lineRule="auto"/>
        <w:jc w:val="both"/>
        <w:rPr>
          <w:rFonts w:ascii="Arial" w:hAnsi="Arial"/>
          <w:b w:val="0"/>
        </w:rPr>
      </w:pPr>
      <w:r w:rsidRPr="00E83E3F">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Pr="00E83E3F" w:rsidRDefault="00892FF0" w:rsidP="00892FF0">
      <w:pPr>
        <w:pStyle w:val="Textkrper"/>
        <w:spacing w:before="120" w:after="120" w:line="276" w:lineRule="auto"/>
        <w:jc w:val="both"/>
        <w:rPr>
          <w:rFonts w:ascii="Arial" w:hAnsi="Arial"/>
          <w:b w:val="0"/>
        </w:rPr>
      </w:pPr>
      <w:r w:rsidRPr="00E83E3F">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446C7F5B" w:rsidR="009A245B" w:rsidRPr="00E83E3F" w:rsidRDefault="009E3177" w:rsidP="009A245B">
      <w:pPr>
        <w:pStyle w:val="Textkrper"/>
        <w:spacing w:before="120" w:after="120" w:line="276" w:lineRule="auto"/>
        <w:jc w:val="both"/>
        <w:rPr>
          <w:rFonts w:ascii="Arial" w:hAnsi="Arial"/>
          <w:b w:val="0"/>
          <w:bCs w:val="0"/>
        </w:rPr>
      </w:pPr>
      <w:r w:rsidRPr="00E83E3F">
        <w:rPr>
          <w:rFonts w:ascii="Arial" w:hAnsi="Arial"/>
          <w:b w:val="0"/>
        </w:rPr>
        <w:t xml:space="preserve">Würth Elektronik ist Teil der Würth-Gruppe, dem Weltmarktführer in der Entwicklung, Herstellung und dem Vertrieb von Montage- und Befestigungsmaterial, und beschäftigt rund 7500 Mitarbeitende. </w:t>
      </w:r>
      <w:r w:rsidR="009A245B" w:rsidRPr="00E83E3F">
        <w:rPr>
          <w:rFonts w:ascii="Arial" w:hAnsi="Arial"/>
          <w:b w:val="0"/>
        </w:rPr>
        <w:t>Im Jahr 2024 erwirtschaftete die Würth Elektronik Gruppe einen Umsatz von 1,02 Milliarden Euro.</w:t>
      </w:r>
    </w:p>
    <w:p w14:paraId="6159303C" w14:textId="53501001" w:rsidR="00485E6F" w:rsidRPr="006E46AA" w:rsidRDefault="00485E6F" w:rsidP="00485E6F">
      <w:pPr>
        <w:pStyle w:val="Textkrper"/>
        <w:spacing w:before="120" w:after="120" w:line="276" w:lineRule="auto"/>
        <w:rPr>
          <w:rFonts w:ascii="Arial" w:hAnsi="Arial"/>
          <w:b w:val="0"/>
          <w:lang w:val="en-US"/>
        </w:rPr>
      </w:pPr>
      <w:r w:rsidRPr="006E46AA">
        <w:rPr>
          <w:rFonts w:ascii="Arial" w:hAnsi="Arial"/>
          <w:b w:val="0"/>
          <w:lang w:val="en-US"/>
        </w:rPr>
        <w:t>Würth Elektronik: more than you expect!</w:t>
      </w:r>
    </w:p>
    <w:p w14:paraId="359C45D7" w14:textId="77777777" w:rsidR="00485E6F" w:rsidRPr="00E83E3F" w:rsidRDefault="00485E6F" w:rsidP="00485E6F">
      <w:pPr>
        <w:pStyle w:val="Textkrper"/>
        <w:spacing w:before="120" w:after="120" w:line="276" w:lineRule="auto"/>
        <w:rPr>
          <w:rFonts w:ascii="Arial" w:hAnsi="Arial"/>
        </w:rPr>
      </w:pPr>
      <w:r w:rsidRPr="00E83E3F">
        <w:rPr>
          <w:rFonts w:ascii="Arial" w:hAnsi="Arial"/>
        </w:rPr>
        <w:t>Weitere Informationen unter www.we-online.com</w:t>
      </w:r>
    </w:p>
    <w:p w14:paraId="47300CFE" w14:textId="77777777" w:rsidR="00485E6F" w:rsidRPr="00E83E3F"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E83E3F" w14:paraId="12B40D8C" w14:textId="77777777" w:rsidTr="00CE17D6">
        <w:tc>
          <w:tcPr>
            <w:tcW w:w="3902" w:type="dxa"/>
            <w:hideMark/>
          </w:tcPr>
          <w:p w14:paraId="196F357B" w14:textId="77777777" w:rsidR="00485E6F" w:rsidRPr="00E83E3F" w:rsidRDefault="00485E6F" w:rsidP="00CE17D6">
            <w:pPr>
              <w:pStyle w:val="Textkrper"/>
              <w:autoSpaceDE/>
              <w:adjustRightInd/>
              <w:spacing w:before="120" w:after="120" w:line="276" w:lineRule="auto"/>
              <w:rPr>
                <w:rFonts w:ascii="Arial" w:hAnsi="Arial"/>
                <w:bCs w:val="0"/>
                <w:szCs w:val="24"/>
              </w:rPr>
            </w:pPr>
            <w:r w:rsidRPr="00E83E3F">
              <w:rPr>
                <w:rFonts w:ascii="Arial" w:hAnsi="Arial"/>
                <w:b w:val="0"/>
                <w:bCs w:val="0"/>
              </w:rPr>
              <w:br w:type="page"/>
            </w:r>
            <w:r w:rsidRPr="00E83E3F">
              <w:rPr>
                <w:rFonts w:ascii="Arial" w:hAnsi="Arial"/>
                <w:bCs w:val="0"/>
                <w:szCs w:val="24"/>
              </w:rPr>
              <w:t>Weitere Informationen:</w:t>
            </w:r>
          </w:p>
          <w:p w14:paraId="5A6374EB" w14:textId="2AD863F7" w:rsidR="00485E6F" w:rsidRPr="00E83E3F" w:rsidRDefault="00485E6F" w:rsidP="00CE17D6">
            <w:pPr>
              <w:spacing w:before="120" w:after="120" w:line="276" w:lineRule="auto"/>
              <w:rPr>
                <w:rFonts w:ascii="Arial" w:hAnsi="Arial" w:cs="Arial"/>
                <w:sz w:val="20"/>
              </w:rPr>
            </w:pPr>
            <w:r w:rsidRPr="00E83E3F">
              <w:rPr>
                <w:rFonts w:ascii="Arial" w:hAnsi="Arial" w:cs="Arial"/>
                <w:sz w:val="20"/>
              </w:rPr>
              <w:t>Würth Elektronik eiSos GmbH &amp; Co. KG</w:t>
            </w:r>
            <w:r w:rsidRPr="00E83E3F">
              <w:rPr>
                <w:rFonts w:ascii="Arial" w:hAnsi="Arial" w:cs="Arial"/>
                <w:sz w:val="20"/>
              </w:rPr>
              <w:br/>
              <w:t>Sarah Hurst</w:t>
            </w:r>
            <w:r w:rsidRPr="00E83E3F">
              <w:rPr>
                <w:rFonts w:ascii="Arial" w:hAnsi="Arial" w:cs="Arial"/>
                <w:sz w:val="20"/>
              </w:rPr>
              <w:br/>
            </w:r>
            <w:r w:rsidR="008F3008" w:rsidRPr="00E83E3F">
              <w:rPr>
                <w:rFonts w:ascii="Arial" w:hAnsi="Arial" w:cs="Arial"/>
                <w:sz w:val="20"/>
              </w:rPr>
              <w:t>Clarita-Bernhard-Straße 9</w:t>
            </w:r>
            <w:r w:rsidRPr="00E83E3F">
              <w:rPr>
                <w:rFonts w:ascii="Arial" w:hAnsi="Arial" w:cs="Arial"/>
                <w:sz w:val="20"/>
              </w:rPr>
              <w:br/>
            </w:r>
            <w:r w:rsidR="008F3008" w:rsidRPr="00E83E3F">
              <w:rPr>
                <w:rFonts w:ascii="Arial" w:hAnsi="Arial" w:cs="Arial"/>
                <w:sz w:val="20"/>
              </w:rPr>
              <w:t>81249 München</w:t>
            </w:r>
          </w:p>
          <w:p w14:paraId="34892EEB" w14:textId="77777777" w:rsidR="00485E6F" w:rsidRPr="006E46AA" w:rsidRDefault="00485E6F" w:rsidP="00CE17D6">
            <w:pPr>
              <w:spacing w:before="120" w:after="120" w:line="276" w:lineRule="auto"/>
              <w:rPr>
                <w:rFonts w:ascii="Arial" w:hAnsi="Arial" w:cs="Arial"/>
                <w:bCs/>
                <w:sz w:val="20"/>
                <w:lang w:val="it-IT"/>
              </w:rPr>
            </w:pPr>
            <w:proofErr w:type="spellStart"/>
            <w:r w:rsidRPr="006E46AA">
              <w:rPr>
                <w:rFonts w:ascii="Arial" w:hAnsi="Arial" w:cs="Arial"/>
                <w:sz w:val="20"/>
                <w:lang w:val="it-IT"/>
              </w:rPr>
              <w:t>Telefon</w:t>
            </w:r>
            <w:proofErr w:type="spellEnd"/>
            <w:r w:rsidRPr="006E46AA">
              <w:rPr>
                <w:rFonts w:ascii="Arial" w:hAnsi="Arial" w:cs="Arial"/>
                <w:sz w:val="20"/>
                <w:lang w:val="it-IT"/>
              </w:rPr>
              <w:t>: +49 7942 945-5186</w:t>
            </w:r>
            <w:r w:rsidRPr="006E46AA">
              <w:rPr>
                <w:rFonts w:ascii="Arial" w:hAnsi="Arial" w:cs="Arial"/>
                <w:sz w:val="20"/>
                <w:lang w:val="it-IT"/>
              </w:rPr>
              <w:br/>
            </w:r>
            <w:r w:rsidRPr="006E46AA">
              <w:rPr>
                <w:rFonts w:ascii="Arial" w:hAnsi="Arial" w:cs="Arial"/>
                <w:bCs/>
                <w:sz w:val="20"/>
                <w:lang w:val="it-IT"/>
              </w:rPr>
              <w:t>E-Mail: sarah.hurst@we-online.de</w:t>
            </w:r>
          </w:p>
          <w:p w14:paraId="0DD9B528" w14:textId="77777777" w:rsidR="00485E6F" w:rsidRPr="00E83E3F" w:rsidRDefault="00485E6F" w:rsidP="00CE17D6">
            <w:pPr>
              <w:spacing w:before="120" w:after="120" w:line="276" w:lineRule="auto"/>
              <w:rPr>
                <w:rFonts w:ascii="Arial" w:hAnsi="Arial" w:cs="Arial"/>
                <w:bCs/>
                <w:sz w:val="20"/>
              </w:rPr>
            </w:pPr>
            <w:r w:rsidRPr="00E83E3F">
              <w:rPr>
                <w:rFonts w:ascii="Arial" w:hAnsi="Arial" w:cs="Arial"/>
                <w:bCs/>
                <w:sz w:val="20"/>
              </w:rPr>
              <w:t>www.we-online.com</w:t>
            </w:r>
          </w:p>
        </w:tc>
        <w:tc>
          <w:tcPr>
            <w:tcW w:w="3193" w:type="dxa"/>
            <w:hideMark/>
          </w:tcPr>
          <w:p w14:paraId="74077374" w14:textId="77777777" w:rsidR="00485E6F" w:rsidRPr="00E83E3F" w:rsidRDefault="00485E6F" w:rsidP="00CE17D6">
            <w:pPr>
              <w:pStyle w:val="Textkrper"/>
              <w:tabs>
                <w:tab w:val="left" w:pos="1065"/>
              </w:tabs>
              <w:autoSpaceDE/>
              <w:adjustRightInd/>
              <w:spacing w:before="120" w:after="120" w:line="276" w:lineRule="auto"/>
              <w:rPr>
                <w:rFonts w:ascii="Arial" w:hAnsi="Arial"/>
                <w:bCs w:val="0"/>
                <w:szCs w:val="24"/>
              </w:rPr>
            </w:pPr>
            <w:r w:rsidRPr="00E83E3F">
              <w:rPr>
                <w:rFonts w:ascii="Arial" w:hAnsi="Arial"/>
                <w:bCs w:val="0"/>
                <w:szCs w:val="24"/>
              </w:rPr>
              <w:t>Pressekontakt:</w:t>
            </w:r>
          </w:p>
          <w:p w14:paraId="5CE5249F" w14:textId="77777777" w:rsidR="00485E6F" w:rsidRPr="00E83E3F" w:rsidRDefault="00485E6F" w:rsidP="00CE17D6">
            <w:pPr>
              <w:tabs>
                <w:tab w:val="left" w:pos="1065"/>
              </w:tabs>
              <w:spacing w:before="120" w:after="120" w:line="276" w:lineRule="auto"/>
              <w:rPr>
                <w:rFonts w:ascii="Arial" w:hAnsi="Arial" w:cs="Arial"/>
                <w:bCs/>
                <w:sz w:val="20"/>
              </w:rPr>
            </w:pPr>
            <w:r w:rsidRPr="00E83E3F">
              <w:rPr>
                <w:rFonts w:ascii="Arial" w:hAnsi="Arial" w:cs="Arial"/>
                <w:bCs/>
                <w:sz w:val="20"/>
              </w:rPr>
              <w:t>HighTech communications GmbH</w:t>
            </w:r>
            <w:r w:rsidRPr="00E83E3F">
              <w:rPr>
                <w:rFonts w:ascii="Arial" w:hAnsi="Arial" w:cs="Arial"/>
                <w:bCs/>
                <w:sz w:val="20"/>
              </w:rPr>
              <w:br/>
              <w:t>Brigitte Basilio</w:t>
            </w:r>
            <w:r w:rsidRPr="00E83E3F">
              <w:rPr>
                <w:rFonts w:ascii="Arial" w:hAnsi="Arial" w:cs="Arial"/>
                <w:bCs/>
                <w:sz w:val="20"/>
              </w:rPr>
              <w:br/>
            </w:r>
            <w:proofErr w:type="spellStart"/>
            <w:r w:rsidRPr="00E83E3F">
              <w:rPr>
                <w:rFonts w:ascii="Arial" w:hAnsi="Arial" w:cs="Arial"/>
                <w:bCs/>
                <w:sz w:val="20"/>
              </w:rPr>
              <w:t>Brunhamstraße</w:t>
            </w:r>
            <w:proofErr w:type="spellEnd"/>
            <w:r w:rsidRPr="00E83E3F">
              <w:rPr>
                <w:rFonts w:ascii="Arial" w:hAnsi="Arial" w:cs="Arial"/>
                <w:bCs/>
                <w:sz w:val="20"/>
              </w:rPr>
              <w:t xml:space="preserve"> 21</w:t>
            </w:r>
            <w:r w:rsidRPr="00E83E3F">
              <w:rPr>
                <w:rFonts w:ascii="Arial" w:hAnsi="Arial" w:cs="Arial"/>
                <w:bCs/>
                <w:sz w:val="20"/>
              </w:rPr>
              <w:br/>
              <w:t>81249 München</w:t>
            </w:r>
          </w:p>
          <w:p w14:paraId="5DBACEC9" w14:textId="0023F40D" w:rsidR="00485E6F" w:rsidRPr="006E46AA" w:rsidRDefault="00485E6F" w:rsidP="00CE17D6">
            <w:pPr>
              <w:tabs>
                <w:tab w:val="left" w:pos="1065"/>
              </w:tabs>
              <w:spacing w:before="120" w:after="120" w:line="276" w:lineRule="auto"/>
              <w:rPr>
                <w:rFonts w:ascii="Arial" w:hAnsi="Arial" w:cs="Arial"/>
                <w:bCs/>
                <w:sz w:val="20"/>
                <w:lang w:val="it-IT"/>
              </w:rPr>
            </w:pPr>
            <w:proofErr w:type="spellStart"/>
            <w:r w:rsidRPr="006E46AA">
              <w:rPr>
                <w:rFonts w:ascii="Arial" w:hAnsi="Arial" w:cs="Arial"/>
                <w:bCs/>
                <w:sz w:val="20"/>
                <w:lang w:val="it-IT"/>
              </w:rPr>
              <w:t>Telefon</w:t>
            </w:r>
            <w:proofErr w:type="spellEnd"/>
            <w:r w:rsidRPr="006E46AA">
              <w:rPr>
                <w:rFonts w:ascii="Arial" w:hAnsi="Arial" w:cs="Arial"/>
                <w:bCs/>
                <w:sz w:val="20"/>
                <w:lang w:val="it-IT"/>
              </w:rPr>
              <w:t>: +49 89 500778-20</w:t>
            </w:r>
            <w:r w:rsidRPr="006E46AA">
              <w:rPr>
                <w:rFonts w:ascii="Arial" w:hAnsi="Arial" w:cs="Arial"/>
                <w:bCs/>
                <w:sz w:val="20"/>
                <w:lang w:val="it-IT"/>
              </w:rPr>
              <w:br/>
              <w:t>E-Mail: b.basilio@htcm.de</w:t>
            </w:r>
          </w:p>
          <w:p w14:paraId="629BEBDB" w14:textId="77777777" w:rsidR="00485E6F" w:rsidRPr="00E83E3F" w:rsidRDefault="00485E6F" w:rsidP="00CE17D6">
            <w:pPr>
              <w:tabs>
                <w:tab w:val="left" w:pos="1065"/>
              </w:tabs>
              <w:spacing w:before="120" w:after="120" w:line="276" w:lineRule="auto"/>
              <w:rPr>
                <w:rFonts w:ascii="Arial" w:hAnsi="Arial" w:cs="Arial"/>
                <w:bCs/>
                <w:sz w:val="20"/>
              </w:rPr>
            </w:pPr>
            <w:r w:rsidRPr="00E83E3F">
              <w:rPr>
                <w:rFonts w:ascii="Arial" w:hAnsi="Arial" w:cs="Arial"/>
                <w:bCs/>
                <w:sz w:val="20"/>
              </w:rPr>
              <w:t xml:space="preserve">www.htcm.de </w:t>
            </w:r>
          </w:p>
        </w:tc>
      </w:tr>
    </w:tbl>
    <w:p w14:paraId="2078774C" w14:textId="77777777" w:rsidR="00485E6F" w:rsidRPr="00E83E3F" w:rsidRDefault="00485E6F" w:rsidP="00485E6F">
      <w:pPr>
        <w:pStyle w:val="Textkrper"/>
        <w:spacing w:before="120" w:after="120" w:line="260" w:lineRule="exact"/>
      </w:pPr>
    </w:p>
    <w:p w14:paraId="4616A057" w14:textId="77777777" w:rsidR="003E1703" w:rsidRPr="00E83E3F" w:rsidRDefault="003E1703" w:rsidP="00485E6F">
      <w:pPr>
        <w:pStyle w:val="Textkrper"/>
        <w:spacing w:before="120" w:after="120" w:line="260" w:lineRule="exact"/>
        <w:jc w:val="both"/>
        <w:rPr>
          <w:rFonts w:asciiTheme="minorHAnsi" w:hAnsiTheme="minorHAnsi" w:cstheme="minorHAnsi"/>
          <w:sz w:val="22"/>
          <w:szCs w:val="22"/>
        </w:rPr>
      </w:pPr>
    </w:p>
    <w:sectPr w:rsidR="003E1703" w:rsidRPr="00E83E3F" w:rsidSect="00CC318F">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5845D" w14:textId="77777777" w:rsidR="00F704B4" w:rsidRDefault="00F704B4">
      <w:r>
        <w:separator/>
      </w:r>
    </w:p>
  </w:endnote>
  <w:endnote w:type="continuationSeparator" w:id="0">
    <w:p w14:paraId="16F32514" w14:textId="77777777" w:rsidR="00F704B4" w:rsidRDefault="00F7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3BCD93C2" w:rsidR="00D84800" w:rsidRPr="006E46AA" w:rsidRDefault="00444FF8"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szCs w:val="16"/>
      </w:rPr>
      <w:fldChar w:fldCharType="begin"/>
    </w:r>
    <w:r w:rsidRPr="006E46AA">
      <w:rPr>
        <w:rFonts w:ascii="Arial" w:hAnsi="Arial" w:cs="Arial"/>
        <w:snapToGrid w:val="0"/>
        <w:sz w:val="16"/>
        <w:szCs w:val="16"/>
        <w:lang w:val="en-US"/>
      </w:rPr>
      <w:instrText xml:space="preserve"> FILENAME  \* MERGEFORMAT </w:instrText>
    </w:r>
    <w:r w:rsidRPr="00A74816">
      <w:rPr>
        <w:rFonts w:ascii="Arial" w:hAnsi="Arial" w:cs="Arial"/>
        <w:snapToGrid w:val="0"/>
        <w:sz w:val="16"/>
        <w:szCs w:val="16"/>
      </w:rPr>
      <w:fldChar w:fldCharType="separate"/>
    </w:r>
    <w:r>
      <w:rPr>
        <w:rFonts w:ascii="Arial" w:hAnsi="Arial" w:cs="Arial"/>
        <w:noProof/>
        <w:snapToGrid w:val="0"/>
        <w:sz w:val="16"/>
        <w:szCs w:val="16"/>
        <w:lang w:val="en-US"/>
      </w:rPr>
      <w:t>WTH1PI1699_de</w:t>
    </w:r>
    <w:r w:rsidRPr="00A74816">
      <w:rPr>
        <w:rFonts w:ascii="Arial" w:hAnsi="Arial" w:cs="Arial"/>
        <w:snapToGrid w:val="0"/>
        <w:sz w:val="16"/>
        <w:szCs w:val="16"/>
      </w:rPr>
      <w:fldChar w:fldCharType="end"/>
    </w:r>
    <w:r w:rsidR="00D84800" w:rsidRPr="006E46AA">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A664" w14:textId="77777777" w:rsidR="00F704B4" w:rsidRDefault="00F704B4">
      <w:r>
        <w:separator/>
      </w:r>
    </w:p>
  </w:footnote>
  <w:footnote w:type="continuationSeparator" w:id="0">
    <w:p w14:paraId="2013C419" w14:textId="77777777" w:rsidR="00F704B4" w:rsidRDefault="00F70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27632"/>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148"/>
    <w:rsid w:val="000B28AB"/>
    <w:rsid w:val="000B4E60"/>
    <w:rsid w:val="000B56A3"/>
    <w:rsid w:val="000B59CE"/>
    <w:rsid w:val="000B5DAE"/>
    <w:rsid w:val="000B6091"/>
    <w:rsid w:val="000B6B5A"/>
    <w:rsid w:val="000B6F5F"/>
    <w:rsid w:val="000C23E9"/>
    <w:rsid w:val="000C7562"/>
    <w:rsid w:val="000D0825"/>
    <w:rsid w:val="000D1E12"/>
    <w:rsid w:val="000D40B1"/>
    <w:rsid w:val="000D4A5F"/>
    <w:rsid w:val="000E023F"/>
    <w:rsid w:val="000E4B87"/>
    <w:rsid w:val="000E5647"/>
    <w:rsid w:val="000E56EE"/>
    <w:rsid w:val="000E61B4"/>
    <w:rsid w:val="000E6F27"/>
    <w:rsid w:val="000E72A3"/>
    <w:rsid w:val="000F3058"/>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42E9"/>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97757"/>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187"/>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3E2D"/>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95863"/>
    <w:rsid w:val="003A0D86"/>
    <w:rsid w:val="003A2E6C"/>
    <w:rsid w:val="003B011F"/>
    <w:rsid w:val="003B1978"/>
    <w:rsid w:val="003B2106"/>
    <w:rsid w:val="003B33CD"/>
    <w:rsid w:val="003B3A4B"/>
    <w:rsid w:val="003B3E7A"/>
    <w:rsid w:val="003B513B"/>
    <w:rsid w:val="003B5455"/>
    <w:rsid w:val="003B55B0"/>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44FF8"/>
    <w:rsid w:val="0046027E"/>
    <w:rsid w:val="004628C9"/>
    <w:rsid w:val="004646CB"/>
    <w:rsid w:val="00465024"/>
    <w:rsid w:val="004662AE"/>
    <w:rsid w:val="00470FBA"/>
    <w:rsid w:val="00476C76"/>
    <w:rsid w:val="00483C3D"/>
    <w:rsid w:val="00485E6F"/>
    <w:rsid w:val="0048750A"/>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2CD5"/>
    <w:rsid w:val="004E3A3C"/>
    <w:rsid w:val="004E582D"/>
    <w:rsid w:val="004F1218"/>
    <w:rsid w:val="004F387D"/>
    <w:rsid w:val="004F4AB5"/>
    <w:rsid w:val="004F4C9D"/>
    <w:rsid w:val="00500C86"/>
    <w:rsid w:val="005010F7"/>
    <w:rsid w:val="00502845"/>
    <w:rsid w:val="00505509"/>
    <w:rsid w:val="00505827"/>
    <w:rsid w:val="005133F8"/>
    <w:rsid w:val="00516027"/>
    <w:rsid w:val="00516D0B"/>
    <w:rsid w:val="00525673"/>
    <w:rsid w:val="00525AEC"/>
    <w:rsid w:val="00530FC0"/>
    <w:rsid w:val="0053142D"/>
    <w:rsid w:val="005324A1"/>
    <w:rsid w:val="005327C7"/>
    <w:rsid w:val="005331A3"/>
    <w:rsid w:val="00535659"/>
    <w:rsid w:val="00537AED"/>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B728A"/>
    <w:rsid w:val="005C06DF"/>
    <w:rsid w:val="005C1020"/>
    <w:rsid w:val="005C1B52"/>
    <w:rsid w:val="005C61CB"/>
    <w:rsid w:val="005C6D6A"/>
    <w:rsid w:val="005D160B"/>
    <w:rsid w:val="005D7454"/>
    <w:rsid w:val="005D764F"/>
    <w:rsid w:val="005E1091"/>
    <w:rsid w:val="005E6D53"/>
    <w:rsid w:val="00604F45"/>
    <w:rsid w:val="0060621A"/>
    <w:rsid w:val="00607616"/>
    <w:rsid w:val="006123E2"/>
    <w:rsid w:val="006125AC"/>
    <w:rsid w:val="006126C0"/>
    <w:rsid w:val="00615C3C"/>
    <w:rsid w:val="00616918"/>
    <w:rsid w:val="006177E2"/>
    <w:rsid w:val="0062517E"/>
    <w:rsid w:val="00625C04"/>
    <w:rsid w:val="006303C1"/>
    <w:rsid w:val="006314F1"/>
    <w:rsid w:val="00633290"/>
    <w:rsid w:val="00633776"/>
    <w:rsid w:val="0063467B"/>
    <w:rsid w:val="0063628E"/>
    <w:rsid w:val="00636624"/>
    <w:rsid w:val="006503AE"/>
    <w:rsid w:val="00652103"/>
    <w:rsid w:val="00653582"/>
    <w:rsid w:val="0065536A"/>
    <w:rsid w:val="00656ACE"/>
    <w:rsid w:val="0065761F"/>
    <w:rsid w:val="00657EAF"/>
    <w:rsid w:val="00661201"/>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6AA"/>
    <w:rsid w:val="006E4AF5"/>
    <w:rsid w:val="006F1ECD"/>
    <w:rsid w:val="006F24AB"/>
    <w:rsid w:val="006F28C1"/>
    <w:rsid w:val="006F44B9"/>
    <w:rsid w:val="006F5B78"/>
    <w:rsid w:val="006F5E8F"/>
    <w:rsid w:val="006F74C8"/>
    <w:rsid w:val="006F77BD"/>
    <w:rsid w:val="00701EFC"/>
    <w:rsid w:val="00704805"/>
    <w:rsid w:val="00704ADD"/>
    <w:rsid w:val="00704EB5"/>
    <w:rsid w:val="00705DBF"/>
    <w:rsid w:val="00706F6C"/>
    <w:rsid w:val="00710CC4"/>
    <w:rsid w:val="007111CA"/>
    <w:rsid w:val="00711385"/>
    <w:rsid w:val="00711D05"/>
    <w:rsid w:val="00712F34"/>
    <w:rsid w:val="0071735D"/>
    <w:rsid w:val="00721BD1"/>
    <w:rsid w:val="00723236"/>
    <w:rsid w:val="00724D2B"/>
    <w:rsid w:val="007253F6"/>
    <w:rsid w:val="00727453"/>
    <w:rsid w:val="0073468B"/>
    <w:rsid w:val="0073482F"/>
    <w:rsid w:val="007367F4"/>
    <w:rsid w:val="00740F24"/>
    <w:rsid w:val="007476DF"/>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93700"/>
    <w:rsid w:val="007A18E1"/>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4DEE"/>
    <w:rsid w:val="0081664E"/>
    <w:rsid w:val="00820DFA"/>
    <w:rsid w:val="00822557"/>
    <w:rsid w:val="00822688"/>
    <w:rsid w:val="00824228"/>
    <w:rsid w:val="00824931"/>
    <w:rsid w:val="00831C63"/>
    <w:rsid w:val="00832040"/>
    <w:rsid w:val="0083412C"/>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3EC1"/>
    <w:rsid w:val="008A6395"/>
    <w:rsid w:val="008A648E"/>
    <w:rsid w:val="008B0135"/>
    <w:rsid w:val="008B2299"/>
    <w:rsid w:val="008B7643"/>
    <w:rsid w:val="008C4506"/>
    <w:rsid w:val="008C6059"/>
    <w:rsid w:val="008D367B"/>
    <w:rsid w:val="008D3DFC"/>
    <w:rsid w:val="008D4149"/>
    <w:rsid w:val="008E0894"/>
    <w:rsid w:val="008E0C0C"/>
    <w:rsid w:val="008E1E5C"/>
    <w:rsid w:val="008E60B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6B88"/>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4E1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12019"/>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87DD3"/>
    <w:rsid w:val="00A91A29"/>
    <w:rsid w:val="00A91EF8"/>
    <w:rsid w:val="00A936D2"/>
    <w:rsid w:val="00A95843"/>
    <w:rsid w:val="00AA0E25"/>
    <w:rsid w:val="00AA6E73"/>
    <w:rsid w:val="00AB43E5"/>
    <w:rsid w:val="00AC010A"/>
    <w:rsid w:val="00AC64B0"/>
    <w:rsid w:val="00AC7E6F"/>
    <w:rsid w:val="00AD038B"/>
    <w:rsid w:val="00AD41FF"/>
    <w:rsid w:val="00AD6C58"/>
    <w:rsid w:val="00AD74EC"/>
    <w:rsid w:val="00AE20CC"/>
    <w:rsid w:val="00AE40B5"/>
    <w:rsid w:val="00AF246E"/>
    <w:rsid w:val="00AF2C36"/>
    <w:rsid w:val="00AF42AA"/>
    <w:rsid w:val="00AF480C"/>
    <w:rsid w:val="00AF7D4F"/>
    <w:rsid w:val="00B00B7A"/>
    <w:rsid w:val="00B07C1C"/>
    <w:rsid w:val="00B126EF"/>
    <w:rsid w:val="00B12D65"/>
    <w:rsid w:val="00B12E2F"/>
    <w:rsid w:val="00B137FF"/>
    <w:rsid w:val="00B165B0"/>
    <w:rsid w:val="00B17B66"/>
    <w:rsid w:val="00B2006F"/>
    <w:rsid w:val="00B22632"/>
    <w:rsid w:val="00B249FF"/>
    <w:rsid w:val="00B30138"/>
    <w:rsid w:val="00B3355F"/>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3084"/>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44D9"/>
    <w:rsid w:val="00BE5C1A"/>
    <w:rsid w:val="00BE7ED0"/>
    <w:rsid w:val="00BF09CC"/>
    <w:rsid w:val="00BF37E5"/>
    <w:rsid w:val="00C036DC"/>
    <w:rsid w:val="00C10188"/>
    <w:rsid w:val="00C17CED"/>
    <w:rsid w:val="00C279D5"/>
    <w:rsid w:val="00C317DF"/>
    <w:rsid w:val="00C324EA"/>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5FD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47E9"/>
    <w:rsid w:val="00DE5AA0"/>
    <w:rsid w:val="00DE632D"/>
    <w:rsid w:val="00DE67DF"/>
    <w:rsid w:val="00DE7025"/>
    <w:rsid w:val="00DF083B"/>
    <w:rsid w:val="00DF3657"/>
    <w:rsid w:val="00DF4A9A"/>
    <w:rsid w:val="00DF5ACA"/>
    <w:rsid w:val="00E041C8"/>
    <w:rsid w:val="00E06AE9"/>
    <w:rsid w:val="00E102CD"/>
    <w:rsid w:val="00E13FF1"/>
    <w:rsid w:val="00E14636"/>
    <w:rsid w:val="00E21D22"/>
    <w:rsid w:val="00E235A7"/>
    <w:rsid w:val="00E27071"/>
    <w:rsid w:val="00E277BA"/>
    <w:rsid w:val="00E3345B"/>
    <w:rsid w:val="00E41C6B"/>
    <w:rsid w:val="00E4697E"/>
    <w:rsid w:val="00E56EB0"/>
    <w:rsid w:val="00E57E93"/>
    <w:rsid w:val="00E60050"/>
    <w:rsid w:val="00E63CB1"/>
    <w:rsid w:val="00E64D39"/>
    <w:rsid w:val="00E67044"/>
    <w:rsid w:val="00E71728"/>
    <w:rsid w:val="00E8050A"/>
    <w:rsid w:val="00E815D2"/>
    <w:rsid w:val="00E821A2"/>
    <w:rsid w:val="00E83E3F"/>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3CBA"/>
    <w:rsid w:val="00F34F46"/>
    <w:rsid w:val="00F55A20"/>
    <w:rsid w:val="00F61BC9"/>
    <w:rsid w:val="00F630C4"/>
    <w:rsid w:val="00F633C4"/>
    <w:rsid w:val="00F704B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6B88"/>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E83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1819">
      <w:bodyDiv w:val="1"/>
      <w:marLeft w:val="0"/>
      <w:marRight w:val="0"/>
      <w:marTop w:val="0"/>
      <w:marBottom w:val="0"/>
      <w:divBdr>
        <w:top w:val="none" w:sz="0" w:space="0" w:color="auto"/>
        <w:left w:val="none" w:sz="0" w:space="0" w:color="auto"/>
        <w:bottom w:val="none" w:sz="0" w:space="0" w:color="auto"/>
        <w:right w:val="none" w:sz="0" w:space="0" w:color="auto"/>
      </w:divBdr>
    </w:div>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779837555">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components/products/WE-CS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573</Words>
  <Characters>4535</Characters>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5098</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2026-02-02T14:59:00Z</dcterms:created>
  <dcterms:modified xsi:type="dcterms:W3CDTF">2026-02-02T16:21:00Z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