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3F05" w14:textId="77777777" w:rsidR="00B4555A" w:rsidRPr="00787DA1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0B5180A8" w:rsidR="00485E6F" w:rsidRPr="00787DA1" w:rsidRDefault="00336EFC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Würth Elektronik e Nexperia </w:t>
      </w:r>
      <w:r w:rsidR="000C1F11" w:rsidRPr="000C1F11">
        <w:rPr>
          <w:rFonts w:ascii="Arial" w:hAnsi="Arial"/>
          <w:b/>
        </w:rPr>
        <w:t>presentano il</w:t>
      </w:r>
      <w:r>
        <w:rPr>
          <w:rFonts w:ascii="Arial" w:hAnsi="Arial"/>
          <w:b/>
        </w:rPr>
        <w:t xml:space="preserve"> kit di valutazione per driver motore</w:t>
      </w:r>
    </w:p>
    <w:p w14:paraId="4148C797" w14:textId="10235F71" w:rsidR="00485E6F" w:rsidRPr="00787DA1" w:rsidRDefault="00336EFC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Sviluppo più rapido di applicazioni di controllo motore efficienti</w:t>
      </w:r>
    </w:p>
    <w:p w14:paraId="224D6608" w14:textId="51352513" w:rsidR="008F5D74" w:rsidRPr="00787DA1" w:rsidRDefault="00485E6F" w:rsidP="00303737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Waldenburg (Germania)</w:t>
      </w:r>
      <w:r w:rsidR="00826F92">
        <w:rPr>
          <w:rFonts w:ascii="Arial" w:hAnsi="Arial"/>
          <w:color w:val="000000"/>
        </w:rPr>
        <w:t xml:space="preserve">, </w:t>
      </w:r>
      <w:r w:rsidR="00826F92" w:rsidRPr="00826F92">
        <w:rPr>
          <w:rFonts w:ascii="Arial" w:hAnsi="Arial"/>
          <w:color w:val="000000"/>
        </w:rPr>
        <w:t>3 luglio</w:t>
      </w:r>
      <w:r w:rsidR="00826F92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2025 – Würth Elektronik e Nexperia hanno sviluppato </w:t>
      </w:r>
      <w:hyperlink r:id="rId8" w:history="1">
        <w:r>
          <w:rPr>
            <w:rStyle w:val="Hyperlink"/>
            <w:rFonts w:ascii="Arial" w:hAnsi="Arial"/>
          </w:rPr>
          <w:t>NEVB-MTR1-KIT1</w:t>
        </w:r>
      </w:hyperlink>
      <w:r>
        <w:rPr>
          <w:rFonts w:ascii="Arial" w:hAnsi="Arial"/>
          <w:color w:val="000000"/>
        </w:rPr>
        <w:t>, un kit di valutazione modulare per driver motore. Il kit sviluppato nell'ambito della collaborazione è configurabile e pronto all'uso in meno di due minuti e viene comodamente alimentato tramite USB-C. Grazie all'architettura aperta è possibile sostituire facilmente microcontrollori e componenti.  Il firmware open source consente un rapido matching e lo sviluppo di applicazioni di controllo motore in condizioni reali. Un punto di forza particolare del kit sono i connettori per correnti elevate integrati da Würth Elektronik, che consentono valutazioni fino a 1 kW a 48 V. Il kit contiene una scheda inverter trifase, una scheda di controllo motore, una scheda di sviluppo per microcontrollori, connessioni motore precablate e un motore BLDC</w:t>
      </w:r>
      <w:r w:rsidR="00826F92">
        <w:rPr>
          <w:rFonts w:ascii="Arial" w:hAnsi="Arial"/>
          <w:color w:val="000000"/>
        </w:rPr>
        <w:t xml:space="preserve"> </w:t>
      </w:r>
      <w:r w:rsidR="008E77DD" w:rsidRPr="008E77DD">
        <w:rPr>
          <w:rFonts w:ascii="Arial" w:hAnsi="Arial"/>
          <w:color w:val="000000"/>
        </w:rPr>
        <w:t>(brushless DC)</w:t>
      </w:r>
      <w:r>
        <w:rPr>
          <w:rFonts w:ascii="Arial" w:hAnsi="Arial"/>
          <w:color w:val="000000"/>
        </w:rPr>
        <w:t>.</w:t>
      </w:r>
    </w:p>
    <w:p w14:paraId="54896EAA" w14:textId="700C59F7" w:rsidR="00C97933" w:rsidRDefault="0067609A" w:rsidP="00303737">
      <w:pPr>
        <w:pStyle w:val="Textkrper"/>
        <w:spacing w:before="120" w:after="120" w:line="260" w:lineRule="exact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I requisiti di dinamica, tolleranza ai guasti ed efficienza energetica dei moderni sistemi di azionamento sono in costante aumento. Lo sviluppo di applicazioni di controllo </w:t>
      </w:r>
      <w:r w:rsidR="008E77DD">
        <w:rPr>
          <w:rFonts w:ascii="Arial" w:hAnsi="Arial"/>
          <w:b w:val="0"/>
        </w:rPr>
        <w:t>motore, di conseguenza,</w:t>
      </w:r>
      <w:r>
        <w:rPr>
          <w:rFonts w:ascii="Arial" w:hAnsi="Arial"/>
          <w:b w:val="0"/>
        </w:rPr>
        <w:t xml:space="preserve"> è complesso e si è evoluto in un’attività tecnica multidimensionale in cui hardware e software devono interagire senza soluzione di continuità. La scelta degli </w:t>
      </w:r>
      <w:r w:rsidR="008E77DD" w:rsidRPr="008E77DD">
        <w:rPr>
          <w:rFonts w:ascii="Arial" w:hAnsi="Arial"/>
          <w:b w:val="0"/>
        </w:rPr>
        <w:t xml:space="preserve">switches </w:t>
      </w:r>
      <w:r>
        <w:rPr>
          <w:rFonts w:ascii="Arial" w:hAnsi="Arial"/>
          <w:b w:val="0"/>
        </w:rPr>
        <w:t xml:space="preserve">(MOSFET, IGBT) corretti, dei gate driver e degli elementi di protezione è fondamentale. Solo una combinazione ottimale di driver e </w:t>
      </w:r>
      <w:r w:rsidR="008E77DD" w:rsidRPr="008E77DD">
        <w:rPr>
          <w:rFonts w:ascii="Arial" w:hAnsi="Arial"/>
          <w:b w:val="0"/>
        </w:rPr>
        <w:t xml:space="preserve">switches </w:t>
      </w:r>
      <w:r>
        <w:rPr>
          <w:rFonts w:ascii="Arial" w:hAnsi="Arial"/>
          <w:b w:val="0"/>
        </w:rPr>
        <w:t xml:space="preserve">consente un'elevata efficienza e affidabilità. Una selezione inadeguata, invece, può causare un aumento delle perdite di commutazione, un comportamento termico critico o una dinamica instabile. Il comportamento dei componenti deve essere accuratamente convalidato in condizioni reali, </w:t>
      </w:r>
      <w:r w:rsidR="000C1F11" w:rsidRPr="000C1F11">
        <w:rPr>
          <w:rFonts w:ascii="Arial" w:hAnsi="Arial"/>
          <w:b w:val="0"/>
        </w:rPr>
        <w:t>tenendo conto di fattori quali elementi parassiti</w:t>
      </w:r>
      <w:r>
        <w:rPr>
          <w:rFonts w:ascii="Arial" w:hAnsi="Arial"/>
          <w:b w:val="0"/>
        </w:rPr>
        <w:t>, transitori di commutazione ed EMI.</w:t>
      </w:r>
    </w:p>
    <w:p w14:paraId="6FB30473" w14:textId="496C9935" w:rsidR="000C1F11" w:rsidRDefault="000C1F11" w:rsidP="0030373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0C1F11">
        <w:rPr>
          <w:rFonts w:ascii="Arial" w:hAnsi="Arial"/>
          <w:b w:val="0"/>
          <w:bCs w:val="0"/>
        </w:rPr>
        <w:t>Il kit modulare semplifica notevolmente le cose per gli sviluppatori: è stato progettato in modo da poter utilizzare diversi motori e concetti di controllo, anche con l'ausilio di sensori.</w:t>
      </w:r>
    </w:p>
    <w:p w14:paraId="7F76D4B3" w14:textId="35A44EDD" w:rsidR="00C97933" w:rsidRPr="00693361" w:rsidRDefault="000C1F11" w:rsidP="00303737">
      <w:pPr>
        <w:pStyle w:val="Textkrper"/>
        <w:spacing w:before="120" w:after="120" w:line="260" w:lineRule="exact"/>
        <w:jc w:val="both"/>
        <w:rPr>
          <w:rFonts w:ascii="Arial" w:hAnsi="Arial"/>
        </w:rPr>
      </w:pPr>
      <w:r w:rsidRPr="000C1F11">
        <w:rPr>
          <w:rFonts w:ascii="Arial" w:hAnsi="Arial"/>
        </w:rPr>
        <w:t>“Parco giochi per ingegneri”</w:t>
      </w:r>
    </w:p>
    <w:p w14:paraId="3666078A" w14:textId="77777777" w:rsidR="000C1F11" w:rsidRDefault="000C1F11" w:rsidP="00303737">
      <w:pPr>
        <w:pStyle w:val="Textkrper"/>
        <w:spacing w:before="120" w:after="120" w:line="260" w:lineRule="exact"/>
        <w:jc w:val="both"/>
        <w:rPr>
          <w:rFonts w:ascii="Arial" w:hAnsi="Arial"/>
          <w:b w:val="0"/>
        </w:rPr>
      </w:pPr>
      <w:r w:rsidRPr="000C1F11">
        <w:rPr>
          <w:rFonts w:ascii="Arial" w:hAnsi="Arial"/>
          <w:b w:val="0"/>
        </w:rPr>
        <w:t xml:space="preserve">“La nostra collaborazione con Würth Elektronik unisce i punti di forza di entrambe le aziende”, afferma Oleg Krapivner, Marketing Senior Director di Nexperia. "Insieme, aiutiamo gli ingegneri a spingersi oltre i confini del possibile. Combinando componenti passivi e semiconduttori di potenza sulla stessa scheda, stiamo creando una piattaforma pratica. Questo aiuta ad accelerare l'innovazione nei punti chiave dei progetti innovativi. A tal fine, offriamo più di un </w:t>
      </w:r>
      <w:r w:rsidRPr="000C1F11">
        <w:rPr>
          <w:rFonts w:ascii="Arial" w:hAnsi="Arial"/>
          <w:b w:val="0"/>
        </w:rPr>
        <w:lastRenderedPageBreak/>
        <w:t>semplice strumento di valutazione: un campo di gioco per gli ingegneri per sperimentare, iterare e dare vita a nuove idee".</w:t>
      </w:r>
    </w:p>
    <w:p w14:paraId="6EF30275" w14:textId="5880E86F" w:rsidR="000C1F11" w:rsidRDefault="000C1F11" w:rsidP="0030373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0C1F11">
        <w:rPr>
          <w:rFonts w:ascii="Arial" w:hAnsi="Arial"/>
          <w:b w:val="0"/>
          <w:bCs w:val="0"/>
        </w:rPr>
        <w:t xml:space="preserve">“Con il NEVB-MTR1-KIT1 abbiamo realizzato un cambiamento paradigmatico nelle schede di valutazione”, aggiunge Alexander Gerfer, </w:t>
      </w:r>
      <w:r>
        <w:rPr>
          <w:rFonts w:ascii="Arial" w:hAnsi="Arial"/>
          <w:b w:val="0"/>
        </w:rPr>
        <w:t>CTO del gruppo Würth Elektronik eiSos</w:t>
      </w:r>
      <w:r w:rsidRPr="000C1F11">
        <w:rPr>
          <w:rFonts w:ascii="Arial" w:hAnsi="Arial"/>
          <w:b w:val="0"/>
          <w:bCs w:val="0"/>
        </w:rPr>
        <w:t>. "Invece di costringere gli ingegneri a un progetto di riferimento fisso, la scheda diventa una piattaforma modulare e facile da sviluppare che può essere adattata a una varietà di motori, algoritmi di controllo e configurazioni di test. Questa flessibilità non solo accelera lo sviluppo dei controllori di motori, ma consente anche di velocizzare le iterazioni, i test e l'ottimizzazione: esattamente ciò di cui hanno bisogno i moderni progetti di sviluppo".</w:t>
      </w:r>
    </w:p>
    <w:p w14:paraId="7821A40E" w14:textId="77777777" w:rsidR="008A2487" w:rsidRDefault="008A2487" w:rsidP="0030373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EAE6553" w14:textId="77777777" w:rsidR="008A2487" w:rsidRDefault="008A2487" w:rsidP="0030373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53B424" w14:textId="77777777" w:rsidR="00485E6F" w:rsidRPr="008E77DD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5100A2E7" w14:textId="77777777" w:rsidR="000C1F11" w:rsidRPr="00970FD9" w:rsidRDefault="000C1F11" w:rsidP="000C1F11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796C763B" w14:textId="7F837533" w:rsidR="000C1F11" w:rsidRPr="000C1F11" w:rsidRDefault="000C1F11" w:rsidP="000C1F11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485E6F" w:rsidRPr="00787DA1" w14:paraId="415A195B" w14:textId="77777777" w:rsidTr="00CE17D6">
        <w:trPr>
          <w:trHeight w:val="1701"/>
        </w:trPr>
        <w:tc>
          <w:tcPr>
            <w:tcW w:w="3510" w:type="dxa"/>
          </w:tcPr>
          <w:p w14:paraId="5A320371" w14:textId="39618494" w:rsidR="00485E6F" w:rsidRPr="00787DA1" w:rsidRDefault="00485E6F" w:rsidP="00CE17D6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 w:rsidR="001C27D8">
              <w:rPr>
                <w:noProof/>
              </w:rPr>
              <w:drawing>
                <wp:inline distT="0" distB="0" distL="0" distR="0" wp14:anchorId="6D27FCA7" wp14:editId="3214792C">
                  <wp:extent cx="2139950" cy="1653540"/>
                  <wp:effectExtent l="0" t="0" r="0" b="3810"/>
                  <wp:docPr id="1473141447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141447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</w:rPr>
              <w:br/>
            </w:r>
            <w:r>
              <w:rPr>
                <w:sz w:val="16"/>
              </w:rPr>
              <w:t>Foto di: Nexperia</w:t>
            </w:r>
          </w:p>
          <w:p w14:paraId="4BBAF83E" w14:textId="28848279" w:rsidR="00485E6F" w:rsidRPr="00787DA1" w:rsidRDefault="00596B6E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Il kit di valutazione del driver motore Nexperia NEVB-MTR1-KIT1 è il risultato di una collaborazione tra Nexperia e Würth Elektronik. </w:t>
            </w:r>
          </w:p>
          <w:p w14:paraId="5ED23578" w14:textId="77777777" w:rsidR="00485E6F" w:rsidRPr="00787DA1" w:rsidRDefault="00485E6F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88B8CF4" w14:textId="4A8DAC8C" w:rsidR="008A2487" w:rsidRDefault="008A2487" w:rsidP="00485E6F">
      <w:pPr>
        <w:pStyle w:val="PITextkrper"/>
        <w:rPr>
          <w:b/>
          <w:bCs/>
          <w:sz w:val="18"/>
          <w:szCs w:val="18"/>
        </w:rPr>
      </w:pPr>
    </w:p>
    <w:p w14:paraId="38214FA6" w14:textId="77777777" w:rsidR="008A2487" w:rsidRDefault="008A2487">
      <w:pPr>
        <w:rPr>
          <w:rFonts w:ascii="Arial" w:hAnsi="Arial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</w:p>
    <w:p w14:paraId="75AB5FF8" w14:textId="77777777" w:rsidR="0081514D" w:rsidRPr="008E77DD" w:rsidRDefault="0081514D" w:rsidP="00485E6F">
      <w:pPr>
        <w:pStyle w:val="PITextkrper"/>
        <w:rPr>
          <w:b/>
          <w:bCs/>
          <w:sz w:val="18"/>
          <w:szCs w:val="18"/>
        </w:rPr>
      </w:pPr>
    </w:p>
    <w:p w14:paraId="68910935" w14:textId="77777777" w:rsidR="000C1F11" w:rsidRPr="00970FD9" w:rsidRDefault="000C1F11" w:rsidP="000C1F11">
      <w:pPr>
        <w:pStyle w:val="PITextkrper"/>
        <w:rPr>
          <w:b/>
          <w:bCs/>
          <w:sz w:val="18"/>
          <w:szCs w:val="18"/>
        </w:rPr>
      </w:pPr>
      <w:r w:rsidRPr="00970FD9">
        <w:rPr>
          <w:b/>
          <w:bCs/>
          <w:sz w:val="18"/>
          <w:szCs w:val="18"/>
        </w:rPr>
        <w:t>Materiale video disponibile</w:t>
      </w:r>
    </w:p>
    <w:p w14:paraId="30939BAD" w14:textId="2BAF0847" w:rsidR="00485E6F" w:rsidRPr="008E77DD" w:rsidRDefault="000C1F11" w:rsidP="00485E6F">
      <w:pPr>
        <w:pStyle w:val="PIAbspann"/>
        <w:jc w:val="left"/>
        <w:rPr>
          <w:rStyle w:val="Hyperlink"/>
          <w:color w:val="auto"/>
          <w:u w:val="none"/>
        </w:rPr>
      </w:pPr>
      <w:r w:rsidRPr="00970FD9">
        <w:t>Potete consultare il seguente materiale video nel nostro canale YouTube:</w:t>
      </w:r>
      <w:r w:rsidRPr="008E77DD">
        <w:t xml:space="preserve"> </w:t>
      </w:r>
      <w:r w:rsidR="00D04376">
        <w:rPr>
          <w:rStyle w:val="Hyperlink"/>
        </w:rPr>
        <w:t>https://www.youtube.com/watch?v=PfDqjth2_tk</w:t>
      </w: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485E6F" w:rsidRPr="00787DA1" w14:paraId="0BEE5792" w14:textId="77777777" w:rsidTr="00CE17D6">
        <w:trPr>
          <w:trHeight w:val="416"/>
        </w:trPr>
        <w:tc>
          <w:tcPr>
            <w:tcW w:w="3510" w:type="dxa"/>
          </w:tcPr>
          <w:p w14:paraId="1BADAF1D" w14:textId="2C5D3B94" w:rsidR="00485E6F" w:rsidRPr="00787DA1" w:rsidRDefault="00485E6F" w:rsidP="00CE17D6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738848A1" wp14:editId="6B0E0B8E">
                  <wp:extent cx="2139950" cy="1203325"/>
                  <wp:effectExtent l="0" t="0" r="0" b="0"/>
                  <wp:docPr id="1125144271" name="Grafik 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144271" name="Grafik 1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20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Fonte: Würth Elektronik </w:t>
            </w:r>
          </w:p>
          <w:p w14:paraId="71239D82" w14:textId="410C27A4" w:rsidR="00485E6F" w:rsidRPr="00787DA1" w:rsidRDefault="00693361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Un podcast offre approfondimenti sulla storia della creazione del motor driver kit.</w:t>
            </w:r>
          </w:p>
          <w:p w14:paraId="7E5E8A58" w14:textId="77777777" w:rsidR="00485E6F" w:rsidRPr="00787DA1" w:rsidRDefault="00485E6F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1A22A6B" w14:textId="77777777" w:rsidR="00485E6F" w:rsidRDefault="00485E6F" w:rsidP="0099519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A4A5247" w14:textId="77777777" w:rsidR="008A2487" w:rsidRDefault="008A2487" w:rsidP="0099519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FB14929" w14:textId="77777777" w:rsidR="000C1F11" w:rsidRDefault="000C1F11" w:rsidP="000C1F11">
      <w:pPr>
        <w:pStyle w:val="Textkrper"/>
        <w:pBdr>
          <w:top w:val="single" w:sz="4" w:space="1" w:color="auto"/>
        </w:pBdr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7C51E93" w14:textId="77777777" w:rsidR="000C1F11" w:rsidRPr="000C1F11" w:rsidRDefault="000C1F11" w:rsidP="000C1F11">
      <w:pPr>
        <w:pStyle w:val="Textkrper"/>
        <w:pBdr>
          <w:top w:val="single" w:sz="4" w:space="1" w:color="auto"/>
        </w:pBdr>
        <w:spacing w:before="120" w:after="120" w:line="260" w:lineRule="exact"/>
        <w:jc w:val="both"/>
        <w:rPr>
          <w:rFonts w:ascii="Arial" w:hAnsi="Arial"/>
        </w:rPr>
      </w:pPr>
      <w:r w:rsidRPr="000C1F11">
        <w:rPr>
          <w:rFonts w:ascii="Arial" w:hAnsi="Arial"/>
        </w:rPr>
        <w:t>Informazioni su Nexperia</w:t>
      </w:r>
    </w:p>
    <w:p w14:paraId="6032ED01" w14:textId="77777777" w:rsidR="000C1F11" w:rsidRPr="000C1F11" w:rsidRDefault="000C1F11" w:rsidP="000C1F11">
      <w:pPr>
        <w:pStyle w:val="Textkrper"/>
        <w:pBdr>
          <w:top w:val="single" w:sz="4" w:space="1" w:color="auto"/>
        </w:pBdr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0C1F11">
        <w:rPr>
          <w:rFonts w:ascii="Arial" w:hAnsi="Arial"/>
          <w:b w:val="0"/>
          <w:bCs w:val="0"/>
        </w:rPr>
        <w:t>Nexperia, con sede nei Paesi Bassi, è un'azienda globale di semiconduttori con una lunga storia europea e oltre 12.500 dipendenti in Europa, Asia e Stati Uniti. In qualità di leader nello sviluppo e nella produzione di semiconduttori essenziali, i componenti di Nexperia consentono la funzionalità di base di quasi tutti i progetti elettronici commerciali del mondo, dalle applicazioni automobilistiche e industriali a quelle mobili e di consumo.</w:t>
      </w:r>
    </w:p>
    <w:p w14:paraId="06EFD251" w14:textId="1CBB2618" w:rsidR="000C1F11" w:rsidRDefault="000C1F11" w:rsidP="000C1F11">
      <w:pPr>
        <w:pStyle w:val="Textkrper"/>
        <w:pBdr>
          <w:top w:val="single" w:sz="4" w:space="1" w:color="auto"/>
        </w:pBdr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0C1F11">
        <w:rPr>
          <w:rFonts w:ascii="Arial" w:hAnsi="Arial"/>
          <w:b w:val="0"/>
          <w:bCs w:val="0"/>
        </w:rPr>
        <w:t>L'azienda serve una base di clienti globale e spedisce più di 100 miliardi di prodotti all'anno. Questi prodotti sono riconosciuti come il punto di riferimento per l'efficienza - in termini di processo, dimensioni, consumo energetico e prestazioni. L'impegno di Nexperia per l'innovazione, l'efficienza, la sostenibilità e i severi requisiti del settore si riflette nell'ampio portafoglio di proprietà intellettuale, nella crescente gamma di prodotti e nella certificazione secondo gli standard IATF 16949, ISO 9001, ISO 14001 e ISO 45001.</w:t>
      </w: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0C1F11" w14:paraId="707D5ED4" w14:textId="77777777" w:rsidTr="001A1CF2">
        <w:tc>
          <w:tcPr>
            <w:tcW w:w="3902" w:type="dxa"/>
            <w:hideMark/>
          </w:tcPr>
          <w:p w14:paraId="32AAB44F" w14:textId="1EB881D4" w:rsidR="000C1F11" w:rsidRPr="00413C26" w:rsidRDefault="000C1F11" w:rsidP="001A1CF2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413C26">
              <w:br w:type="page"/>
            </w:r>
            <w:r w:rsidRPr="00970FD9">
              <w:rPr>
                <w:rFonts w:ascii="Arial" w:hAnsi="Arial"/>
              </w:rPr>
              <w:t>Contatto per la stampa</w:t>
            </w:r>
            <w:r w:rsidRPr="00413C26">
              <w:rPr>
                <w:rFonts w:ascii="Arial" w:hAnsi="Arial"/>
                <w:bCs w:val="0"/>
                <w:szCs w:val="24"/>
              </w:rPr>
              <w:t>:</w:t>
            </w:r>
          </w:p>
          <w:p w14:paraId="59D40D58" w14:textId="0BD1D3AA" w:rsidR="000C1F11" w:rsidRDefault="000C1F11" w:rsidP="001A1CF2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457FAA">
              <w:rPr>
                <w:rFonts w:ascii="Arial" w:hAnsi="Arial"/>
                <w:sz w:val="20"/>
              </w:rPr>
              <w:t>Nexperia</w:t>
            </w:r>
            <w:r>
              <w:rPr>
                <w:rFonts w:ascii="Arial" w:hAnsi="Arial"/>
                <w:sz w:val="20"/>
              </w:rPr>
              <w:br/>
            </w:r>
            <w:r w:rsidRPr="00457FAA">
              <w:rPr>
                <w:rFonts w:ascii="Arial" w:hAnsi="Arial"/>
                <w:sz w:val="20"/>
              </w:rPr>
              <w:t>Anne Proch</w:t>
            </w:r>
            <w:r>
              <w:rPr>
                <w:rFonts w:ascii="Arial" w:hAnsi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 xml:space="preserve">Telefono: </w:t>
            </w:r>
            <w:r w:rsidRPr="00457FAA">
              <w:rPr>
                <w:rFonts w:ascii="Arial" w:hAnsi="Arial"/>
                <w:sz w:val="20"/>
              </w:rPr>
              <w:t>+49 160 916 884 18</w:t>
            </w:r>
            <w:r>
              <w:rPr>
                <w:rFonts w:ascii="Arial" w:hAnsi="Arial"/>
                <w:sz w:val="20"/>
              </w:rPr>
              <w:br/>
              <w:t xml:space="preserve">E-Mail: </w:t>
            </w:r>
            <w:r w:rsidRPr="00457FAA">
              <w:rPr>
                <w:rStyle w:val="Hyperlink"/>
                <w:rFonts w:ascii="Arial" w:hAnsi="Arial"/>
                <w:bCs/>
                <w:sz w:val="20"/>
              </w:rPr>
              <w:t>anne.proch@nexperia.com</w:t>
            </w:r>
          </w:p>
        </w:tc>
        <w:tc>
          <w:tcPr>
            <w:tcW w:w="3193" w:type="dxa"/>
            <w:hideMark/>
          </w:tcPr>
          <w:p w14:paraId="3710D039" w14:textId="77777777" w:rsidR="000C1F11" w:rsidRDefault="000C1F11" w:rsidP="001A1CF2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</w:p>
          <w:p w14:paraId="1B10D9B9" w14:textId="13179C3F" w:rsidR="000C1F11" w:rsidRPr="00457FAA" w:rsidRDefault="000C1F11" w:rsidP="001A1CF2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/>
                <w:bCs/>
                <w:sz w:val="20"/>
                <w:szCs w:val="20"/>
              </w:rPr>
            </w:pPr>
            <w:r w:rsidRPr="00457FAA">
              <w:rPr>
                <w:rFonts w:ascii="Arial" w:hAnsi="Arial"/>
                <w:bCs/>
                <w:sz w:val="20"/>
                <w:szCs w:val="20"/>
              </w:rPr>
              <w:t>Publitek</w:t>
            </w:r>
            <w:r w:rsidRPr="00457FAA">
              <w:rPr>
                <w:rFonts w:ascii="Arial" w:hAnsi="Arial"/>
                <w:bCs/>
                <w:sz w:val="20"/>
                <w:szCs w:val="20"/>
              </w:rPr>
              <w:br/>
              <w:t>Lucy Sorton</w:t>
            </w:r>
            <w:r w:rsidRPr="00457FAA">
              <w:rPr>
                <w:rFonts w:ascii="Arial" w:hAnsi="Arial"/>
                <w:bCs/>
                <w:sz w:val="20"/>
                <w:szCs w:val="20"/>
              </w:rPr>
              <w:br/>
            </w:r>
            <w:r w:rsidRPr="00970FD9">
              <w:rPr>
                <w:rFonts w:ascii="Arial" w:hAnsi="Arial"/>
                <w:sz w:val="20"/>
              </w:rPr>
              <w:t xml:space="preserve">Telefono: </w:t>
            </w:r>
            <w:r w:rsidRPr="00457FAA">
              <w:rPr>
                <w:rFonts w:ascii="Arial" w:hAnsi="Arial"/>
                <w:bCs/>
                <w:sz w:val="20"/>
                <w:szCs w:val="20"/>
              </w:rPr>
              <w:t>+44 07966 301949</w:t>
            </w:r>
            <w:r w:rsidRPr="00457FAA">
              <w:rPr>
                <w:rFonts w:ascii="Arial" w:hAnsi="Arial"/>
                <w:bCs/>
                <w:sz w:val="20"/>
                <w:szCs w:val="20"/>
              </w:rPr>
              <w:br/>
              <w:t>E-</w:t>
            </w:r>
            <w:r>
              <w:rPr>
                <w:rFonts w:ascii="Arial" w:hAnsi="Arial"/>
                <w:bCs/>
                <w:sz w:val="20"/>
                <w:szCs w:val="20"/>
              </w:rPr>
              <w:t>M</w:t>
            </w:r>
            <w:r w:rsidRPr="00457FAA">
              <w:rPr>
                <w:rFonts w:ascii="Arial" w:hAnsi="Arial"/>
                <w:bCs/>
                <w:sz w:val="20"/>
                <w:szCs w:val="20"/>
              </w:rPr>
              <w:t xml:space="preserve">ail: </w:t>
            </w:r>
            <w:r w:rsidRPr="00457FAA">
              <w:rPr>
                <w:rStyle w:val="Hyperlink"/>
                <w:rFonts w:ascii="Arial" w:hAnsi="Arial" w:cs="Arial"/>
                <w:sz w:val="20"/>
                <w:szCs w:val="20"/>
              </w:rPr>
              <w:t>lucy.sorton@publitek.com</w:t>
            </w:r>
          </w:p>
        </w:tc>
      </w:tr>
    </w:tbl>
    <w:p w14:paraId="1444E8FB" w14:textId="77777777" w:rsidR="000C1F11" w:rsidRDefault="000C1F11" w:rsidP="000C1F1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0922FCF" w14:textId="304330A1" w:rsidR="008A2487" w:rsidRDefault="008A2487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</w:rPr>
        <w:br w:type="page"/>
      </w:r>
    </w:p>
    <w:p w14:paraId="1CAD6B3B" w14:textId="77777777" w:rsidR="000C1F11" w:rsidRDefault="000C1F11" w:rsidP="000C1F1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3932209" w14:textId="77777777" w:rsidR="000C1F11" w:rsidRPr="00970FD9" w:rsidRDefault="000C1F11" w:rsidP="000C1F11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0E8D66C0" w14:textId="77777777" w:rsidR="000C1F11" w:rsidRPr="00332404" w:rsidRDefault="000C1F11" w:rsidP="000C1F1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</w:t>
      </w:r>
      <w:r w:rsidRPr="00332404">
        <w:rPr>
          <w:rFonts w:ascii="Arial" w:hAnsi="Arial"/>
          <w:b w:val="0"/>
        </w:rPr>
        <w:t>clientela sempre crescente a livello mondiale.</w:t>
      </w:r>
    </w:p>
    <w:p w14:paraId="61AB7F0F" w14:textId="77777777" w:rsidR="000C1F11" w:rsidRPr="00332404" w:rsidRDefault="000C1F11" w:rsidP="000C1F1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>La gamma di prodotti comprende: componenti passivi, moduli di potenza, isolatori digitali, optoelettronica, componenti elettromeccanici, soluzioni di gestione termica, sensori e moduli wireless. Il portafoglio è completato da soluzioni personalizzate.</w:t>
      </w:r>
    </w:p>
    <w:p w14:paraId="0B363BD8" w14:textId="77777777" w:rsidR="000C1F11" w:rsidRPr="00900894" w:rsidRDefault="000C1F11" w:rsidP="000C1F1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 xml:space="preserve">La disponibilità a magazzino di tutti i componenti del catalogo senza limite di minimo d'ordine, i campioni gratuiti e l'elevato supporto dei nostri dipendenti specializzati e addetti alle vendite, così come la vasta scelta di strumenti per la </w:t>
      </w:r>
      <w:r w:rsidRPr="00900894">
        <w:rPr>
          <w:rFonts w:ascii="Arial" w:hAnsi="Arial"/>
          <w:b w:val="0"/>
        </w:rPr>
        <w:t xml:space="preserve">selezione dei componenti, caratterizzano l'orientamento all'assistenza del gruppo, unico nel suo genere. </w:t>
      </w:r>
    </w:p>
    <w:p w14:paraId="3AA27555" w14:textId="77777777" w:rsidR="000C1F11" w:rsidRPr="00970FD9" w:rsidRDefault="000C1F11" w:rsidP="000C1F1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00894">
        <w:rPr>
          <w:rFonts w:ascii="Arial" w:hAnsi="Arial"/>
          <w:b w:val="0"/>
        </w:rPr>
        <w:t xml:space="preserve">Würth Elektronik fa parte del gruppo Würth, leader mondiale nell’ambito dello sviluppo, della produzione e della commercializzazione di materiale di montaggio e di fissaggio e offre impiego a circa 7500 dipendenti. </w:t>
      </w:r>
      <w:bookmarkEnd w:id="1"/>
      <w:r w:rsidRPr="00970FD9">
        <w:rPr>
          <w:rFonts w:ascii="Arial" w:hAnsi="Arial"/>
          <w:b w:val="0"/>
        </w:rPr>
        <w:t>Nel 202</w:t>
      </w:r>
      <w:r>
        <w:rPr>
          <w:rFonts w:ascii="Arial" w:hAnsi="Arial"/>
          <w:b w:val="0"/>
        </w:rPr>
        <w:t>4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02</w:t>
      </w:r>
      <w:r w:rsidRPr="00970FD9">
        <w:rPr>
          <w:rFonts w:ascii="Arial" w:hAnsi="Arial"/>
          <w:b w:val="0"/>
        </w:rPr>
        <w:t xml:space="preserve"> miliardi di Euro.</w:t>
      </w:r>
    </w:p>
    <w:p w14:paraId="057C09A3" w14:textId="77777777" w:rsidR="000C1F11" w:rsidRPr="00970FD9" w:rsidRDefault="000C1F11" w:rsidP="000C1F11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028A57D5" w14:textId="77777777" w:rsidR="000C1F11" w:rsidRPr="00970FD9" w:rsidRDefault="000C1F11" w:rsidP="000C1F11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105840E7" w14:textId="77777777" w:rsidR="000C1F11" w:rsidRPr="00970FD9" w:rsidRDefault="000C1F11" w:rsidP="000C1F11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0C1F11" w:rsidRPr="00625C04" w14:paraId="5308292C" w14:textId="77777777" w:rsidTr="001A1CF2">
        <w:tc>
          <w:tcPr>
            <w:tcW w:w="3902" w:type="dxa"/>
            <w:hideMark/>
          </w:tcPr>
          <w:p w14:paraId="24BE8C14" w14:textId="77777777" w:rsidR="000C1F11" w:rsidRPr="00970FD9" w:rsidRDefault="000C1F11" w:rsidP="001A1CF2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3D10A18D" w14:textId="77777777" w:rsidR="000C1F11" w:rsidRPr="008E77DD" w:rsidRDefault="000C1F11" w:rsidP="001A1CF2">
            <w:pPr>
              <w:spacing w:before="120" w:after="120" w:line="276" w:lineRule="auto"/>
              <w:rPr>
                <w:rFonts w:ascii="Arial" w:hAnsi="Arial" w:cs="Arial"/>
                <w:sz w:val="20"/>
                <w:lang w:val="de-DE"/>
              </w:rPr>
            </w:pPr>
            <w:r w:rsidRPr="00970FD9">
              <w:rPr>
                <w:rFonts w:ascii="Arial" w:hAnsi="Arial"/>
                <w:sz w:val="20"/>
              </w:rPr>
              <w:t xml:space="preserve">Würth Elektronik eiSos GmbH &amp; Co. </w:t>
            </w:r>
            <w:r w:rsidRPr="008E77DD">
              <w:rPr>
                <w:rFonts w:ascii="Arial" w:hAnsi="Arial"/>
                <w:sz w:val="20"/>
                <w:lang w:val="de-DE"/>
              </w:rPr>
              <w:t>KG</w:t>
            </w:r>
            <w:r w:rsidRPr="008E77DD">
              <w:rPr>
                <w:rFonts w:ascii="Arial" w:hAnsi="Arial" w:cs="Arial"/>
                <w:sz w:val="20"/>
                <w:lang w:val="de-DE"/>
              </w:rPr>
              <w:br/>
            </w:r>
            <w:r w:rsidRPr="008E77DD">
              <w:rPr>
                <w:rFonts w:ascii="Arial" w:hAnsi="Arial"/>
                <w:sz w:val="20"/>
                <w:lang w:val="de-DE"/>
              </w:rPr>
              <w:t>Sarah Hurst</w:t>
            </w:r>
            <w:r w:rsidRPr="008E77DD">
              <w:rPr>
                <w:rFonts w:ascii="Arial" w:hAnsi="Arial" w:cs="Arial"/>
                <w:sz w:val="20"/>
                <w:lang w:val="de-DE"/>
              </w:rPr>
              <w:br/>
            </w:r>
            <w:r w:rsidRPr="008E77DD">
              <w:rPr>
                <w:rFonts w:ascii="Arial" w:hAnsi="Arial"/>
                <w:sz w:val="20"/>
                <w:lang w:val="de-DE"/>
              </w:rPr>
              <w:t>Clarita-Bernhard-Strasse 9</w:t>
            </w:r>
            <w:r w:rsidRPr="008E77DD">
              <w:rPr>
                <w:rFonts w:ascii="Arial" w:hAnsi="Arial" w:cs="Arial"/>
                <w:sz w:val="20"/>
                <w:lang w:val="de-DE"/>
              </w:rPr>
              <w:br/>
            </w:r>
            <w:r w:rsidRPr="008E77DD">
              <w:rPr>
                <w:rFonts w:ascii="Arial" w:hAnsi="Arial"/>
                <w:sz w:val="20"/>
                <w:lang w:val="de-DE"/>
              </w:rPr>
              <w:t>81249 München</w:t>
            </w:r>
            <w:r w:rsidRPr="008E77DD">
              <w:rPr>
                <w:rFonts w:ascii="Arial" w:hAnsi="Arial"/>
                <w:sz w:val="20"/>
                <w:lang w:val="de-DE"/>
              </w:rPr>
              <w:br/>
              <w:t>Germania</w:t>
            </w:r>
          </w:p>
          <w:p w14:paraId="4212603C" w14:textId="77777777" w:rsidR="000C1F11" w:rsidRPr="0077777E" w:rsidRDefault="000C1F11" w:rsidP="001A1CF2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5602B89C" w14:textId="77777777" w:rsidR="000C1F11" w:rsidRPr="00625C04" w:rsidRDefault="000C1F11" w:rsidP="001A1CF2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41711835" w14:textId="77777777" w:rsidR="000C1F11" w:rsidRPr="00625C04" w:rsidRDefault="000C1F11" w:rsidP="001A1CF2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hideMark/>
          </w:tcPr>
          <w:p w14:paraId="2ABA736F" w14:textId="77777777" w:rsidR="000C1F11" w:rsidRPr="00970FD9" w:rsidRDefault="000C1F11" w:rsidP="001A1CF2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4DEB3C6B" w14:textId="77777777" w:rsidR="000C1F11" w:rsidRPr="00970FD9" w:rsidRDefault="000C1F11" w:rsidP="001A1CF2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5479BF91" w14:textId="77777777" w:rsidR="000C1F11" w:rsidRPr="00970FD9" w:rsidRDefault="000C1F11" w:rsidP="001A1CF2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5DB710B0" w14:textId="77777777" w:rsidR="000C1F11" w:rsidRPr="00625C04" w:rsidRDefault="000C1F11" w:rsidP="001A1CF2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709808B6" w14:textId="77777777" w:rsidR="000C1F11" w:rsidRPr="00787DA1" w:rsidRDefault="000C1F11" w:rsidP="000C1F1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sectPr w:rsidR="000C1F11" w:rsidRPr="00787DA1" w:rsidSect="00CC318F">
      <w:headerReference w:type="default" r:id="rId13"/>
      <w:footerReference w:type="default" r:id="rId14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A0464" w14:textId="77777777" w:rsidR="00FE474F" w:rsidRDefault="00FE474F">
      <w:r>
        <w:separator/>
      </w:r>
    </w:p>
  </w:endnote>
  <w:endnote w:type="continuationSeparator" w:id="0">
    <w:p w14:paraId="63464DCF" w14:textId="77777777" w:rsidR="00FE474F" w:rsidRDefault="00FE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D46B" w14:textId="0FFF437C" w:rsidR="00D84800" w:rsidRPr="008E77DD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8E77DD">
      <w:rPr>
        <w:rFonts w:ascii="Arial" w:hAnsi="Arial" w:cs="Arial"/>
        <w:snapToGrid w:val="0"/>
        <w:sz w:val="16"/>
        <w:lang w:val="en-US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5468C3" w:rsidRPr="008E77DD">
      <w:rPr>
        <w:rFonts w:ascii="Arial" w:hAnsi="Arial" w:cs="Arial"/>
        <w:noProof/>
        <w:snapToGrid w:val="0"/>
        <w:sz w:val="16"/>
        <w:lang w:val="en-US"/>
      </w:rPr>
      <w:t>WTH1PI1697</w:t>
    </w:r>
    <w:r w:rsidR="008A2487">
      <w:rPr>
        <w:rFonts w:ascii="Arial" w:hAnsi="Arial" w:cs="Arial"/>
        <w:noProof/>
        <w:snapToGrid w:val="0"/>
        <w:sz w:val="16"/>
        <w:lang w:val="en-US"/>
      </w:rPr>
      <w:t>_it</w:t>
    </w:r>
    <w:r w:rsidRPr="00A74816">
      <w:rPr>
        <w:rFonts w:ascii="Arial" w:hAnsi="Arial" w:cs="Arial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EC23E" w14:textId="77777777" w:rsidR="00FE474F" w:rsidRDefault="00FE474F">
      <w:r>
        <w:separator/>
      </w:r>
    </w:p>
  </w:footnote>
  <w:footnote w:type="continuationSeparator" w:id="0">
    <w:p w14:paraId="20A5E31E" w14:textId="77777777" w:rsidR="00FE474F" w:rsidRDefault="00FE4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841351">
    <w:abstractNumId w:val="4"/>
  </w:num>
  <w:num w:numId="2" w16cid:durableId="1599752637">
    <w:abstractNumId w:val="1"/>
  </w:num>
  <w:num w:numId="3" w16cid:durableId="738984141">
    <w:abstractNumId w:val="2"/>
  </w:num>
  <w:num w:numId="4" w16cid:durableId="657422412">
    <w:abstractNumId w:val="3"/>
  </w:num>
  <w:num w:numId="5" w16cid:durableId="786434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2183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904AA"/>
    <w:rsid w:val="000909E1"/>
    <w:rsid w:val="00093E47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1F11"/>
    <w:rsid w:val="000C23E9"/>
    <w:rsid w:val="000C7562"/>
    <w:rsid w:val="000D1E12"/>
    <w:rsid w:val="000D40B1"/>
    <w:rsid w:val="000D4A5F"/>
    <w:rsid w:val="000E023F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267E"/>
    <w:rsid w:val="00106E99"/>
    <w:rsid w:val="001138B8"/>
    <w:rsid w:val="00114255"/>
    <w:rsid w:val="0011527C"/>
    <w:rsid w:val="00117E5E"/>
    <w:rsid w:val="00121026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27D8"/>
    <w:rsid w:val="001C3507"/>
    <w:rsid w:val="001C3A0F"/>
    <w:rsid w:val="001C59D0"/>
    <w:rsid w:val="001C5D4B"/>
    <w:rsid w:val="001D049E"/>
    <w:rsid w:val="001D0AE3"/>
    <w:rsid w:val="001D0DB2"/>
    <w:rsid w:val="001D243D"/>
    <w:rsid w:val="001D2D7C"/>
    <w:rsid w:val="001D363D"/>
    <w:rsid w:val="001D3737"/>
    <w:rsid w:val="001D5512"/>
    <w:rsid w:val="001E14F9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26800"/>
    <w:rsid w:val="002329D1"/>
    <w:rsid w:val="0023483C"/>
    <w:rsid w:val="00236438"/>
    <w:rsid w:val="00240A6A"/>
    <w:rsid w:val="00243D1A"/>
    <w:rsid w:val="00244F5D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75F71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6C90"/>
    <w:rsid w:val="002B7DDA"/>
    <w:rsid w:val="002C0E0E"/>
    <w:rsid w:val="002C11A6"/>
    <w:rsid w:val="002C2A63"/>
    <w:rsid w:val="002C4F77"/>
    <w:rsid w:val="002C689E"/>
    <w:rsid w:val="002C693E"/>
    <w:rsid w:val="002C696C"/>
    <w:rsid w:val="002D18E8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973"/>
    <w:rsid w:val="00301A91"/>
    <w:rsid w:val="00303737"/>
    <w:rsid w:val="00304188"/>
    <w:rsid w:val="00307B15"/>
    <w:rsid w:val="00307FF1"/>
    <w:rsid w:val="003105E2"/>
    <w:rsid w:val="003129C3"/>
    <w:rsid w:val="003154CD"/>
    <w:rsid w:val="003156CA"/>
    <w:rsid w:val="00320451"/>
    <w:rsid w:val="00320E03"/>
    <w:rsid w:val="00321F48"/>
    <w:rsid w:val="00324A6A"/>
    <w:rsid w:val="0032557D"/>
    <w:rsid w:val="00336EFC"/>
    <w:rsid w:val="003375B0"/>
    <w:rsid w:val="00341B97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3D0E"/>
    <w:rsid w:val="003851A9"/>
    <w:rsid w:val="00392336"/>
    <w:rsid w:val="003931C1"/>
    <w:rsid w:val="003955B5"/>
    <w:rsid w:val="003A0D86"/>
    <w:rsid w:val="003A2E6C"/>
    <w:rsid w:val="003B011F"/>
    <w:rsid w:val="003B1978"/>
    <w:rsid w:val="003B2106"/>
    <w:rsid w:val="003B33CD"/>
    <w:rsid w:val="003B3A4B"/>
    <w:rsid w:val="003B3E7A"/>
    <w:rsid w:val="003B513B"/>
    <w:rsid w:val="003B5455"/>
    <w:rsid w:val="003B5BB7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56C0"/>
    <w:rsid w:val="003E6AFD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4BD5"/>
    <w:rsid w:val="004354C6"/>
    <w:rsid w:val="00441533"/>
    <w:rsid w:val="00444E30"/>
    <w:rsid w:val="0046027E"/>
    <w:rsid w:val="004628C9"/>
    <w:rsid w:val="004646CB"/>
    <w:rsid w:val="00465024"/>
    <w:rsid w:val="004662AE"/>
    <w:rsid w:val="00470FBA"/>
    <w:rsid w:val="00476C76"/>
    <w:rsid w:val="00483C3D"/>
    <w:rsid w:val="00485E6F"/>
    <w:rsid w:val="004929D4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4F6DF0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468C3"/>
    <w:rsid w:val="00550D3E"/>
    <w:rsid w:val="005538CF"/>
    <w:rsid w:val="00556A0C"/>
    <w:rsid w:val="00561524"/>
    <w:rsid w:val="005642D6"/>
    <w:rsid w:val="00571E32"/>
    <w:rsid w:val="00572009"/>
    <w:rsid w:val="005724EE"/>
    <w:rsid w:val="00572503"/>
    <w:rsid w:val="00574987"/>
    <w:rsid w:val="005757A4"/>
    <w:rsid w:val="005758B7"/>
    <w:rsid w:val="00577058"/>
    <w:rsid w:val="005770FD"/>
    <w:rsid w:val="00577D8A"/>
    <w:rsid w:val="00581536"/>
    <w:rsid w:val="00584F4C"/>
    <w:rsid w:val="00587F00"/>
    <w:rsid w:val="0059367F"/>
    <w:rsid w:val="00596B6E"/>
    <w:rsid w:val="005A7BE2"/>
    <w:rsid w:val="005C06DF"/>
    <w:rsid w:val="005C1020"/>
    <w:rsid w:val="005C1B52"/>
    <w:rsid w:val="005C61CB"/>
    <w:rsid w:val="005C6D6A"/>
    <w:rsid w:val="005D160B"/>
    <w:rsid w:val="005D1EE8"/>
    <w:rsid w:val="005D7454"/>
    <w:rsid w:val="005E1091"/>
    <w:rsid w:val="005E6D53"/>
    <w:rsid w:val="005F5247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14F1"/>
    <w:rsid w:val="00633776"/>
    <w:rsid w:val="0063467B"/>
    <w:rsid w:val="0063628E"/>
    <w:rsid w:val="00636624"/>
    <w:rsid w:val="006503AE"/>
    <w:rsid w:val="00653582"/>
    <w:rsid w:val="0065536A"/>
    <w:rsid w:val="00656ACE"/>
    <w:rsid w:val="00657EAF"/>
    <w:rsid w:val="00663854"/>
    <w:rsid w:val="0066406D"/>
    <w:rsid w:val="00666284"/>
    <w:rsid w:val="00667A63"/>
    <w:rsid w:val="0067131F"/>
    <w:rsid w:val="00672F2F"/>
    <w:rsid w:val="0067609A"/>
    <w:rsid w:val="006769A9"/>
    <w:rsid w:val="00676CE8"/>
    <w:rsid w:val="00683D1C"/>
    <w:rsid w:val="00684461"/>
    <w:rsid w:val="006859A2"/>
    <w:rsid w:val="00686779"/>
    <w:rsid w:val="00693290"/>
    <w:rsid w:val="00693361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E5D86"/>
    <w:rsid w:val="006F1ECD"/>
    <w:rsid w:val="006F24AB"/>
    <w:rsid w:val="006F28C1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3727C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87DA1"/>
    <w:rsid w:val="007913E6"/>
    <w:rsid w:val="00793542"/>
    <w:rsid w:val="007A4345"/>
    <w:rsid w:val="007B24FD"/>
    <w:rsid w:val="007C11B3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5256"/>
    <w:rsid w:val="0081491D"/>
    <w:rsid w:val="0081514D"/>
    <w:rsid w:val="0081664E"/>
    <w:rsid w:val="00820DFA"/>
    <w:rsid w:val="00822557"/>
    <w:rsid w:val="00822688"/>
    <w:rsid w:val="00824228"/>
    <w:rsid w:val="00824931"/>
    <w:rsid w:val="00826F92"/>
    <w:rsid w:val="00831C63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761C6"/>
    <w:rsid w:val="00876B40"/>
    <w:rsid w:val="008819C5"/>
    <w:rsid w:val="008830CD"/>
    <w:rsid w:val="00886681"/>
    <w:rsid w:val="008866CB"/>
    <w:rsid w:val="00892FF0"/>
    <w:rsid w:val="00897B98"/>
    <w:rsid w:val="008A2487"/>
    <w:rsid w:val="008A2AFC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E77DD"/>
    <w:rsid w:val="008F13AD"/>
    <w:rsid w:val="008F2D47"/>
    <w:rsid w:val="008F3008"/>
    <w:rsid w:val="008F3827"/>
    <w:rsid w:val="008F5D74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0861"/>
    <w:rsid w:val="009310B2"/>
    <w:rsid w:val="00933172"/>
    <w:rsid w:val="00936CF9"/>
    <w:rsid w:val="00944A14"/>
    <w:rsid w:val="00945975"/>
    <w:rsid w:val="00945C65"/>
    <w:rsid w:val="00950B5B"/>
    <w:rsid w:val="00951468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2036"/>
    <w:rsid w:val="0098432E"/>
    <w:rsid w:val="0099174C"/>
    <w:rsid w:val="00991F97"/>
    <w:rsid w:val="00995198"/>
    <w:rsid w:val="00995576"/>
    <w:rsid w:val="009A0C08"/>
    <w:rsid w:val="009A1DA9"/>
    <w:rsid w:val="009A245B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A84"/>
    <w:rsid w:val="009D5D22"/>
    <w:rsid w:val="009E3177"/>
    <w:rsid w:val="009E375E"/>
    <w:rsid w:val="009E448A"/>
    <w:rsid w:val="009F05D8"/>
    <w:rsid w:val="009F20DB"/>
    <w:rsid w:val="009F2E8B"/>
    <w:rsid w:val="009F6962"/>
    <w:rsid w:val="00A02CED"/>
    <w:rsid w:val="00A03564"/>
    <w:rsid w:val="00A037C6"/>
    <w:rsid w:val="00A06FFA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6E"/>
    <w:rsid w:val="00A647F2"/>
    <w:rsid w:val="00A64AE9"/>
    <w:rsid w:val="00A66985"/>
    <w:rsid w:val="00A7329B"/>
    <w:rsid w:val="00A74816"/>
    <w:rsid w:val="00A74CDC"/>
    <w:rsid w:val="00A75C82"/>
    <w:rsid w:val="00A75EFD"/>
    <w:rsid w:val="00A805B7"/>
    <w:rsid w:val="00A80C24"/>
    <w:rsid w:val="00A91A29"/>
    <w:rsid w:val="00A91EF8"/>
    <w:rsid w:val="00A936D2"/>
    <w:rsid w:val="00A93D45"/>
    <w:rsid w:val="00A95843"/>
    <w:rsid w:val="00A95EE9"/>
    <w:rsid w:val="00AA0E25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246E"/>
    <w:rsid w:val="00AF42AA"/>
    <w:rsid w:val="00AF480C"/>
    <w:rsid w:val="00AF76E5"/>
    <w:rsid w:val="00AF7D4F"/>
    <w:rsid w:val="00B07C1C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74D5C"/>
    <w:rsid w:val="00B757F2"/>
    <w:rsid w:val="00B8501E"/>
    <w:rsid w:val="00B911CF"/>
    <w:rsid w:val="00B945A9"/>
    <w:rsid w:val="00B94DAE"/>
    <w:rsid w:val="00B9585F"/>
    <w:rsid w:val="00B9589D"/>
    <w:rsid w:val="00BA04FB"/>
    <w:rsid w:val="00BA19ED"/>
    <w:rsid w:val="00BA2BD7"/>
    <w:rsid w:val="00BB2804"/>
    <w:rsid w:val="00BB555E"/>
    <w:rsid w:val="00BB741C"/>
    <w:rsid w:val="00BC1F54"/>
    <w:rsid w:val="00BC356F"/>
    <w:rsid w:val="00BC74C8"/>
    <w:rsid w:val="00BD0BC8"/>
    <w:rsid w:val="00BD2843"/>
    <w:rsid w:val="00BD2B26"/>
    <w:rsid w:val="00BD5EAF"/>
    <w:rsid w:val="00BE5C1A"/>
    <w:rsid w:val="00BE7ED0"/>
    <w:rsid w:val="00BF09CC"/>
    <w:rsid w:val="00C036DC"/>
    <w:rsid w:val="00C10188"/>
    <w:rsid w:val="00C17CED"/>
    <w:rsid w:val="00C279D5"/>
    <w:rsid w:val="00C317DF"/>
    <w:rsid w:val="00C351B8"/>
    <w:rsid w:val="00C40959"/>
    <w:rsid w:val="00C437CE"/>
    <w:rsid w:val="00C43E68"/>
    <w:rsid w:val="00C47605"/>
    <w:rsid w:val="00C500C5"/>
    <w:rsid w:val="00C537A3"/>
    <w:rsid w:val="00C5688B"/>
    <w:rsid w:val="00C62222"/>
    <w:rsid w:val="00C626B6"/>
    <w:rsid w:val="00C63D8C"/>
    <w:rsid w:val="00C645F4"/>
    <w:rsid w:val="00C70245"/>
    <w:rsid w:val="00C71265"/>
    <w:rsid w:val="00C7439C"/>
    <w:rsid w:val="00C8403A"/>
    <w:rsid w:val="00C87944"/>
    <w:rsid w:val="00C933B6"/>
    <w:rsid w:val="00C9372B"/>
    <w:rsid w:val="00C9434E"/>
    <w:rsid w:val="00C97933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2FA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04376"/>
    <w:rsid w:val="00D10313"/>
    <w:rsid w:val="00D10A7D"/>
    <w:rsid w:val="00D11C40"/>
    <w:rsid w:val="00D124AD"/>
    <w:rsid w:val="00D1318B"/>
    <w:rsid w:val="00D23260"/>
    <w:rsid w:val="00D261A7"/>
    <w:rsid w:val="00D3047E"/>
    <w:rsid w:val="00D35686"/>
    <w:rsid w:val="00D360DC"/>
    <w:rsid w:val="00D4081F"/>
    <w:rsid w:val="00D464D9"/>
    <w:rsid w:val="00D471E2"/>
    <w:rsid w:val="00D54A29"/>
    <w:rsid w:val="00D564BF"/>
    <w:rsid w:val="00D60172"/>
    <w:rsid w:val="00D64AD3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27A8"/>
    <w:rsid w:val="00DA4966"/>
    <w:rsid w:val="00DA70D9"/>
    <w:rsid w:val="00DA7234"/>
    <w:rsid w:val="00DB03EF"/>
    <w:rsid w:val="00DC57B5"/>
    <w:rsid w:val="00DC580D"/>
    <w:rsid w:val="00DD1842"/>
    <w:rsid w:val="00DD18C5"/>
    <w:rsid w:val="00DD2023"/>
    <w:rsid w:val="00DD261B"/>
    <w:rsid w:val="00DD39BA"/>
    <w:rsid w:val="00DD42A4"/>
    <w:rsid w:val="00DD5276"/>
    <w:rsid w:val="00DE0657"/>
    <w:rsid w:val="00DE5AA0"/>
    <w:rsid w:val="00DE632D"/>
    <w:rsid w:val="00DE67DF"/>
    <w:rsid w:val="00DE7025"/>
    <w:rsid w:val="00DF083B"/>
    <w:rsid w:val="00DF3657"/>
    <w:rsid w:val="00DF4A9A"/>
    <w:rsid w:val="00DF5ACA"/>
    <w:rsid w:val="00DF697B"/>
    <w:rsid w:val="00E041C8"/>
    <w:rsid w:val="00E06AE9"/>
    <w:rsid w:val="00E102CD"/>
    <w:rsid w:val="00E13FF1"/>
    <w:rsid w:val="00E21D22"/>
    <w:rsid w:val="00E235A7"/>
    <w:rsid w:val="00E27071"/>
    <w:rsid w:val="00E277BA"/>
    <w:rsid w:val="00E3345B"/>
    <w:rsid w:val="00E4155F"/>
    <w:rsid w:val="00E41C6B"/>
    <w:rsid w:val="00E4697E"/>
    <w:rsid w:val="00E56165"/>
    <w:rsid w:val="00E56EB0"/>
    <w:rsid w:val="00E57E93"/>
    <w:rsid w:val="00E63CB1"/>
    <w:rsid w:val="00E64D39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B7BDF"/>
    <w:rsid w:val="00EB7CEE"/>
    <w:rsid w:val="00EC48ED"/>
    <w:rsid w:val="00EC6274"/>
    <w:rsid w:val="00EC6970"/>
    <w:rsid w:val="00EC78DC"/>
    <w:rsid w:val="00ED0389"/>
    <w:rsid w:val="00ED24DF"/>
    <w:rsid w:val="00ED67AA"/>
    <w:rsid w:val="00EE17CD"/>
    <w:rsid w:val="00EE3F9D"/>
    <w:rsid w:val="00EE59B9"/>
    <w:rsid w:val="00EE6C4D"/>
    <w:rsid w:val="00EE76A2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310EE"/>
    <w:rsid w:val="00F34F46"/>
    <w:rsid w:val="00F44622"/>
    <w:rsid w:val="00F55A20"/>
    <w:rsid w:val="00F61BC9"/>
    <w:rsid w:val="00F630C4"/>
    <w:rsid w:val="00F633C4"/>
    <w:rsid w:val="00F7288A"/>
    <w:rsid w:val="00F74E4F"/>
    <w:rsid w:val="00F928B1"/>
    <w:rsid w:val="00F94BDC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74F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4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xperia.com/applications/evaluation-boards/nevb-mctrl-100-bldc-motor-driver-k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PfDqjth2_t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E1D5C-FE94-4A08-AAB2-67F55741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966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7134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5</cp:revision>
  <cp:lastPrinted>2017-06-23T08:32:00Z</cp:lastPrinted>
  <dcterms:created xsi:type="dcterms:W3CDTF">2025-07-02T08:04:00Z</dcterms:created>
  <dcterms:modified xsi:type="dcterms:W3CDTF">2025-07-02T11:44:00Z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