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DC0B0C" w:rsidR="00B4555A" w:rsidRPr="00EB0131" w:rsidRDefault="001A2E35" w:rsidP="00B4555A">
      <w:pPr>
        <w:pStyle w:val="berschrift1"/>
        <w:spacing w:before="720" w:after="720" w:line="260" w:lineRule="exact"/>
        <w:rPr>
          <w:sz w:val="20"/>
        </w:rPr>
      </w:pPr>
      <w:r>
        <w:rPr>
          <w:sz w:val="20"/>
        </w:rPr>
        <w:t>COMMUNIQUÉ DE PRESSE</w:t>
      </w:r>
    </w:p>
    <w:p w14:paraId="3D176394" w14:textId="15FC529D" w:rsidR="009E037E" w:rsidRPr="00EB0131" w:rsidRDefault="009E037E" w:rsidP="009E037E">
      <w:pPr>
        <w:pStyle w:val="Kopfzeile"/>
        <w:tabs>
          <w:tab w:val="clear" w:pos="4536"/>
          <w:tab w:val="clear" w:pos="9072"/>
        </w:tabs>
        <w:spacing w:before="120" w:after="120" w:line="360" w:lineRule="exact"/>
        <w:outlineLvl w:val="0"/>
        <w:rPr>
          <w:rFonts w:ascii="Arial" w:hAnsi="Arial"/>
          <w:b/>
        </w:rPr>
      </w:pPr>
      <w:proofErr w:type="spellStart"/>
      <w:r>
        <w:rPr>
          <w:rFonts w:ascii="Arial" w:hAnsi="Arial"/>
          <w:b/>
        </w:rPr>
        <w:t>Accuris</w:t>
      </w:r>
      <w:proofErr w:type="spellEnd"/>
      <w:r>
        <w:rPr>
          <w:rFonts w:ascii="Arial" w:hAnsi="Arial"/>
          <w:b/>
        </w:rPr>
        <w:t xml:space="preserve"> élargit son</w:t>
      </w:r>
      <w:r w:rsidR="00ED7441">
        <w:rPr>
          <w:rFonts w:ascii="Arial" w:hAnsi="Arial"/>
          <w:b/>
        </w:rPr>
        <w:t xml:space="preserve"> </w:t>
      </w:r>
      <w:proofErr w:type="spellStart"/>
      <w:r w:rsidR="00ED7441">
        <w:rPr>
          <w:rFonts w:ascii="Arial" w:hAnsi="Arial"/>
          <w:b/>
        </w:rPr>
        <w:t>intélligence</w:t>
      </w:r>
      <w:proofErr w:type="spellEnd"/>
      <w:r w:rsidR="00ED7441">
        <w:rPr>
          <w:rFonts w:ascii="Arial" w:hAnsi="Arial"/>
          <w:b/>
        </w:rPr>
        <w:t xml:space="preserve"> de</w:t>
      </w:r>
      <w:r>
        <w:rPr>
          <w:rFonts w:ascii="Arial" w:hAnsi="Arial"/>
          <w:b/>
        </w:rPr>
        <w:t xml:space="preserve"> la chaîne d’approvisionnement grâce aux données en temps réel</w:t>
      </w:r>
      <w:r w:rsidR="00ED7441">
        <w:rPr>
          <w:rFonts w:ascii="Arial" w:hAnsi="Arial"/>
          <w:b/>
        </w:rPr>
        <w:t xml:space="preserve"> de</w:t>
      </w:r>
      <w:r>
        <w:rPr>
          <w:rFonts w:ascii="Arial" w:hAnsi="Arial"/>
          <w:b/>
        </w:rPr>
        <w:t xml:space="preserve"> Würth </w:t>
      </w:r>
      <w:proofErr w:type="spellStart"/>
      <w:r>
        <w:rPr>
          <w:rFonts w:ascii="Arial" w:hAnsi="Arial"/>
          <w:b/>
        </w:rPr>
        <w:t>Elektronik</w:t>
      </w:r>
      <w:proofErr w:type="spellEnd"/>
    </w:p>
    <w:p w14:paraId="4553EE6C" w14:textId="4A2D03CC" w:rsidR="009E037E" w:rsidRPr="009E037E" w:rsidRDefault="001B7C4D" w:rsidP="009E037E">
      <w:pPr>
        <w:pStyle w:val="Kopfzeile"/>
        <w:tabs>
          <w:tab w:val="clear" w:pos="4536"/>
          <w:tab w:val="clear" w:pos="9072"/>
        </w:tabs>
        <w:spacing w:before="360" w:after="360"/>
        <w:rPr>
          <w:rFonts w:ascii="Arial" w:hAnsi="Arial"/>
          <w:b/>
          <w:color w:val="000000"/>
          <w:sz w:val="36"/>
        </w:rPr>
      </w:pPr>
      <w:r>
        <w:rPr>
          <w:rFonts w:ascii="Arial" w:hAnsi="Arial"/>
          <w:b/>
          <w:color w:val="000000"/>
          <w:sz w:val="36"/>
        </w:rPr>
        <w:t xml:space="preserve">Würth </w:t>
      </w:r>
      <w:proofErr w:type="spellStart"/>
      <w:r>
        <w:rPr>
          <w:rFonts w:ascii="Arial" w:hAnsi="Arial"/>
          <w:b/>
          <w:color w:val="000000"/>
          <w:sz w:val="36"/>
        </w:rPr>
        <w:t>Elektronik</w:t>
      </w:r>
      <w:proofErr w:type="spellEnd"/>
      <w:r>
        <w:rPr>
          <w:rFonts w:ascii="Arial" w:hAnsi="Arial"/>
          <w:b/>
          <w:color w:val="000000"/>
          <w:sz w:val="36"/>
        </w:rPr>
        <w:t xml:space="preserve"> fournit des données sur les composants pour la bibliothèque </w:t>
      </w:r>
      <w:proofErr w:type="spellStart"/>
      <w:r>
        <w:rPr>
          <w:rFonts w:ascii="Arial" w:hAnsi="Arial"/>
          <w:b/>
          <w:color w:val="000000"/>
          <w:sz w:val="36"/>
        </w:rPr>
        <w:t>Accuris</w:t>
      </w:r>
      <w:proofErr w:type="spellEnd"/>
      <w:r>
        <w:rPr>
          <w:rFonts w:ascii="Arial" w:hAnsi="Arial"/>
          <w:b/>
          <w:color w:val="000000"/>
          <w:sz w:val="36"/>
        </w:rPr>
        <w:t xml:space="preserve"> </w:t>
      </w:r>
    </w:p>
    <w:p w14:paraId="3FEE6DEA" w14:textId="0CCB0CBE" w:rsidR="009E037E" w:rsidRPr="00EB0131" w:rsidRDefault="009E037E" w:rsidP="009E037E">
      <w:pPr>
        <w:pStyle w:val="Textkrper"/>
        <w:spacing w:before="120" w:after="120" w:line="260" w:lineRule="exact"/>
        <w:jc w:val="both"/>
        <w:rPr>
          <w:rFonts w:ascii="Arial" w:hAnsi="Arial"/>
        </w:rPr>
      </w:pPr>
      <w:r>
        <w:rPr>
          <w:rFonts w:ascii="Arial" w:hAnsi="Arial"/>
        </w:rPr>
        <w:t xml:space="preserve">Waldenburg (Allemagne), </w:t>
      </w:r>
      <w:r w:rsidR="00C32940">
        <w:rPr>
          <w:rFonts w:ascii="Arial" w:hAnsi="Arial"/>
        </w:rPr>
        <w:t xml:space="preserve">le </w:t>
      </w:r>
      <w:r w:rsidR="00707C73" w:rsidRPr="00707C73">
        <w:rPr>
          <w:rFonts w:ascii="Arial" w:hAnsi="Arial"/>
        </w:rPr>
        <w:t>18 février</w:t>
      </w:r>
      <w:r>
        <w:rPr>
          <w:rFonts w:ascii="Arial" w:hAnsi="Arial"/>
        </w:rPr>
        <w:t xml:space="preserve"> </w:t>
      </w:r>
      <w:r w:rsidR="00CF31BE">
        <w:rPr>
          <w:rFonts w:ascii="Arial" w:hAnsi="Arial"/>
        </w:rPr>
        <w:t>2026</w:t>
      </w:r>
      <w:r>
        <w:rPr>
          <w:rFonts w:ascii="Arial" w:hAnsi="Arial"/>
        </w:rPr>
        <w:t xml:space="preserve"> – Würth </w:t>
      </w:r>
      <w:proofErr w:type="spellStart"/>
      <w:r>
        <w:rPr>
          <w:rFonts w:ascii="Arial" w:hAnsi="Arial"/>
        </w:rPr>
        <w:t>Elektronik</w:t>
      </w:r>
      <w:proofErr w:type="spellEnd"/>
      <w:r>
        <w:rPr>
          <w:rFonts w:ascii="Arial" w:hAnsi="Arial"/>
        </w:rPr>
        <w:t xml:space="preserve"> fournit désormais à </w:t>
      </w:r>
      <w:proofErr w:type="spellStart"/>
      <w:r>
        <w:rPr>
          <w:rFonts w:ascii="Arial" w:hAnsi="Arial"/>
        </w:rPr>
        <w:t>Accuris</w:t>
      </w:r>
      <w:proofErr w:type="spellEnd"/>
      <w:r>
        <w:rPr>
          <w:rFonts w:ascii="Arial" w:hAnsi="Arial"/>
        </w:rPr>
        <w:t xml:space="preserve">, un fournisseur </w:t>
      </w:r>
      <w:r w:rsidR="00ED7441">
        <w:rPr>
          <w:rFonts w:ascii="Arial" w:hAnsi="Arial"/>
        </w:rPr>
        <w:t xml:space="preserve">reconnu </w:t>
      </w:r>
      <w:r>
        <w:rPr>
          <w:rFonts w:ascii="Arial" w:hAnsi="Arial"/>
        </w:rPr>
        <w:t xml:space="preserve">d’informations techniques, des données structurées en temps réel pour plus de 22 000 de ses composants électroniques et électromécaniques. </w:t>
      </w:r>
      <w:r w:rsidR="00707C73">
        <w:rPr>
          <w:rFonts w:ascii="Arial" w:hAnsi="Arial"/>
        </w:rPr>
        <w:t>Ces informations produites</w:t>
      </w:r>
      <w:r>
        <w:rPr>
          <w:rFonts w:ascii="Arial" w:hAnsi="Arial"/>
        </w:rPr>
        <w:t xml:space="preserve"> </w:t>
      </w:r>
      <w:r w:rsidR="00ED7441">
        <w:rPr>
          <w:rFonts w:ascii="Arial" w:hAnsi="Arial"/>
        </w:rPr>
        <w:t xml:space="preserve">complètes </w:t>
      </w:r>
      <w:r>
        <w:rPr>
          <w:rFonts w:ascii="Arial" w:hAnsi="Arial"/>
        </w:rPr>
        <w:t>sont transmises via une API client directe et aident les clients d’</w:t>
      </w:r>
      <w:proofErr w:type="spellStart"/>
      <w:r>
        <w:rPr>
          <w:rFonts w:ascii="Arial" w:hAnsi="Arial"/>
        </w:rPr>
        <w:t>Accuris</w:t>
      </w:r>
      <w:proofErr w:type="spellEnd"/>
      <w:r>
        <w:rPr>
          <w:rFonts w:ascii="Arial" w:hAnsi="Arial"/>
        </w:rPr>
        <w:t xml:space="preserve"> à prendre des décisions d’approvisionnement plus rapides et plus </w:t>
      </w:r>
      <w:r w:rsidR="00ED7441">
        <w:rPr>
          <w:rFonts w:ascii="Arial" w:hAnsi="Arial"/>
        </w:rPr>
        <w:t>éclairées</w:t>
      </w:r>
      <w:r>
        <w:rPr>
          <w:rFonts w:ascii="Arial" w:hAnsi="Arial"/>
        </w:rPr>
        <w:t xml:space="preserve">. </w:t>
      </w:r>
    </w:p>
    <w:p w14:paraId="38FB8B31" w14:textId="55685515" w:rsidR="009E037E" w:rsidRPr="009E037E" w:rsidRDefault="009E037E" w:rsidP="009E037E">
      <w:pPr>
        <w:pStyle w:val="Textkrper"/>
        <w:spacing w:before="120" w:after="120" w:line="260" w:lineRule="exact"/>
        <w:jc w:val="both"/>
        <w:rPr>
          <w:rFonts w:ascii="Arial" w:hAnsi="Arial"/>
          <w:b w:val="0"/>
        </w:rPr>
      </w:pPr>
      <w:r>
        <w:rPr>
          <w:rFonts w:ascii="Arial" w:hAnsi="Arial"/>
          <w:b w:val="0"/>
        </w:rPr>
        <w:t xml:space="preserve">Les données de Würth </w:t>
      </w:r>
      <w:proofErr w:type="spellStart"/>
      <w:r>
        <w:rPr>
          <w:rFonts w:ascii="Arial" w:hAnsi="Arial"/>
          <w:b w:val="0"/>
        </w:rPr>
        <w:t>Elektronik</w:t>
      </w:r>
      <w:proofErr w:type="spellEnd"/>
      <w:r>
        <w:rPr>
          <w:rFonts w:ascii="Arial" w:hAnsi="Arial"/>
          <w:b w:val="0"/>
        </w:rPr>
        <w:t xml:space="preserve"> </w:t>
      </w:r>
      <w:r w:rsidR="00ED7441">
        <w:rPr>
          <w:rFonts w:ascii="Arial" w:hAnsi="Arial"/>
          <w:b w:val="0"/>
        </w:rPr>
        <w:t>constituent le dernier ajout</w:t>
      </w:r>
      <w:r>
        <w:rPr>
          <w:rFonts w:ascii="Arial" w:hAnsi="Arial"/>
          <w:b w:val="0"/>
        </w:rPr>
        <w:t xml:space="preserve"> à la </w:t>
      </w:r>
      <w:bookmarkStart w:id="0" w:name="_Hlk216257329"/>
      <w:r>
        <w:rPr>
          <w:rFonts w:ascii="Arial" w:hAnsi="Arial"/>
          <w:b w:val="0"/>
        </w:rPr>
        <w:t xml:space="preserve">bibliothèque </w:t>
      </w:r>
      <w:bookmarkEnd w:id="0"/>
      <w:proofErr w:type="spellStart"/>
      <w:r>
        <w:rPr>
          <w:rFonts w:ascii="Arial" w:hAnsi="Arial"/>
          <w:b w:val="0"/>
        </w:rPr>
        <w:t>Accuris</w:t>
      </w:r>
      <w:proofErr w:type="spellEnd"/>
      <w:r>
        <w:rPr>
          <w:rFonts w:ascii="Arial" w:hAnsi="Arial"/>
          <w:b w:val="0"/>
        </w:rPr>
        <w:t xml:space="preserve"> qui compte 1,2 milliard de références de </w:t>
      </w:r>
      <w:r w:rsidR="00ED7441">
        <w:rPr>
          <w:rFonts w:ascii="Arial" w:hAnsi="Arial"/>
          <w:b w:val="0"/>
        </w:rPr>
        <w:t>composants</w:t>
      </w:r>
      <w:r>
        <w:rPr>
          <w:rFonts w:ascii="Arial" w:hAnsi="Arial"/>
          <w:b w:val="0"/>
        </w:rPr>
        <w:t>, offrant aux clients d’</w:t>
      </w:r>
      <w:proofErr w:type="spellStart"/>
      <w:r>
        <w:rPr>
          <w:rFonts w:ascii="Arial" w:hAnsi="Arial"/>
          <w:b w:val="0"/>
        </w:rPr>
        <w:t>Accuris</w:t>
      </w:r>
      <w:proofErr w:type="spellEnd"/>
      <w:r>
        <w:rPr>
          <w:rFonts w:ascii="Arial" w:hAnsi="Arial"/>
          <w:b w:val="0"/>
        </w:rPr>
        <w:t xml:space="preserve"> Parts Intelligence et BOM Intelligence un accès immédiat à des informations </w:t>
      </w:r>
      <w:r w:rsidR="00ED7441">
        <w:rPr>
          <w:rFonts w:ascii="Arial" w:hAnsi="Arial"/>
          <w:b w:val="0"/>
        </w:rPr>
        <w:t>exactes et à jour</w:t>
      </w:r>
      <w:r>
        <w:rPr>
          <w:rFonts w:ascii="Arial" w:hAnsi="Arial"/>
          <w:b w:val="0"/>
        </w:rPr>
        <w:t xml:space="preserve">. Toutes les données sont automatiquement </w:t>
      </w:r>
      <w:r w:rsidR="00ED7441">
        <w:rPr>
          <w:rFonts w:ascii="Arial" w:hAnsi="Arial"/>
          <w:b w:val="0"/>
        </w:rPr>
        <w:t xml:space="preserve">des systèmes de Wurth </w:t>
      </w:r>
      <w:proofErr w:type="spellStart"/>
      <w:r w:rsidR="00ED7441">
        <w:rPr>
          <w:rFonts w:ascii="Arial" w:hAnsi="Arial"/>
          <w:b w:val="0"/>
        </w:rPr>
        <w:t>Elektronik</w:t>
      </w:r>
      <w:proofErr w:type="spellEnd"/>
      <w:r w:rsidR="00ED7441">
        <w:rPr>
          <w:rFonts w:ascii="Arial" w:hAnsi="Arial"/>
          <w:b w:val="0"/>
        </w:rPr>
        <w:t xml:space="preserve"> vers </w:t>
      </w:r>
      <w:proofErr w:type="spellStart"/>
      <w:r w:rsidR="00ED7441">
        <w:rPr>
          <w:rFonts w:ascii="Arial" w:hAnsi="Arial"/>
          <w:b w:val="0"/>
        </w:rPr>
        <w:t>Ac</w:t>
      </w:r>
      <w:r w:rsidR="00707C73">
        <w:rPr>
          <w:rFonts w:ascii="Arial" w:hAnsi="Arial"/>
          <w:b w:val="0"/>
        </w:rPr>
        <w:t>c</w:t>
      </w:r>
      <w:r w:rsidR="00ED7441">
        <w:rPr>
          <w:rFonts w:ascii="Arial" w:hAnsi="Arial"/>
          <w:b w:val="0"/>
        </w:rPr>
        <w:t>uris</w:t>
      </w:r>
      <w:proofErr w:type="spellEnd"/>
      <w:r w:rsidR="00ED7441">
        <w:rPr>
          <w:rFonts w:ascii="Arial" w:hAnsi="Arial"/>
          <w:b w:val="0"/>
        </w:rPr>
        <w:t xml:space="preserve"> </w:t>
      </w:r>
      <w:r>
        <w:rPr>
          <w:rFonts w:ascii="Arial" w:hAnsi="Arial"/>
          <w:b w:val="0"/>
        </w:rPr>
        <w:t xml:space="preserve">via une API flexible, éliminant les importations manuelles et les risques liés à </w:t>
      </w:r>
      <w:r w:rsidR="00ED7441">
        <w:rPr>
          <w:rFonts w:ascii="Arial" w:hAnsi="Arial"/>
          <w:b w:val="0"/>
        </w:rPr>
        <w:t xml:space="preserve">l’utilisation d’ </w:t>
      </w:r>
      <w:r>
        <w:rPr>
          <w:rFonts w:ascii="Arial" w:hAnsi="Arial"/>
          <w:b w:val="0"/>
        </w:rPr>
        <w:t>informations obsolètes.</w:t>
      </w:r>
    </w:p>
    <w:p w14:paraId="2517A0D5" w14:textId="06CFCB08" w:rsidR="009E037E" w:rsidRPr="009E037E" w:rsidRDefault="009E037E" w:rsidP="009E037E">
      <w:pPr>
        <w:pStyle w:val="Textkrper"/>
        <w:spacing w:before="120" w:after="120" w:line="260" w:lineRule="exact"/>
        <w:jc w:val="both"/>
        <w:rPr>
          <w:rFonts w:ascii="Arial" w:hAnsi="Arial"/>
          <w:b w:val="0"/>
        </w:rPr>
      </w:pPr>
      <w:r>
        <w:rPr>
          <w:rFonts w:ascii="Arial" w:hAnsi="Arial"/>
          <w:b w:val="0"/>
        </w:rPr>
        <w:t>« Les développeurs, les acheteurs et les</w:t>
      </w:r>
      <w:r w:rsidR="00ED7441">
        <w:rPr>
          <w:rFonts w:ascii="Arial" w:hAnsi="Arial"/>
          <w:b w:val="0"/>
        </w:rPr>
        <w:t xml:space="preserve"> responsables de la gestion</w:t>
      </w:r>
      <w:r>
        <w:rPr>
          <w:rFonts w:ascii="Arial" w:hAnsi="Arial"/>
          <w:b w:val="0"/>
        </w:rPr>
        <w:t xml:space="preserve"> de</w:t>
      </w:r>
      <w:r w:rsidR="00ED7441">
        <w:rPr>
          <w:rFonts w:ascii="Arial" w:hAnsi="Arial"/>
          <w:b w:val="0"/>
        </w:rPr>
        <w:t>s</w:t>
      </w:r>
      <w:r>
        <w:rPr>
          <w:rFonts w:ascii="Arial" w:hAnsi="Arial"/>
          <w:b w:val="0"/>
        </w:rPr>
        <w:t xml:space="preserve"> composants s’appuient sur </w:t>
      </w:r>
      <w:proofErr w:type="spellStart"/>
      <w:r>
        <w:rPr>
          <w:rFonts w:ascii="Arial" w:hAnsi="Arial"/>
          <w:b w:val="0"/>
        </w:rPr>
        <w:t>Accuris</w:t>
      </w:r>
      <w:proofErr w:type="spellEnd"/>
      <w:r>
        <w:rPr>
          <w:rFonts w:ascii="Arial" w:hAnsi="Arial"/>
          <w:b w:val="0"/>
        </w:rPr>
        <w:t xml:space="preserve"> dans leur travail quotidien », explique Alexander Friebe, </w:t>
      </w:r>
      <w:r w:rsidR="00ED7441">
        <w:rPr>
          <w:rFonts w:ascii="Arial" w:hAnsi="Arial"/>
          <w:b w:val="0"/>
        </w:rPr>
        <w:t>platform Partner Manager</w:t>
      </w:r>
      <w:r>
        <w:rPr>
          <w:rFonts w:ascii="Arial" w:hAnsi="Arial"/>
          <w:b w:val="0"/>
        </w:rPr>
        <w:t xml:space="preserve"> chez Würth </w:t>
      </w:r>
      <w:proofErr w:type="spellStart"/>
      <w:r>
        <w:rPr>
          <w:rFonts w:ascii="Arial" w:hAnsi="Arial"/>
          <w:b w:val="0"/>
        </w:rPr>
        <w:t>Elektronik</w:t>
      </w:r>
      <w:proofErr w:type="spellEnd"/>
      <w:r>
        <w:rPr>
          <w:rFonts w:ascii="Arial" w:hAnsi="Arial"/>
          <w:b w:val="0"/>
        </w:rPr>
        <w:t xml:space="preserve"> eiSos. « Notre philosophie d’entreprise </w:t>
      </w:r>
      <w:r w:rsidR="00ED7441">
        <w:rPr>
          <w:rFonts w:ascii="Arial" w:hAnsi="Arial"/>
          <w:b w:val="0"/>
        </w:rPr>
        <w:t xml:space="preserve">ne se limite pas seulement à la </w:t>
      </w:r>
      <w:proofErr w:type="spellStart"/>
      <w:r w:rsidR="00ED7441">
        <w:rPr>
          <w:rFonts w:ascii="Arial" w:hAnsi="Arial"/>
          <w:b w:val="0"/>
        </w:rPr>
        <w:t>fourniture</w:t>
      </w:r>
      <w:r>
        <w:rPr>
          <w:rFonts w:ascii="Arial" w:hAnsi="Arial"/>
          <w:b w:val="0"/>
        </w:rPr>
        <w:t>des</w:t>
      </w:r>
      <w:proofErr w:type="spellEnd"/>
      <w:r>
        <w:rPr>
          <w:rFonts w:ascii="Arial" w:hAnsi="Arial"/>
          <w:b w:val="0"/>
        </w:rPr>
        <w:t xml:space="preserve"> composants,</w:t>
      </w:r>
      <w:r w:rsidR="00ED7441">
        <w:rPr>
          <w:rFonts w:ascii="Arial" w:hAnsi="Arial"/>
          <w:b w:val="0"/>
        </w:rPr>
        <w:t xml:space="preserve"> : nous soutenons également </w:t>
      </w:r>
      <w:r>
        <w:rPr>
          <w:rFonts w:ascii="Arial" w:hAnsi="Arial"/>
          <w:b w:val="0"/>
        </w:rPr>
        <w:t xml:space="preserve">de manière proactive l’innovation. Il est donc </w:t>
      </w:r>
      <w:r w:rsidR="00ED7441">
        <w:rPr>
          <w:rFonts w:ascii="Arial" w:hAnsi="Arial"/>
          <w:b w:val="0"/>
        </w:rPr>
        <w:t xml:space="preserve">naturel </w:t>
      </w:r>
      <w:r>
        <w:rPr>
          <w:rFonts w:ascii="Arial" w:hAnsi="Arial"/>
          <w:b w:val="0"/>
        </w:rPr>
        <w:t xml:space="preserve">pour nous d’intégrer des plateformes en ligne et des partenaires à notre réseau de services. Nous </w:t>
      </w:r>
      <w:r w:rsidR="00ED7441">
        <w:rPr>
          <w:rFonts w:ascii="Arial" w:hAnsi="Arial"/>
          <w:b w:val="0"/>
        </w:rPr>
        <w:t>mettons à la disposition de</w:t>
      </w:r>
      <w:r>
        <w:rPr>
          <w:rFonts w:ascii="Arial" w:hAnsi="Arial"/>
          <w:b w:val="0"/>
        </w:rPr>
        <w:t xml:space="preserve"> nos clients toutes les données dont ils ont besoin grâce à un processus transparent. Notre objectif est de garantir une qualité </w:t>
      </w:r>
      <w:r w:rsidR="00ED7441">
        <w:rPr>
          <w:rFonts w:ascii="Arial" w:hAnsi="Arial"/>
          <w:b w:val="0"/>
        </w:rPr>
        <w:t xml:space="preserve">de données </w:t>
      </w:r>
      <w:r>
        <w:rPr>
          <w:rFonts w:ascii="Arial" w:hAnsi="Arial"/>
          <w:b w:val="0"/>
        </w:rPr>
        <w:t xml:space="preserve">constante, depuis le site web de Würth </w:t>
      </w:r>
      <w:proofErr w:type="spellStart"/>
      <w:r>
        <w:rPr>
          <w:rFonts w:ascii="Arial" w:hAnsi="Arial"/>
          <w:b w:val="0"/>
        </w:rPr>
        <w:t>Elektronik</w:t>
      </w:r>
      <w:proofErr w:type="spellEnd"/>
      <w:r>
        <w:rPr>
          <w:rFonts w:ascii="Arial" w:hAnsi="Arial"/>
          <w:b w:val="0"/>
        </w:rPr>
        <w:t xml:space="preserve"> jusqu’aux partenaires externes et à leurs outils. »</w:t>
      </w:r>
    </w:p>
    <w:p w14:paraId="1681D08A" w14:textId="77777777" w:rsidR="009E037E" w:rsidRPr="009E037E" w:rsidRDefault="009E037E" w:rsidP="009E037E">
      <w:pPr>
        <w:pStyle w:val="Textkrper"/>
        <w:spacing w:before="120" w:after="120" w:line="260" w:lineRule="exact"/>
        <w:jc w:val="both"/>
        <w:rPr>
          <w:rFonts w:ascii="Arial" w:hAnsi="Arial"/>
          <w:bCs w:val="0"/>
        </w:rPr>
      </w:pPr>
      <w:r>
        <w:rPr>
          <w:rFonts w:ascii="Arial" w:hAnsi="Arial"/>
        </w:rPr>
        <w:t>Données vérifiées par le fabricant et mises à jour chaque semaine</w:t>
      </w:r>
    </w:p>
    <w:p w14:paraId="0D2A0AB7" w14:textId="77777777"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Chaque </w:t>
      </w:r>
      <w:proofErr w:type="gramStart"/>
      <w:r>
        <w:rPr>
          <w:rFonts w:ascii="Arial" w:hAnsi="Arial"/>
          <w:b w:val="0"/>
        </w:rPr>
        <w:t>fiche composant</w:t>
      </w:r>
      <w:proofErr w:type="gramEnd"/>
      <w:r>
        <w:rPr>
          <w:rFonts w:ascii="Arial" w:hAnsi="Arial"/>
          <w:b w:val="0"/>
        </w:rPr>
        <w:t xml:space="preserve"> fournie à </w:t>
      </w:r>
      <w:proofErr w:type="spellStart"/>
      <w:r>
        <w:rPr>
          <w:rFonts w:ascii="Arial" w:hAnsi="Arial"/>
          <w:b w:val="0"/>
        </w:rPr>
        <w:t>Accuris</w:t>
      </w:r>
      <w:proofErr w:type="spellEnd"/>
      <w:r>
        <w:rPr>
          <w:rFonts w:ascii="Arial" w:hAnsi="Arial"/>
          <w:b w:val="0"/>
        </w:rPr>
        <w:t xml:space="preserve"> comprend :</w:t>
      </w:r>
    </w:p>
    <w:p w14:paraId="20E9B406" w14:textId="4DCBB6F7" w:rsidR="009E037E" w:rsidRPr="009E037E" w:rsidRDefault="009E037E" w:rsidP="009E037E">
      <w:pPr>
        <w:pStyle w:val="Textkrper"/>
        <w:spacing w:before="120" w:after="120" w:line="260" w:lineRule="exact"/>
        <w:rPr>
          <w:rFonts w:ascii="Arial" w:hAnsi="Arial"/>
          <w:b w:val="0"/>
        </w:rPr>
      </w:pPr>
      <w:r>
        <w:rPr>
          <w:rFonts w:ascii="Arial" w:hAnsi="Arial"/>
          <w:b w:val="0"/>
        </w:rPr>
        <w:t>• Des spécifications techniques détaillées</w:t>
      </w:r>
      <w:r w:rsidR="00EC36E1">
        <w:rPr>
          <w:rFonts w:ascii="Arial" w:hAnsi="Arial"/>
          <w:b w:val="0"/>
        </w:rPr>
        <w:t xml:space="preserve"> </w:t>
      </w:r>
      <w:r w:rsidR="00EC36E1" w:rsidRPr="00EC36E1">
        <w:rPr>
          <w:rFonts w:ascii="Arial" w:hAnsi="Arial"/>
          <w:b w:val="0"/>
        </w:rPr>
        <w:t>du produit</w:t>
      </w:r>
    </w:p>
    <w:p w14:paraId="40ABFDBB" w14:textId="64B485CD"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 </w:t>
      </w:r>
      <w:r w:rsidR="00EC36E1" w:rsidRPr="00EC36E1">
        <w:rPr>
          <w:rFonts w:ascii="Arial" w:hAnsi="Arial"/>
          <w:b w:val="0"/>
        </w:rPr>
        <w:t>État actuel du cycle de vie et longévité estimée</w:t>
      </w:r>
    </w:p>
    <w:p w14:paraId="2131C793" w14:textId="1BC035A0" w:rsidR="009E037E" w:rsidRPr="009E037E" w:rsidRDefault="009E037E" w:rsidP="009E037E">
      <w:pPr>
        <w:pStyle w:val="Textkrper"/>
        <w:spacing w:before="120" w:after="120" w:line="260" w:lineRule="exact"/>
        <w:rPr>
          <w:rFonts w:ascii="Arial" w:hAnsi="Arial"/>
          <w:b w:val="0"/>
        </w:rPr>
      </w:pPr>
      <w:r>
        <w:rPr>
          <w:rFonts w:ascii="Arial" w:hAnsi="Arial"/>
          <w:b w:val="0"/>
        </w:rPr>
        <w:t xml:space="preserve">• Les informations </w:t>
      </w:r>
      <w:r w:rsidR="00ED7441">
        <w:rPr>
          <w:rFonts w:ascii="Arial" w:hAnsi="Arial"/>
          <w:b w:val="0"/>
        </w:rPr>
        <w:t xml:space="preserve">clés </w:t>
      </w:r>
      <w:r>
        <w:rPr>
          <w:rFonts w:ascii="Arial" w:hAnsi="Arial"/>
          <w:b w:val="0"/>
        </w:rPr>
        <w:t>sur la chaîne d’approvisionnement, notamment le pays d’origine</w:t>
      </w:r>
      <w:r w:rsidR="00EC36E1" w:rsidRPr="00EC36E1">
        <w:rPr>
          <w:rFonts w:ascii="Arial" w:hAnsi="Arial"/>
          <w:b w:val="0"/>
        </w:rPr>
        <w:t>, REACH, RoH</w:t>
      </w:r>
      <w:r>
        <w:rPr>
          <w:rFonts w:ascii="Arial" w:hAnsi="Arial"/>
          <w:b w:val="0"/>
        </w:rPr>
        <w:t xml:space="preserve"> et les attributs associés</w:t>
      </w:r>
    </w:p>
    <w:p w14:paraId="0DC227AD" w14:textId="1E94F1EE" w:rsidR="009E037E" w:rsidRPr="009E037E" w:rsidRDefault="009E037E" w:rsidP="009E037E">
      <w:pPr>
        <w:pStyle w:val="Textkrper"/>
        <w:spacing w:before="120" w:after="120" w:line="260" w:lineRule="exact"/>
        <w:jc w:val="both"/>
        <w:rPr>
          <w:rFonts w:ascii="Arial" w:hAnsi="Arial"/>
          <w:b w:val="0"/>
        </w:rPr>
      </w:pPr>
      <w:proofErr w:type="spellStart"/>
      <w:r>
        <w:rPr>
          <w:rFonts w:ascii="Arial" w:hAnsi="Arial"/>
          <w:b w:val="0"/>
        </w:rPr>
        <w:lastRenderedPageBreak/>
        <w:t>Grâce</w:t>
      </w:r>
      <w:r w:rsidR="00ED7441">
        <w:rPr>
          <w:rFonts w:ascii="Arial" w:hAnsi="Arial"/>
          <w:b w:val="0"/>
        </w:rPr>
        <w:t>à</w:t>
      </w:r>
      <w:proofErr w:type="spellEnd"/>
      <w:r w:rsidR="00ED7441">
        <w:rPr>
          <w:rFonts w:ascii="Arial" w:hAnsi="Arial"/>
          <w:b w:val="0"/>
        </w:rPr>
        <w:t xml:space="preserve"> l’intégration des</w:t>
      </w:r>
      <w:r>
        <w:rPr>
          <w:rFonts w:ascii="Arial" w:hAnsi="Arial"/>
          <w:b w:val="0"/>
        </w:rPr>
        <w:t xml:space="preserve"> données de Würth </w:t>
      </w:r>
      <w:proofErr w:type="spellStart"/>
      <w:r>
        <w:rPr>
          <w:rFonts w:ascii="Arial" w:hAnsi="Arial"/>
          <w:b w:val="0"/>
        </w:rPr>
        <w:t>Elektronik</w:t>
      </w:r>
      <w:proofErr w:type="spellEnd"/>
      <w:r>
        <w:rPr>
          <w:rFonts w:ascii="Arial" w:hAnsi="Arial"/>
          <w:b w:val="0"/>
        </w:rPr>
        <w:t xml:space="preserve"> intégrées dans </w:t>
      </w:r>
      <w:proofErr w:type="spellStart"/>
      <w:r>
        <w:rPr>
          <w:rFonts w:ascii="Arial" w:hAnsi="Arial"/>
          <w:b w:val="0"/>
        </w:rPr>
        <w:t>Accuris</w:t>
      </w:r>
      <w:proofErr w:type="spellEnd"/>
      <w:r>
        <w:rPr>
          <w:rFonts w:ascii="Arial" w:hAnsi="Arial"/>
          <w:b w:val="0"/>
        </w:rPr>
        <w:t xml:space="preserve"> Parts Intelligence et BOM Intelligence, les équipes d’approvisionnement et d’ingénierie </w:t>
      </w:r>
      <w:r w:rsidR="00ED7441">
        <w:rPr>
          <w:rFonts w:ascii="Arial" w:hAnsi="Arial"/>
          <w:b w:val="0"/>
        </w:rPr>
        <w:t xml:space="preserve">disposent </w:t>
      </w:r>
      <w:r>
        <w:rPr>
          <w:rFonts w:ascii="Arial" w:hAnsi="Arial"/>
          <w:b w:val="0"/>
        </w:rPr>
        <w:t xml:space="preserve">plus rapidement </w:t>
      </w:r>
      <w:r w:rsidR="00ED7441">
        <w:rPr>
          <w:rFonts w:ascii="Arial" w:hAnsi="Arial"/>
          <w:b w:val="0"/>
        </w:rPr>
        <w:t>d’</w:t>
      </w:r>
      <w:r>
        <w:rPr>
          <w:rFonts w:ascii="Arial" w:hAnsi="Arial"/>
          <w:b w:val="0"/>
        </w:rPr>
        <w:t xml:space="preserve">informations sur la disponibilité des pièces, les alternatives, les </w:t>
      </w:r>
      <w:r w:rsidR="00ED7441">
        <w:rPr>
          <w:rFonts w:ascii="Arial" w:hAnsi="Arial"/>
          <w:b w:val="0"/>
        </w:rPr>
        <w:t xml:space="preserve">exigences </w:t>
      </w:r>
      <w:r>
        <w:rPr>
          <w:rFonts w:ascii="Arial" w:hAnsi="Arial"/>
          <w:b w:val="0"/>
        </w:rPr>
        <w:t xml:space="preserve">de conformité et le cycle de vie. Tous les composants Würth </w:t>
      </w:r>
      <w:proofErr w:type="spellStart"/>
      <w:r>
        <w:rPr>
          <w:rFonts w:ascii="Arial" w:hAnsi="Arial"/>
          <w:b w:val="0"/>
        </w:rPr>
        <w:t>Elektronik</w:t>
      </w:r>
      <w:proofErr w:type="spellEnd"/>
      <w:r>
        <w:rPr>
          <w:rFonts w:ascii="Arial" w:hAnsi="Arial"/>
          <w:b w:val="0"/>
        </w:rPr>
        <w:t xml:space="preserve"> sont disponibles en stock et peuvent également être demandés sous forme d’échantillons gratuits.</w:t>
      </w:r>
    </w:p>
    <w:p w14:paraId="2F15F46B" w14:textId="5311EF22" w:rsidR="00485E6F" w:rsidRPr="00EC0135" w:rsidRDefault="009E037E" w:rsidP="009E037E">
      <w:pPr>
        <w:pStyle w:val="Textkrper"/>
        <w:spacing w:before="120" w:after="120" w:line="260" w:lineRule="exact"/>
        <w:jc w:val="both"/>
        <w:rPr>
          <w:rFonts w:ascii="Arial" w:hAnsi="Arial"/>
          <w:b w:val="0"/>
          <w:bCs w:val="0"/>
          <w:color w:val="000000"/>
        </w:rPr>
      </w:pPr>
      <w:proofErr w:type="spellStart"/>
      <w:r>
        <w:rPr>
          <w:rFonts w:ascii="Arial" w:hAnsi="Arial"/>
          <w:b w:val="0"/>
        </w:rPr>
        <w:t>Accuris</w:t>
      </w:r>
      <w:proofErr w:type="spellEnd"/>
      <w:r>
        <w:rPr>
          <w:rFonts w:ascii="Arial" w:hAnsi="Arial"/>
          <w:b w:val="0"/>
        </w:rPr>
        <w:t xml:space="preserve"> fournit des informations essentielles aux ingénieurs du monde entier, </w:t>
      </w:r>
      <w:r w:rsidR="00ED7441">
        <w:rPr>
          <w:rFonts w:ascii="Arial" w:hAnsi="Arial"/>
          <w:b w:val="0"/>
        </w:rPr>
        <w:t xml:space="preserve">contribuant à la protection </w:t>
      </w:r>
      <w:r>
        <w:rPr>
          <w:rFonts w:ascii="Arial" w:hAnsi="Arial"/>
          <w:b w:val="0"/>
        </w:rPr>
        <w:t xml:space="preserve">les technologies </w:t>
      </w:r>
      <w:r w:rsidR="00ED7441">
        <w:rPr>
          <w:rFonts w:ascii="Arial" w:hAnsi="Arial"/>
          <w:b w:val="0"/>
        </w:rPr>
        <w:t xml:space="preserve">actuelles </w:t>
      </w:r>
      <w:r>
        <w:rPr>
          <w:rFonts w:ascii="Arial" w:hAnsi="Arial"/>
          <w:b w:val="0"/>
        </w:rPr>
        <w:t xml:space="preserve">et </w:t>
      </w:r>
      <w:r w:rsidR="00ED7441">
        <w:rPr>
          <w:rFonts w:ascii="Arial" w:hAnsi="Arial"/>
          <w:b w:val="0"/>
        </w:rPr>
        <w:t>à l’émergence des innovations de demain</w:t>
      </w:r>
      <w:r>
        <w:rPr>
          <w:rFonts w:ascii="Arial" w:hAnsi="Arial"/>
          <w:b w:val="0"/>
        </w:rPr>
        <w:t xml:space="preserve">. Fort de la confiance des plus grands </w:t>
      </w:r>
      <w:r w:rsidR="00FB280D">
        <w:rPr>
          <w:rFonts w:ascii="Arial" w:hAnsi="Arial"/>
          <w:b w:val="0"/>
        </w:rPr>
        <w:t>acteurs de l’innovation</w:t>
      </w:r>
      <w:r>
        <w:rPr>
          <w:rFonts w:ascii="Arial" w:hAnsi="Arial"/>
          <w:b w:val="0"/>
        </w:rPr>
        <w:t xml:space="preserve">, </w:t>
      </w:r>
      <w:proofErr w:type="spellStart"/>
      <w:r>
        <w:rPr>
          <w:rFonts w:ascii="Arial" w:hAnsi="Arial"/>
          <w:b w:val="0"/>
        </w:rPr>
        <w:t>Accuris</w:t>
      </w:r>
      <w:proofErr w:type="spellEnd"/>
      <w:r>
        <w:rPr>
          <w:rFonts w:ascii="Arial" w:hAnsi="Arial"/>
          <w:b w:val="0"/>
        </w:rPr>
        <w:t xml:space="preserve"> </w:t>
      </w:r>
      <w:proofErr w:type="spellStart"/>
      <w:r w:rsidR="00FB280D">
        <w:rPr>
          <w:rFonts w:ascii="Arial" w:hAnsi="Arial"/>
          <w:b w:val="0"/>
        </w:rPr>
        <w:t>associe</w:t>
      </w:r>
      <w:r>
        <w:rPr>
          <w:rFonts w:ascii="Arial" w:hAnsi="Arial"/>
          <w:b w:val="0"/>
        </w:rPr>
        <w:t>la</w:t>
      </w:r>
      <w:proofErr w:type="spellEnd"/>
      <w:r>
        <w:rPr>
          <w:rFonts w:ascii="Arial" w:hAnsi="Arial"/>
          <w:b w:val="0"/>
        </w:rPr>
        <w:t xml:space="preserve"> plus grande bibliothèque mondiale de normes d’ingénierie et de données sur la chaîne d’approvisionnement avec des systèmes intelligents spécialement conçus pour relever les défis les plus </w:t>
      </w:r>
      <w:r w:rsidR="00FB280D">
        <w:rPr>
          <w:rFonts w:ascii="Arial" w:hAnsi="Arial"/>
          <w:b w:val="0"/>
        </w:rPr>
        <w:t xml:space="preserve">complexes </w:t>
      </w:r>
      <w:r>
        <w:rPr>
          <w:rFonts w:ascii="Arial" w:hAnsi="Arial"/>
          <w:b w:val="0"/>
        </w:rPr>
        <w:t xml:space="preserve">de l’ingénierie. </w:t>
      </w:r>
    </w:p>
    <w:p w14:paraId="20729613" w14:textId="6FEF6009" w:rsidR="00876679" w:rsidRDefault="00AF2128" w:rsidP="00AF2128">
      <w:pPr>
        <w:pStyle w:val="Textkrper"/>
        <w:spacing w:before="120" w:after="120" w:line="260" w:lineRule="exact"/>
        <w:rPr>
          <w:rFonts w:ascii="Arial" w:hAnsi="Arial"/>
          <w:b w:val="0"/>
          <w:bCs w:val="0"/>
        </w:rPr>
      </w:pPr>
      <w:r w:rsidRPr="00AF2128">
        <w:rPr>
          <w:rFonts w:ascii="Arial" w:hAnsi="Arial"/>
          <w:b w:val="0"/>
          <w:bCs w:val="0"/>
        </w:rPr>
        <w:t>Plus amples informations sur le site</w:t>
      </w:r>
      <w:r>
        <w:rPr>
          <w:rFonts w:ascii="Arial" w:hAnsi="Arial"/>
          <w:b w:val="0"/>
          <w:bCs w:val="0"/>
        </w:rPr>
        <w:br/>
      </w:r>
      <w:hyperlink r:id="rId8" w:history="1">
        <w:r w:rsidRPr="005602EB">
          <w:rPr>
            <w:rStyle w:val="Hyperlink"/>
            <w:rFonts w:ascii="Arial" w:hAnsi="Arial"/>
            <w:b w:val="0"/>
            <w:bCs w:val="0"/>
          </w:rPr>
          <w:t>https://www.we-online.com/de/support/netzwerk/plattform-partner</w:t>
        </w:r>
      </w:hyperlink>
    </w:p>
    <w:p w14:paraId="461A1C62" w14:textId="77777777" w:rsidR="00AF2128" w:rsidRDefault="00AF2128" w:rsidP="0046019E">
      <w:pPr>
        <w:pStyle w:val="Textkrper"/>
        <w:spacing w:before="120" w:after="120" w:line="260" w:lineRule="exact"/>
        <w:jc w:val="both"/>
        <w:rPr>
          <w:rFonts w:ascii="Arial" w:hAnsi="Arial"/>
          <w:b w:val="0"/>
          <w:bCs w:val="0"/>
        </w:rPr>
      </w:pPr>
    </w:p>
    <w:p w14:paraId="3FEB3E5C" w14:textId="77777777" w:rsidR="00AF2128" w:rsidRPr="00944A14" w:rsidRDefault="00AF2128" w:rsidP="0046019E">
      <w:pPr>
        <w:pStyle w:val="Textkrper"/>
        <w:spacing w:before="120" w:after="120" w:line="260" w:lineRule="exact"/>
        <w:jc w:val="both"/>
        <w:rPr>
          <w:rFonts w:ascii="Arial" w:hAnsi="Arial"/>
          <w:b w:val="0"/>
          <w:bCs w:val="0"/>
        </w:rPr>
      </w:pPr>
    </w:p>
    <w:p w14:paraId="109A223F" w14:textId="77777777" w:rsidR="0046019E" w:rsidRDefault="0046019E" w:rsidP="0046019E">
      <w:pPr>
        <w:pStyle w:val="PITextkrper"/>
        <w:pBdr>
          <w:top w:val="single" w:sz="4" w:space="1" w:color="auto"/>
        </w:pBdr>
        <w:spacing w:before="240"/>
        <w:rPr>
          <w:b/>
          <w:sz w:val="18"/>
          <w:szCs w:val="18"/>
        </w:rPr>
      </w:pPr>
    </w:p>
    <w:p w14:paraId="5BB9D415" w14:textId="77777777" w:rsidR="00707C73" w:rsidRPr="0023476F" w:rsidRDefault="00707C73" w:rsidP="00707C73">
      <w:pPr>
        <w:spacing w:after="120" w:line="280" w:lineRule="exact"/>
        <w:rPr>
          <w:rFonts w:ascii="Arial" w:hAnsi="Arial" w:cs="Arial"/>
          <w:b/>
          <w:bCs/>
          <w:sz w:val="18"/>
          <w:szCs w:val="18"/>
        </w:rPr>
      </w:pPr>
      <w:r w:rsidRPr="0023476F">
        <w:rPr>
          <w:rFonts w:ascii="Arial" w:hAnsi="Arial"/>
          <w:b/>
          <w:sz w:val="18"/>
        </w:rPr>
        <w:t>Images disponibles</w:t>
      </w:r>
    </w:p>
    <w:p w14:paraId="5E296799" w14:textId="030A0E90" w:rsidR="00876679" w:rsidRPr="00876679" w:rsidRDefault="00707C73" w:rsidP="00707C73">
      <w:pPr>
        <w:spacing w:after="120" w:line="280" w:lineRule="exact"/>
        <w:rPr>
          <w:rFonts w:ascii="Arial" w:hAnsi="Arial" w:cs="Arial"/>
          <w:color w:val="0000FF"/>
          <w:sz w:val="18"/>
          <w:szCs w:val="18"/>
          <w:u w:val="single"/>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6019E" w:rsidRPr="00944A14" w14:paraId="541D9D6C" w14:textId="77777777" w:rsidTr="005F5DE2">
        <w:trPr>
          <w:trHeight w:val="1701"/>
        </w:trPr>
        <w:tc>
          <w:tcPr>
            <w:tcW w:w="3510" w:type="dxa"/>
          </w:tcPr>
          <w:p w14:paraId="09BD6020" w14:textId="67A64D7F" w:rsidR="0046019E" w:rsidRPr="00944A14" w:rsidRDefault="0046019E" w:rsidP="005F5DE2">
            <w:pPr>
              <w:pStyle w:val="txt"/>
              <w:rPr>
                <w:b/>
                <w:bCs/>
                <w:sz w:val="18"/>
              </w:rPr>
            </w:pPr>
            <w:r>
              <w:rPr>
                <w:b/>
              </w:rPr>
              <w:br/>
            </w:r>
            <w:r>
              <w:rPr>
                <w:noProof/>
                <w:sz w:val="18"/>
              </w:rPr>
              <w:drawing>
                <wp:inline distT="0" distB="0" distL="0" distR="0" wp14:anchorId="0F2D1CA4" wp14:editId="50B08257">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 Source photo</w:t>
            </w:r>
            <w:r w:rsidR="00CF31BE">
              <w:rPr>
                <w:sz w:val="16"/>
              </w:rPr>
              <w:t> :</w:t>
            </w:r>
            <w:r>
              <w:rPr>
                <w:sz w:val="16"/>
              </w:rPr>
              <w:t xml:space="preserve"> Würth </w:t>
            </w:r>
            <w:proofErr w:type="spellStart"/>
            <w:r>
              <w:rPr>
                <w:sz w:val="16"/>
              </w:rPr>
              <w:t>Elektronik</w:t>
            </w:r>
            <w:proofErr w:type="spellEnd"/>
          </w:p>
          <w:p w14:paraId="559E20EE" w14:textId="17B0CBA5" w:rsidR="0046019E" w:rsidRDefault="0046019E" w:rsidP="005F5DE2">
            <w:pPr>
              <w:autoSpaceDE w:val="0"/>
              <w:autoSpaceDN w:val="0"/>
              <w:adjustRightInd w:val="0"/>
              <w:rPr>
                <w:rFonts w:ascii="Arial" w:hAnsi="Arial" w:cs="Arial"/>
                <w:b/>
                <w:sz w:val="18"/>
                <w:szCs w:val="18"/>
              </w:rPr>
            </w:pPr>
            <w:r>
              <w:rPr>
                <w:rFonts w:ascii="Arial" w:hAnsi="Arial"/>
                <w:b/>
                <w:sz w:val="18"/>
              </w:rPr>
              <w:t>Outils important</w:t>
            </w:r>
            <w:r w:rsidR="00CD639B">
              <w:rPr>
                <w:rFonts w:ascii="Arial" w:hAnsi="Arial"/>
                <w:b/>
                <w:sz w:val="18"/>
              </w:rPr>
              <w:t>s</w:t>
            </w:r>
            <w:r>
              <w:rPr>
                <w:rFonts w:ascii="Arial" w:hAnsi="Arial"/>
                <w:b/>
                <w:sz w:val="18"/>
              </w:rPr>
              <w:t xml:space="preserve"> pour les développeurs : Würth </w:t>
            </w:r>
            <w:proofErr w:type="spellStart"/>
            <w:r>
              <w:rPr>
                <w:rFonts w:ascii="Arial" w:hAnsi="Arial"/>
                <w:b/>
                <w:sz w:val="18"/>
              </w:rPr>
              <w:t>Elektronik</w:t>
            </w:r>
            <w:proofErr w:type="spellEnd"/>
            <w:r>
              <w:rPr>
                <w:rFonts w:ascii="Arial" w:hAnsi="Arial"/>
                <w:b/>
                <w:sz w:val="18"/>
              </w:rPr>
              <w:t xml:space="preserve"> fournit à ses bases de données partenaires des informations détaillées sur environ 22 000 de ses composants via une API.</w:t>
            </w:r>
          </w:p>
          <w:p w14:paraId="21CD17FA" w14:textId="4D889362" w:rsidR="0046019E" w:rsidRPr="00944A14" w:rsidRDefault="0046019E" w:rsidP="005F5DE2">
            <w:pPr>
              <w:autoSpaceDE w:val="0"/>
              <w:autoSpaceDN w:val="0"/>
              <w:adjustRightInd w:val="0"/>
              <w:rPr>
                <w:rFonts w:ascii="Arial" w:hAnsi="Arial" w:cs="Arial"/>
                <w:b/>
                <w:bCs/>
                <w:sz w:val="18"/>
                <w:szCs w:val="18"/>
              </w:rPr>
            </w:pPr>
          </w:p>
        </w:tc>
      </w:tr>
    </w:tbl>
    <w:p w14:paraId="784E7E64" w14:textId="77777777" w:rsidR="00485E6F" w:rsidRDefault="00485E6F" w:rsidP="00485E6F">
      <w:pPr>
        <w:pStyle w:val="Textkrper"/>
        <w:spacing w:before="120" w:after="120" w:line="260" w:lineRule="exact"/>
        <w:jc w:val="both"/>
        <w:rPr>
          <w:rFonts w:ascii="Arial" w:hAnsi="Arial"/>
          <w:b w:val="0"/>
          <w:bCs w:val="0"/>
        </w:rPr>
      </w:pPr>
    </w:p>
    <w:p w14:paraId="09E366E2" w14:textId="0128A4E4" w:rsidR="00AF2128" w:rsidRDefault="00AF2128">
      <w:pPr>
        <w:rPr>
          <w:rFonts w:ascii="Arial" w:hAnsi="Arial" w:cs="Arial"/>
          <w:sz w:val="20"/>
          <w:szCs w:val="20"/>
        </w:rPr>
      </w:pPr>
      <w:r>
        <w:rPr>
          <w:rFonts w:ascii="Arial" w:hAnsi="Arial"/>
          <w:b/>
          <w:bCs/>
        </w:rPr>
        <w:br w:type="page"/>
      </w:r>
    </w:p>
    <w:p w14:paraId="0F4A7D52" w14:textId="77777777" w:rsidR="00876679" w:rsidRDefault="00876679" w:rsidP="00876679">
      <w:pPr>
        <w:pStyle w:val="Textkrper"/>
        <w:spacing w:before="120" w:after="120" w:line="260" w:lineRule="exact"/>
        <w:jc w:val="both"/>
        <w:rPr>
          <w:rFonts w:ascii="Arial" w:hAnsi="Arial"/>
          <w:b w:val="0"/>
          <w:bCs w:val="0"/>
        </w:rPr>
      </w:pPr>
    </w:p>
    <w:p w14:paraId="73EE9B9A" w14:textId="77777777" w:rsidR="00876679" w:rsidRDefault="00876679" w:rsidP="00876679">
      <w:pPr>
        <w:pStyle w:val="PITextkrper"/>
        <w:pBdr>
          <w:top w:val="single" w:sz="4" w:space="1" w:color="auto"/>
        </w:pBdr>
        <w:spacing w:before="240"/>
        <w:rPr>
          <w:b/>
          <w:sz w:val="18"/>
          <w:szCs w:val="18"/>
        </w:rPr>
      </w:pPr>
    </w:p>
    <w:p w14:paraId="4C827995" w14:textId="77777777" w:rsidR="00707C73" w:rsidRPr="0023476F" w:rsidRDefault="00707C73" w:rsidP="00707C73">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47F3420" w14:textId="77777777" w:rsidR="00707C73" w:rsidRDefault="00707C73" w:rsidP="00707C73">
      <w:pPr>
        <w:pStyle w:val="Textkrper"/>
        <w:spacing w:before="120" w:after="120" w:line="276" w:lineRule="auto"/>
        <w:jc w:val="both"/>
        <w:rPr>
          <w:rFonts w:ascii="Arial" w:hAnsi="Arial"/>
          <w:b w:val="0"/>
        </w:rPr>
      </w:pPr>
      <w:bookmarkStart w:id="1" w:name="_Hlk529547556"/>
      <w:r w:rsidRPr="00AF2128">
        <w:rPr>
          <w:rFonts w:ascii="Arial" w:hAnsi="Arial"/>
          <w:b w:val="0"/>
        </w:rPr>
        <w:t xml:space="preserve">Le groupe Würth </w:t>
      </w:r>
      <w:proofErr w:type="spellStart"/>
      <w:r w:rsidRPr="00AF2128">
        <w:rPr>
          <w:rFonts w:ascii="Arial" w:hAnsi="Arial"/>
          <w:b w:val="0"/>
        </w:rPr>
        <w:t>Elektronik</w:t>
      </w:r>
      <w:proofErr w:type="spellEnd"/>
      <w:r w:rsidRPr="00AF2128">
        <w:rPr>
          <w:rFonts w:ascii="Arial" w:hAnsi="Arial"/>
          <w:b w:val="0"/>
        </w:rPr>
        <w:t xml:space="preserve"> eiSos est un fabricant de composants électroniques et électromécaniques pour l'industrie électronique et un facilitateur technologique pour des solutions électroniques pionnières.</w:t>
      </w:r>
      <w:bookmarkEnd w:id="1"/>
      <w:r w:rsidRPr="00AF2128">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w:t>
      </w:r>
      <w:r w:rsidRPr="00143219">
        <w:rPr>
          <w:rFonts w:ascii="Arial" w:hAnsi="Arial"/>
          <w:b w:val="0"/>
          <w:lang w:val="en-US"/>
        </w:rPr>
        <w:lastRenderedPageBreak/>
        <w:t xml:space="preserve">pays. </w:t>
      </w:r>
      <w:r w:rsidRPr="003645BB">
        <w:rPr>
          <w:rFonts w:ascii="Arial" w:hAnsi="Arial"/>
          <w:b w:val="0"/>
        </w:rPr>
        <w:t>Les sites de production situés en Europe, en Asie et en Amérique du Nord fournissent un nombre croissant de clients dans le monde entier.</w:t>
      </w:r>
    </w:p>
    <w:p w14:paraId="5EFF9826" w14:textId="77777777" w:rsidR="00707C73" w:rsidRPr="00AF2128" w:rsidRDefault="00707C73" w:rsidP="00707C73">
      <w:pPr>
        <w:pStyle w:val="Textkrper"/>
        <w:spacing w:before="120" w:after="120" w:line="276" w:lineRule="auto"/>
        <w:jc w:val="both"/>
        <w:rPr>
          <w:rFonts w:ascii="Arial" w:hAnsi="Arial"/>
          <w:b w:val="0"/>
        </w:rPr>
      </w:pPr>
      <w:r w:rsidRPr="00AF2128">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E7CD28F" w14:textId="77777777" w:rsidR="00707C73" w:rsidRPr="00AF2128" w:rsidRDefault="00707C73" w:rsidP="00707C73">
      <w:pPr>
        <w:pStyle w:val="Textkrper"/>
        <w:spacing w:before="120" w:after="120" w:line="276" w:lineRule="auto"/>
        <w:jc w:val="both"/>
        <w:rPr>
          <w:rFonts w:ascii="Arial" w:hAnsi="Arial"/>
          <w:b w:val="0"/>
        </w:rPr>
      </w:pPr>
      <w:r w:rsidRPr="00AF2128">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5A668E0" w14:textId="77777777" w:rsidR="00707C73" w:rsidRPr="00AF2128" w:rsidRDefault="00707C73" w:rsidP="00707C73">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AF2128">
        <w:rPr>
          <w:rFonts w:ascii="Arial" w:hAnsi="Arial"/>
          <w:b w:val="0"/>
        </w:rPr>
        <w:t>La société a réalisé un chiffre d'affaires de 1,06 milliard d’euros en 2025.</w:t>
      </w:r>
    </w:p>
    <w:p w14:paraId="3C124AAB" w14:textId="77777777" w:rsidR="00707C73" w:rsidRPr="0023476F" w:rsidRDefault="00707C73" w:rsidP="00707C73">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24C74E2D" w14:textId="77777777" w:rsidR="00707C73" w:rsidRPr="0023476F" w:rsidRDefault="00707C73" w:rsidP="00707C73">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07C73" w:rsidRPr="0023476F" w14:paraId="48E767AC" w14:textId="77777777" w:rsidTr="00704C2B">
        <w:tc>
          <w:tcPr>
            <w:tcW w:w="3902" w:type="dxa"/>
            <w:hideMark/>
          </w:tcPr>
          <w:p w14:paraId="0D0ED5D7" w14:textId="77777777" w:rsidR="00707C73" w:rsidRPr="0023476F" w:rsidRDefault="00707C73" w:rsidP="00704C2B">
            <w:pPr>
              <w:pStyle w:val="Textkrper"/>
              <w:autoSpaceDE/>
              <w:adjustRightInd/>
              <w:spacing w:before="120" w:after="120" w:line="276" w:lineRule="auto"/>
              <w:rPr>
                <w:b w:val="0"/>
                <w:bCs w:val="0"/>
              </w:rPr>
            </w:pPr>
            <w:r w:rsidRPr="0023476F">
              <w:br w:type="page"/>
            </w:r>
            <w:r w:rsidRPr="0023476F">
              <w:rPr>
                <w:b w:val="0"/>
                <w:bCs w:val="0"/>
              </w:rPr>
              <w:br w:type="page"/>
            </w:r>
          </w:p>
          <w:p w14:paraId="0D2E4325" w14:textId="77777777" w:rsidR="00707C73" w:rsidRPr="0023476F" w:rsidRDefault="00707C73" w:rsidP="00704C2B">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42D29219" w14:textId="77777777" w:rsidR="00707C73" w:rsidRPr="0023476F" w:rsidRDefault="00707C73" w:rsidP="00704C2B">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33B90A4" w14:textId="77777777" w:rsidR="00707C73" w:rsidRPr="0023476F" w:rsidRDefault="00707C73" w:rsidP="00704C2B">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F28A8F6" w14:textId="77777777" w:rsidR="00707C73" w:rsidRPr="0023476F" w:rsidRDefault="00707C73" w:rsidP="00704C2B">
            <w:pPr>
              <w:spacing w:before="120" w:after="120" w:line="276" w:lineRule="auto"/>
              <w:rPr>
                <w:rFonts w:ascii="Arial" w:hAnsi="Arial" w:cs="Arial"/>
                <w:bCs/>
                <w:sz w:val="20"/>
              </w:rPr>
            </w:pPr>
            <w:r w:rsidRPr="0023476F">
              <w:rPr>
                <w:rFonts w:ascii="Arial" w:hAnsi="Arial" w:cs="Arial"/>
                <w:bCs/>
                <w:sz w:val="20"/>
              </w:rPr>
              <w:t>www.we-online.com</w:t>
            </w:r>
          </w:p>
          <w:p w14:paraId="15E6C6DA" w14:textId="77777777" w:rsidR="00707C73" w:rsidRPr="0023476F" w:rsidRDefault="00707C73" w:rsidP="00704C2B">
            <w:pPr>
              <w:rPr>
                <w:rFonts w:ascii="Arial" w:hAnsi="Arial" w:cs="Arial"/>
                <w:sz w:val="20"/>
              </w:rPr>
            </w:pPr>
          </w:p>
          <w:p w14:paraId="516758BC" w14:textId="77777777" w:rsidR="00707C73" w:rsidRPr="0023476F" w:rsidRDefault="00707C73" w:rsidP="00704C2B">
            <w:pPr>
              <w:rPr>
                <w:rFonts w:ascii="Arial" w:hAnsi="Arial" w:cs="Arial"/>
                <w:sz w:val="20"/>
              </w:rPr>
            </w:pPr>
          </w:p>
        </w:tc>
        <w:tc>
          <w:tcPr>
            <w:tcW w:w="3193" w:type="dxa"/>
            <w:hideMark/>
          </w:tcPr>
          <w:p w14:paraId="04C3FF57" w14:textId="77777777" w:rsidR="00707C73" w:rsidRPr="0023476F" w:rsidRDefault="00707C73" w:rsidP="00704C2B">
            <w:pPr>
              <w:pStyle w:val="Textkrper"/>
              <w:tabs>
                <w:tab w:val="left" w:pos="1065"/>
              </w:tabs>
              <w:autoSpaceDE/>
              <w:adjustRightInd/>
              <w:spacing w:before="120" w:after="120" w:line="276" w:lineRule="auto"/>
              <w:rPr>
                <w:rFonts w:ascii="Arial" w:hAnsi="Arial"/>
              </w:rPr>
            </w:pPr>
          </w:p>
          <w:p w14:paraId="6E275451" w14:textId="77777777" w:rsidR="00707C73" w:rsidRPr="0023476F" w:rsidRDefault="00707C73" w:rsidP="00704C2B">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75DA8B9A"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5C2A8D9A"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6787341F" w14:textId="77777777" w:rsidR="00707C73" w:rsidRPr="0023476F" w:rsidRDefault="00707C73" w:rsidP="00704C2B">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28B13C7" w14:textId="77777777" w:rsidR="00707C73" w:rsidRDefault="00707C73" w:rsidP="00707C73">
      <w:pPr>
        <w:pStyle w:val="PITextkrper"/>
        <w:spacing w:before="240"/>
        <w:rPr>
          <w:b/>
          <w:sz w:val="18"/>
          <w:szCs w:val="18"/>
        </w:rPr>
      </w:pPr>
    </w:p>
    <w:sectPr w:rsidR="00707C73"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B25C" w14:textId="77777777" w:rsidR="00B02B16" w:rsidRDefault="00B02B16">
      <w:r>
        <w:separator/>
      </w:r>
    </w:p>
  </w:endnote>
  <w:endnote w:type="continuationSeparator" w:id="0">
    <w:p w14:paraId="745D58B0" w14:textId="77777777" w:rsidR="00B02B16" w:rsidRDefault="00B0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037597C" w:rsidR="00D84800" w:rsidRPr="00CF31BE"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CF31BE">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876679" w:rsidRPr="00CF31BE">
      <w:rPr>
        <w:rFonts w:ascii="Arial" w:hAnsi="Arial" w:cs="Arial"/>
        <w:snapToGrid w:val="0"/>
        <w:sz w:val="16"/>
        <w:lang w:val="en-US"/>
      </w:rPr>
      <w:t>WTH1PI1684</w:t>
    </w:r>
    <w:r w:rsidR="00707C73">
      <w:rPr>
        <w:rFonts w:ascii="Arial" w:hAnsi="Arial" w:cs="Arial"/>
        <w:snapToGrid w:val="0"/>
        <w:sz w:val="16"/>
        <w:lang w:val="en-US"/>
      </w:rPr>
      <w:t>_fr</w:t>
    </w:r>
    <w:r w:rsidRPr="00A74816">
      <w:rPr>
        <w:rFonts w:ascii="Arial" w:hAnsi="Arial" w:cs="Arial"/>
        <w:snapToGrid w:val="0"/>
        <w:sz w:val="16"/>
      </w:rPr>
      <w:fldChar w:fldCharType="end"/>
    </w:r>
    <w:r w:rsidRPr="00CF31BE">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2A6A" w14:textId="77777777" w:rsidR="00B02B16" w:rsidRDefault="00B02B16">
      <w:r>
        <w:separator/>
      </w:r>
    </w:p>
  </w:footnote>
  <w:footnote w:type="continuationSeparator" w:id="0">
    <w:p w14:paraId="68B0B258" w14:textId="77777777" w:rsidR="00B02B16" w:rsidRDefault="00B0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131FC0A0" w:rsidR="00AD41FF" w:rsidRDefault="009E037E" w:rsidP="00F55A20">
    <w:pPr>
      <w:pStyle w:val="Kopfzeile"/>
      <w:tabs>
        <w:tab w:val="clear" w:pos="9072"/>
        <w:tab w:val="right" w:pos="9498"/>
      </w:tabs>
    </w:pPr>
    <w:r>
      <w:rPr>
        <w:noProof/>
      </w:rPr>
      <w:drawing>
        <wp:anchor distT="0" distB="0" distL="114300" distR="114300" simplePos="0" relativeHeight="251658752" behindDoc="0" locked="0" layoutInCell="1" allowOverlap="1" wp14:anchorId="2411654E" wp14:editId="62341308">
          <wp:simplePos x="0" y="0"/>
          <wp:positionH relativeFrom="column">
            <wp:posOffset>-32385</wp:posOffset>
          </wp:positionH>
          <wp:positionV relativeFrom="paragraph">
            <wp:posOffset>114935</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793687">
    <w:abstractNumId w:val="4"/>
  </w:num>
  <w:num w:numId="2" w16cid:durableId="1027759910">
    <w:abstractNumId w:val="1"/>
  </w:num>
  <w:num w:numId="3" w16cid:durableId="392318378">
    <w:abstractNumId w:val="2"/>
  </w:num>
  <w:num w:numId="4" w16cid:durableId="416825354">
    <w:abstractNumId w:val="3"/>
  </w:num>
  <w:num w:numId="5" w16cid:durableId="128635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3DB7"/>
    <w:rsid w:val="00004BEC"/>
    <w:rsid w:val="000064BD"/>
    <w:rsid w:val="00007195"/>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7EB"/>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54AB"/>
    <w:rsid w:val="001255F4"/>
    <w:rsid w:val="00125D37"/>
    <w:rsid w:val="001274FC"/>
    <w:rsid w:val="00131977"/>
    <w:rsid w:val="00131F4F"/>
    <w:rsid w:val="0013406E"/>
    <w:rsid w:val="00135811"/>
    <w:rsid w:val="001456DE"/>
    <w:rsid w:val="0014630E"/>
    <w:rsid w:val="0015437A"/>
    <w:rsid w:val="00161F8B"/>
    <w:rsid w:val="001624AD"/>
    <w:rsid w:val="0016652E"/>
    <w:rsid w:val="001667CD"/>
    <w:rsid w:val="001709BD"/>
    <w:rsid w:val="00180178"/>
    <w:rsid w:val="001845DD"/>
    <w:rsid w:val="00184B2E"/>
    <w:rsid w:val="0018758A"/>
    <w:rsid w:val="00190F4E"/>
    <w:rsid w:val="00194043"/>
    <w:rsid w:val="00194988"/>
    <w:rsid w:val="00197A90"/>
    <w:rsid w:val="001A2958"/>
    <w:rsid w:val="001A2CAF"/>
    <w:rsid w:val="001A2E35"/>
    <w:rsid w:val="001A5646"/>
    <w:rsid w:val="001A6221"/>
    <w:rsid w:val="001B0162"/>
    <w:rsid w:val="001B06A2"/>
    <w:rsid w:val="001B0EBD"/>
    <w:rsid w:val="001B1DE1"/>
    <w:rsid w:val="001B2FCE"/>
    <w:rsid w:val="001B3A92"/>
    <w:rsid w:val="001B5DA8"/>
    <w:rsid w:val="001B6086"/>
    <w:rsid w:val="001B70FA"/>
    <w:rsid w:val="001B7BB4"/>
    <w:rsid w:val="001B7C4D"/>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052"/>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7AA"/>
    <w:rsid w:val="00293FC3"/>
    <w:rsid w:val="002A01B5"/>
    <w:rsid w:val="002A095E"/>
    <w:rsid w:val="002A0E4D"/>
    <w:rsid w:val="002A3670"/>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B77"/>
    <w:rsid w:val="003955B5"/>
    <w:rsid w:val="003A0D86"/>
    <w:rsid w:val="003A2E6C"/>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79C4"/>
    <w:rsid w:val="003F1053"/>
    <w:rsid w:val="003F2C47"/>
    <w:rsid w:val="003F4A78"/>
    <w:rsid w:val="003F6D51"/>
    <w:rsid w:val="004001C1"/>
    <w:rsid w:val="00400AA8"/>
    <w:rsid w:val="00400BA6"/>
    <w:rsid w:val="00401B29"/>
    <w:rsid w:val="00401E0F"/>
    <w:rsid w:val="00404587"/>
    <w:rsid w:val="00404D9A"/>
    <w:rsid w:val="00410CE1"/>
    <w:rsid w:val="004120DD"/>
    <w:rsid w:val="004144AE"/>
    <w:rsid w:val="004204AA"/>
    <w:rsid w:val="004236C7"/>
    <w:rsid w:val="00423903"/>
    <w:rsid w:val="0042615E"/>
    <w:rsid w:val="004354C6"/>
    <w:rsid w:val="00441533"/>
    <w:rsid w:val="00442693"/>
    <w:rsid w:val="00444E30"/>
    <w:rsid w:val="0046019E"/>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01D"/>
    <w:rsid w:val="00500C86"/>
    <w:rsid w:val="005010F7"/>
    <w:rsid w:val="00502845"/>
    <w:rsid w:val="00505509"/>
    <w:rsid w:val="00505827"/>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32BE"/>
    <w:rsid w:val="005642D6"/>
    <w:rsid w:val="00571E32"/>
    <w:rsid w:val="00572009"/>
    <w:rsid w:val="005723F6"/>
    <w:rsid w:val="005724EE"/>
    <w:rsid w:val="005735E3"/>
    <w:rsid w:val="00574987"/>
    <w:rsid w:val="005757A4"/>
    <w:rsid w:val="005758B7"/>
    <w:rsid w:val="00577058"/>
    <w:rsid w:val="005770FD"/>
    <w:rsid w:val="00577D8A"/>
    <w:rsid w:val="00581536"/>
    <w:rsid w:val="00583DD8"/>
    <w:rsid w:val="00584F4C"/>
    <w:rsid w:val="00587F00"/>
    <w:rsid w:val="0059367F"/>
    <w:rsid w:val="005A7BE2"/>
    <w:rsid w:val="005C06DF"/>
    <w:rsid w:val="005C1020"/>
    <w:rsid w:val="005C1B52"/>
    <w:rsid w:val="005C61CB"/>
    <w:rsid w:val="005C6D6A"/>
    <w:rsid w:val="005D160B"/>
    <w:rsid w:val="005D4CFC"/>
    <w:rsid w:val="005D679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3B30"/>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3DD1"/>
    <w:rsid w:val="006A6CD7"/>
    <w:rsid w:val="006B05BF"/>
    <w:rsid w:val="006B3831"/>
    <w:rsid w:val="006B3F8F"/>
    <w:rsid w:val="006B42E8"/>
    <w:rsid w:val="006B56DA"/>
    <w:rsid w:val="006B5888"/>
    <w:rsid w:val="006C5F83"/>
    <w:rsid w:val="006C73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A25"/>
    <w:rsid w:val="00707C73"/>
    <w:rsid w:val="00710CC4"/>
    <w:rsid w:val="007111CA"/>
    <w:rsid w:val="00711385"/>
    <w:rsid w:val="00711D05"/>
    <w:rsid w:val="00712F34"/>
    <w:rsid w:val="0071735D"/>
    <w:rsid w:val="00720A3D"/>
    <w:rsid w:val="00721BD1"/>
    <w:rsid w:val="00723236"/>
    <w:rsid w:val="00724D2B"/>
    <w:rsid w:val="00727453"/>
    <w:rsid w:val="0073468B"/>
    <w:rsid w:val="0073482F"/>
    <w:rsid w:val="007367F4"/>
    <w:rsid w:val="00740F24"/>
    <w:rsid w:val="00750725"/>
    <w:rsid w:val="00753B89"/>
    <w:rsid w:val="00754F0B"/>
    <w:rsid w:val="00755485"/>
    <w:rsid w:val="00755F6F"/>
    <w:rsid w:val="0076035C"/>
    <w:rsid w:val="00760B15"/>
    <w:rsid w:val="00760F61"/>
    <w:rsid w:val="0076179A"/>
    <w:rsid w:val="00762269"/>
    <w:rsid w:val="00764EC4"/>
    <w:rsid w:val="00766B74"/>
    <w:rsid w:val="007708B8"/>
    <w:rsid w:val="00771DF4"/>
    <w:rsid w:val="00777EB9"/>
    <w:rsid w:val="00782FF2"/>
    <w:rsid w:val="00783D9B"/>
    <w:rsid w:val="0078774B"/>
    <w:rsid w:val="007913E6"/>
    <w:rsid w:val="00793542"/>
    <w:rsid w:val="007A4345"/>
    <w:rsid w:val="007B05AE"/>
    <w:rsid w:val="007B24FD"/>
    <w:rsid w:val="007C060C"/>
    <w:rsid w:val="007C1E35"/>
    <w:rsid w:val="007C335A"/>
    <w:rsid w:val="007C42E6"/>
    <w:rsid w:val="007C79D2"/>
    <w:rsid w:val="007D400B"/>
    <w:rsid w:val="007D7B8B"/>
    <w:rsid w:val="007D7BA9"/>
    <w:rsid w:val="007E175B"/>
    <w:rsid w:val="007E2982"/>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07F0"/>
    <w:rsid w:val="00831C63"/>
    <w:rsid w:val="00832040"/>
    <w:rsid w:val="00834A7F"/>
    <w:rsid w:val="0083691B"/>
    <w:rsid w:val="00837EBF"/>
    <w:rsid w:val="00840B24"/>
    <w:rsid w:val="00843DED"/>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679"/>
    <w:rsid w:val="00876B40"/>
    <w:rsid w:val="008819C5"/>
    <w:rsid w:val="008830CD"/>
    <w:rsid w:val="00886681"/>
    <w:rsid w:val="008866CB"/>
    <w:rsid w:val="0089169C"/>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45F0"/>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18"/>
    <w:rsid w:val="00970F7F"/>
    <w:rsid w:val="009727A9"/>
    <w:rsid w:val="00976FA7"/>
    <w:rsid w:val="009778D0"/>
    <w:rsid w:val="00977E34"/>
    <w:rsid w:val="0098005C"/>
    <w:rsid w:val="009805E8"/>
    <w:rsid w:val="009810CE"/>
    <w:rsid w:val="00981CD4"/>
    <w:rsid w:val="00982008"/>
    <w:rsid w:val="0098432E"/>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037E"/>
    <w:rsid w:val="009E375E"/>
    <w:rsid w:val="009E448A"/>
    <w:rsid w:val="009E5CB8"/>
    <w:rsid w:val="009F20DB"/>
    <w:rsid w:val="009F2E8B"/>
    <w:rsid w:val="009F6834"/>
    <w:rsid w:val="009F6962"/>
    <w:rsid w:val="009F7C86"/>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7F7"/>
    <w:rsid w:val="00A80C24"/>
    <w:rsid w:val="00A91A29"/>
    <w:rsid w:val="00A91EF8"/>
    <w:rsid w:val="00A936D2"/>
    <w:rsid w:val="00A95843"/>
    <w:rsid w:val="00AA0E25"/>
    <w:rsid w:val="00AA5DFD"/>
    <w:rsid w:val="00AA6E73"/>
    <w:rsid w:val="00AB43E5"/>
    <w:rsid w:val="00AC010A"/>
    <w:rsid w:val="00AC7E6F"/>
    <w:rsid w:val="00AD038B"/>
    <w:rsid w:val="00AD41FF"/>
    <w:rsid w:val="00AD6C58"/>
    <w:rsid w:val="00AD74EC"/>
    <w:rsid w:val="00AE20CC"/>
    <w:rsid w:val="00AE40B5"/>
    <w:rsid w:val="00AF2128"/>
    <w:rsid w:val="00AF246E"/>
    <w:rsid w:val="00AF2E48"/>
    <w:rsid w:val="00AF42AA"/>
    <w:rsid w:val="00AF480C"/>
    <w:rsid w:val="00AF7D4F"/>
    <w:rsid w:val="00B02B16"/>
    <w:rsid w:val="00B0461C"/>
    <w:rsid w:val="00B07C1C"/>
    <w:rsid w:val="00B126EF"/>
    <w:rsid w:val="00B12D65"/>
    <w:rsid w:val="00B12E2F"/>
    <w:rsid w:val="00B137FF"/>
    <w:rsid w:val="00B165B0"/>
    <w:rsid w:val="00B17B66"/>
    <w:rsid w:val="00B2006F"/>
    <w:rsid w:val="00B22632"/>
    <w:rsid w:val="00B249FF"/>
    <w:rsid w:val="00B30138"/>
    <w:rsid w:val="00B33E89"/>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1AC"/>
    <w:rsid w:val="00B8501E"/>
    <w:rsid w:val="00B911CF"/>
    <w:rsid w:val="00B93FCE"/>
    <w:rsid w:val="00B945A9"/>
    <w:rsid w:val="00B94DAE"/>
    <w:rsid w:val="00B9589D"/>
    <w:rsid w:val="00BA04FB"/>
    <w:rsid w:val="00BA19ED"/>
    <w:rsid w:val="00BA2BD7"/>
    <w:rsid w:val="00BB2804"/>
    <w:rsid w:val="00BB555E"/>
    <w:rsid w:val="00BB741C"/>
    <w:rsid w:val="00BC1F54"/>
    <w:rsid w:val="00BC356F"/>
    <w:rsid w:val="00BC74C8"/>
    <w:rsid w:val="00BD0BC8"/>
    <w:rsid w:val="00BD20D2"/>
    <w:rsid w:val="00BD2843"/>
    <w:rsid w:val="00BD2B26"/>
    <w:rsid w:val="00BD5EAF"/>
    <w:rsid w:val="00BE5C1A"/>
    <w:rsid w:val="00BE7ED0"/>
    <w:rsid w:val="00BF09CC"/>
    <w:rsid w:val="00BF215A"/>
    <w:rsid w:val="00C036DC"/>
    <w:rsid w:val="00C054B4"/>
    <w:rsid w:val="00C10188"/>
    <w:rsid w:val="00C16373"/>
    <w:rsid w:val="00C17CED"/>
    <w:rsid w:val="00C26C47"/>
    <w:rsid w:val="00C279D5"/>
    <w:rsid w:val="00C317DF"/>
    <w:rsid w:val="00C32940"/>
    <w:rsid w:val="00C351B8"/>
    <w:rsid w:val="00C40959"/>
    <w:rsid w:val="00C437CE"/>
    <w:rsid w:val="00C43E68"/>
    <w:rsid w:val="00C46849"/>
    <w:rsid w:val="00C47605"/>
    <w:rsid w:val="00C500C5"/>
    <w:rsid w:val="00C511C9"/>
    <w:rsid w:val="00C537A3"/>
    <w:rsid w:val="00C5688B"/>
    <w:rsid w:val="00C62222"/>
    <w:rsid w:val="00C626B6"/>
    <w:rsid w:val="00C63D8C"/>
    <w:rsid w:val="00C645F4"/>
    <w:rsid w:val="00C65540"/>
    <w:rsid w:val="00C67125"/>
    <w:rsid w:val="00C70245"/>
    <w:rsid w:val="00C71265"/>
    <w:rsid w:val="00C72D5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639B"/>
    <w:rsid w:val="00CE0CA4"/>
    <w:rsid w:val="00CE1803"/>
    <w:rsid w:val="00CE3661"/>
    <w:rsid w:val="00CE5015"/>
    <w:rsid w:val="00CE753F"/>
    <w:rsid w:val="00CF06BD"/>
    <w:rsid w:val="00CF12AC"/>
    <w:rsid w:val="00CF2554"/>
    <w:rsid w:val="00CF31BE"/>
    <w:rsid w:val="00CF4A4B"/>
    <w:rsid w:val="00CF4A78"/>
    <w:rsid w:val="00CF5234"/>
    <w:rsid w:val="00CF7932"/>
    <w:rsid w:val="00D10313"/>
    <w:rsid w:val="00D10A7D"/>
    <w:rsid w:val="00D11C40"/>
    <w:rsid w:val="00D124AD"/>
    <w:rsid w:val="00D23260"/>
    <w:rsid w:val="00D261A7"/>
    <w:rsid w:val="00D35686"/>
    <w:rsid w:val="00D4081F"/>
    <w:rsid w:val="00D4392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1295"/>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0A8"/>
    <w:rsid w:val="00E102CD"/>
    <w:rsid w:val="00E13FF1"/>
    <w:rsid w:val="00E21D22"/>
    <w:rsid w:val="00E235A7"/>
    <w:rsid w:val="00E27071"/>
    <w:rsid w:val="00E277BA"/>
    <w:rsid w:val="00E329BF"/>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0391"/>
    <w:rsid w:val="00E966E4"/>
    <w:rsid w:val="00E96706"/>
    <w:rsid w:val="00EA03DE"/>
    <w:rsid w:val="00EA0C44"/>
    <w:rsid w:val="00EA438E"/>
    <w:rsid w:val="00EA530D"/>
    <w:rsid w:val="00EA5874"/>
    <w:rsid w:val="00EA7C20"/>
    <w:rsid w:val="00EB0131"/>
    <w:rsid w:val="00EB12AA"/>
    <w:rsid w:val="00EB1F12"/>
    <w:rsid w:val="00EB7CEE"/>
    <w:rsid w:val="00EC0135"/>
    <w:rsid w:val="00EC36E1"/>
    <w:rsid w:val="00EC48ED"/>
    <w:rsid w:val="00EC6274"/>
    <w:rsid w:val="00EC6970"/>
    <w:rsid w:val="00EC78DC"/>
    <w:rsid w:val="00ED0389"/>
    <w:rsid w:val="00ED24DF"/>
    <w:rsid w:val="00ED67AA"/>
    <w:rsid w:val="00ED7441"/>
    <w:rsid w:val="00EE17CD"/>
    <w:rsid w:val="00EE3F9D"/>
    <w:rsid w:val="00EE59B9"/>
    <w:rsid w:val="00EE6C4D"/>
    <w:rsid w:val="00EF3917"/>
    <w:rsid w:val="00EF6119"/>
    <w:rsid w:val="00EF62C4"/>
    <w:rsid w:val="00EF7895"/>
    <w:rsid w:val="00F020E7"/>
    <w:rsid w:val="00F02E63"/>
    <w:rsid w:val="00F05737"/>
    <w:rsid w:val="00F06103"/>
    <w:rsid w:val="00F10A5D"/>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9549B"/>
    <w:rsid w:val="00F96A5D"/>
    <w:rsid w:val="00FA02BD"/>
    <w:rsid w:val="00FA0A2F"/>
    <w:rsid w:val="00FA19AC"/>
    <w:rsid w:val="00FA3D93"/>
    <w:rsid w:val="00FB0CB6"/>
    <w:rsid w:val="00FB280D"/>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E175C582-3FFD-4950-ABCB-07D6660B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AF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support/netzwerk/plattform-part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65BF-E369-4512-863A-6EB3BC9B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4812</Characters>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5567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2026-02-13T11:50:00Z</dcterms:created>
  <dcterms:modified xsi:type="dcterms:W3CDTF">2026-02-13T12:06:00Z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