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35BC" w14:textId="77777777" w:rsidR="0096298A" w:rsidRDefault="00EE68DB">
      <w:pPr>
        <w:pStyle w:val="berschrift1"/>
        <w:spacing w:before="720" w:after="720" w:line="260" w:lineRule="exact"/>
        <w:rPr>
          <w:sz w:val="20"/>
        </w:rPr>
      </w:pPr>
      <w:r>
        <w:rPr>
          <w:sz w:val="20"/>
        </w:rPr>
        <w:t>COMMUNIQUÉ DE PRESSE</w:t>
      </w:r>
    </w:p>
    <w:p w14:paraId="45EF2EDC" w14:textId="77777777" w:rsidR="0096298A" w:rsidRDefault="00EE68DB">
      <w:pPr>
        <w:pStyle w:val="Kopfzeile"/>
        <w:tabs>
          <w:tab w:val="clear" w:pos="4536"/>
          <w:tab w:val="clear" w:pos="9072"/>
        </w:tabs>
        <w:spacing w:before="120" w:after="120" w:line="360" w:lineRule="exact"/>
        <w:outlineLvl w:val="0"/>
        <w:rPr>
          <w:rFonts w:ascii="Arial" w:hAnsi="Arial" w:cs="Arial"/>
          <w:b/>
          <w:bCs/>
        </w:rPr>
      </w:pPr>
      <w:r>
        <w:rPr>
          <w:rFonts w:ascii="Arial" w:hAnsi="Arial"/>
          <w:b/>
        </w:rPr>
        <w:t>Inducteurs de puissance Würth Elektronik en version Performance</w:t>
      </w:r>
    </w:p>
    <w:p w14:paraId="03E590C2" w14:textId="77777777" w:rsidR="0096298A" w:rsidRDefault="00EE68D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Propriétés améliorées pour les conceptions exigeantes</w:t>
      </w:r>
    </w:p>
    <w:p w14:paraId="18EF05FF" w14:textId="731AC185" w:rsidR="0096298A" w:rsidRDefault="00EE68DB" w:rsidP="001A4F5F">
      <w:pPr>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 xml:space="preserve">Waldenburg (Allemagne), </w:t>
      </w:r>
      <w:r w:rsidR="00675663">
        <w:rPr>
          <w:rFonts w:ascii="Arial" w:hAnsi="Arial" w:cs="Arial"/>
          <w:b/>
          <w:bCs/>
          <w:color w:val="000000"/>
          <w:sz w:val="20"/>
          <w:szCs w:val="20"/>
        </w:rPr>
        <w:t xml:space="preserve">le </w:t>
      </w:r>
      <w:r w:rsidR="005226FD" w:rsidRPr="005226FD">
        <w:rPr>
          <w:rFonts w:ascii="Arial" w:hAnsi="Arial" w:cs="Arial"/>
          <w:b/>
          <w:bCs/>
          <w:color w:val="000000"/>
          <w:sz w:val="20"/>
          <w:szCs w:val="20"/>
        </w:rPr>
        <w:t>25 juin</w:t>
      </w:r>
      <w:r>
        <w:rPr>
          <w:rFonts w:ascii="Arial" w:hAnsi="Arial" w:cs="Arial"/>
          <w:b/>
          <w:bCs/>
          <w:color w:val="000000"/>
          <w:sz w:val="20"/>
          <w:szCs w:val="20"/>
        </w:rPr>
        <w:t xml:space="preserve"> 2025 – La nouvelle </w:t>
      </w:r>
      <w:hyperlink r:id="rId8" w:history="1">
        <w:r w:rsidRPr="005D0B98">
          <w:rPr>
            <w:rStyle w:val="Hyperlink"/>
            <w:rFonts w:ascii="Arial" w:hAnsi="Arial" w:cs="Arial"/>
            <w:b/>
            <w:bCs/>
            <w:sz w:val="20"/>
            <w:szCs w:val="20"/>
          </w:rPr>
          <w:t>série WE-XHMI Performance</w:t>
        </w:r>
      </w:hyperlink>
      <w:r>
        <w:rPr>
          <w:rFonts w:ascii="Arial" w:hAnsi="Arial" w:cs="Arial"/>
          <w:b/>
          <w:bCs/>
          <w:color w:val="000000"/>
          <w:sz w:val="20"/>
          <w:szCs w:val="20"/>
        </w:rPr>
        <w:t xml:space="preserve"> enrichit la famille d’inducteurs de puissance de Würth Elektronik avec des versions améliorées aux formats 1010, 1060, 6030 et 6060. Ces inducteurs à fil plat, blindés magnétiquement, supportent des courants de saturation élevés tout en réduisant les pertes en courant continu pour un fonctionnement encore plus efficace.</w:t>
      </w:r>
    </w:p>
    <w:p w14:paraId="5137D2BD" w14:textId="6396C114" w:rsidR="0096298A" w:rsidRDefault="00EE68DB" w:rsidP="001A4F5F">
      <w:pPr>
        <w:spacing w:before="120" w:after="120" w:line="260" w:lineRule="exact"/>
        <w:jc w:val="both"/>
        <w:rPr>
          <w:rFonts w:ascii="Arial" w:hAnsi="Arial" w:cs="Arial"/>
          <w:color w:val="000000"/>
          <w:sz w:val="20"/>
          <w:szCs w:val="20"/>
        </w:rPr>
      </w:pPr>
      <w:r>
        <w:rPr>
          <w:rFonts w:ascii="Arial" w:hAnsi="Arial" w:cs="Arial"/>
          <w:color w:val="000000"/>
          <w:sz w:val="20"/>
          <w:szCs w:val="20"/>
        </w:rPr>
        <w:t>Les inducteurs CMS WE-XHMI Performance se distinguent par leur capacité à supporter des courants de saturation allant jusqu’à 114 A, ainsi que des pointes de courant transitoires élevées. Ils sont particulièrement adaptés aux convertisseurs DC/DC des alimentations, aux convertisseurs point de charge, aux filtres à fort courant, ainsi qu’aux ordinateurs industriels, cartes mères et cartes graphiques. Ces dernières améliorations permettent à Würth Elektronik de répondre à la demande croissante en solutions à faibles pertes, adaptées aux fréquences de commutation élevées et à la densité de puissance maximale, notamment grâce aux technologies de transistors GaN et SiC.</w:t>
      </w:r>
    </w:p>
    <w:p w14:paraId="4207354E" w14:textId="77777777" w:rsidR="0096298A" w:rsidRDefault="00EE68DB" w:rsidP="001A4F5F">
      <w:pPr>
        <w:spacing w:before="120" w:after="120" w:line="260" w:lineRule="exact"/>
        <w:rPr>
          <w:rFonts w:ascii="Arial" w:hAnsi="Arial" w:cs="Arial"/>
          <w:b/>
          <w:bCs/>
          <w:color w:val="000000"/>
          <w:sz w:val="20"/>
          <w:szCs w:val="20"/>
        </w:rPr>
      </w:pPr>
      <w:r>
        <w:rPr>
          <w:rFonts w:ascii="Arial" w:hAnsi="Arial" w:cs="Arial"/>
          <w:b/>
          <w:bCs/>
          <w:color w:val="000000"/>
          <w:sz w:val="20"/>
          <w:szCs w:val="20"/>
        </w:rPr>
        <w:t>Faibles pertes en courant continu pour un courant nominal plus élevé</w:t>
      </w:r>
    </w:p>
    <w:p w14:paraId="4C828C2D" w14:textId="74DF986E" w:rsidR="0096298A" w:rsidRDefault="00EE68DB" w:rsidP="001A4F5F">
      <w:pPr>
        <w:spacing w:before="120" w:after="120" w:line="260" w:lineRule="exact"/>
        <w:jc w:val="both"/>
        <w:rPr>
          <w:rFonts w:ascii="Arial" w:hAnsi="Arial" w:cs="Arial"/>
          <w:color w:val="000000"/>
          <w:sz w:val="20"/>
          <w:szCs w:val="20"/>
        </w:rPr>
      </w:pPr>
      <w:r>
        <w:rPr>
          <w:rFonts w:ascii="Arial" w:hAnsi="Arial" w:cs="Arial"/>
          <w:color w:val="000000"/>
          <w:sz w:val="20"/>
          <w:szCs w:val="20"/>
        </w:rPr>
        <w:t>La nouvelle génération d’inducteurs moulés WE-XHMI à fil plat dépasse les performances des autres produits de même taille de la gamme en offrant la plus faible résistance DC (RDC) associée à de faibles pertes en courant alternatif. Par rapport aux modèles standards de la série, les nouveaux modèles « Performance » bénéficient d’une plage d’inductance élargie, d’une température de fonctionnement étendue (-55°C à +150°C), d’une résistance réduite jusqu’à 30% et d’un courant nominal augmenté jusqu’à 50%. Grâce à leurs pertes en courant continu nettement réduites par rapport aux inducteurs de taille équivalente, ces nouveaux modèles permettent un fonctionnement plus efficace avec un auto échauffement moindre. Ces faibles pertes en courant continu à courant nominal élevé contribuent à améliorer l’efficacité des régulateurs à découpage.</w:t>
      </w:r>
    </w:p>
    <w:p w14:paraId="3F763FF1" w14:textId="77777777" w:rsidR="0096298A" w:rsidRDefault="00EE68DB" w:rsidP="001A4F5F">
      <w:pPr>
        <w:spacing w:before="120" w:after="120" w:line="260" w:lineRule="exact"/>
        <w:jc w:val="both"/>
        <w:rPr>
          <w:rFonts w:ascii="Arial" w:hAnsi="Arial" w:cs="Arial"/>
          <w:sz w:val="20"/>
          <w:szCs w:val="20"/>
        </w:rPr>
      </w:pPr>
      <w:r>
        <w:rPr>
          <w:rFonts w:ascii="Arial" w:hAnsi="Arial" w:cs="Arial"/>
          <w:color w:val="000000"/>
          <w:sz w:val="20"/>
          <w:szCs w:val="20"/>
        </w:rPr>
        <w:t>Les nouveaux inducteurs sont désormais disponibles en stock sans quantité minimum de commande. Les développeurs peuvent également recevoir des échantillons gratuits.</w:t>
      </w:r>
      <w:r>
        <w:br w:type="page"/>
      </w:r>
    </w:p>
    <w:p w14:paraId="367FCB8E" w14:textId="77777777" w:rsidR="0096298A" w:rsidRDefault="0096298A">
      <w:pPr>
        <w:pStyle w:val="Textkrper"/>
        <w:spacing w:before="120" w:after="120" w:line="260" w:lineRule="exact"/>
        <w:jc w:val="both"/>
        <w:rPr>
          <w:rFonts w:ascii="Arial" w:hAnsi="Arial"/>
          <w:b w:val="0"/>
          <w:bCs w:val="0"/>
        </w:rPr>
      </w:pPr>
    </w:p>
    <w:p w14:paraId="5FB0D99B" w14:textId="77777777" w:rsidR="0096298A" w:rsidRDefault="0096298A">
      <w:pPr>
        <w:pStyle w:val="PITextkrper"/>
        <w:pBdr>
          <w:top w:val="single" w:sz="4" w:space="1" w:color="auto"/>
        </w:pBdr>
        <w:spacing w:before="240"/>
        <w:rPr>
          <w:b/>
          <w:sz w:val="18"/>
          <w:szCs w:val="18"/>
          <w:lang w:val="de-DE"/>
        </w:rPr>
      </w:pPr>
    </w:p>
    <w:p w14:paraId="4F889F89" w14:textId="77777777" w:rsidR="005226FD" w:rsidRPr="0023476F" w:rsidRDefault="005226FD" w:rsidP="005226FD">
      <w:pPr>
        <w:spacing w:after="120" w:line="280" w:lineRule="exact"/>
        <w:rPr>
          <w:rFonts w:ascii="Arial" w:hAnsi="Arial" w:cs="Arial"/>
          <w:b/>
          <w:bCs/>
          <w:sz w:val="18"/>
          <w:szCs w:val="18"/>
        </w:rPr>
      </w:pPr>
      <w:r w:rsidRPr="0023476F">
        <w:rPr>
          <w:rFonts w:ascii="Arial" w:hAnsi="Arial"/>
          <w:b/>
          <w:sz w:val="18"/>
        </w:rPr>
        <w:t>Images disponibles</w:t>
      </w:r>
    </w:p>
    <w:p w14:paraId="1E98F30A" w14:textId="289FD18A" w:rsidR="0096298A" w:rsidRPr="005226FD" w:rsidRDefault="005226FD">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6298A" w14:paraId="4DAD4347" w14:textId="77777777">
        <w:trPr>
          <w:trHeight w:val="1701"/>
        </w:trPr>
        <w:tc>
          <w:tcPr>
            <w:tcW w:w="3510" w:type="dxa"/>
          </w:tcPr>
          <w:p w14:paraId="6CB09767" w14:textId="77777777" w:rsidR="0096298A" w:rsidRDefault="00EE68DB">
            <w:pPr>
              <w:pStyle w:val="txt"/>
              <w:rPr>
                <w:b/>
                <w:bCs/>
                <w:sz w:val="18"/>
                <w:szCs w:val="18"/>
              </w:rPr>
            </w:pPr>
            <w:r>
              <w:br/>
            </w:r>
            <w:r>
              <w:rPr>
                <w:noProof/>
                <w:lang w:eastAsia="zh-CN"/>
              </w:rPr>
              <w:drawing>
                <wp:inline distT="0" distB="0" distL="0" distR="0" wp14:anchorId="7157CB84" wp14:editId="50278CED">
                  <wp:extent cx="2139950" cy="1739900"/>
                  <wp:effectExtent l="0" t="0" r="0" b="0"/>
                  <wp:docPr id="16940183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47" b="9347"/>
                          <a:stretch/>
                        </pic:blipFill>
                        <pic:spPr bwMode="auto">
                          <a:xfrm>
                            <a:off x="0" y="0"/>
                            <a:ext cx="2139950" cy="17399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Source photo : Würth Elektronik</w:t>
            </w:r>
            <w:r>
              <w:rPr>
                <w:sz w:val="16"/>
              </w:rPr>
              <w:br/>
            </w:r>
            <w:r>
              <w:rPr>
                <w:sz w:val="16"/>
              </w:rPr>
              <w:br/>
            </w:r>
            <w:r>
              <w:rPr>
                <w:b/>
                <w:sz w:val="18"/>
              </w:rPr>
              <w:t>Inducteurs moulés à fil plat de la série WE-XHMI avec des nouveautés particulièrement performantes</w:t>
            </w:r>
            <w:r>
              <w:rPr>
                <w:b/>
                <w:sz w:val="18"/>
              </w:rPr>
              <w:br/>
            </w:r>
          </w:p>
        </w:tc>
      </w:tr>
    </w:tbl>
    <w:p w14:paraId="0AFAD430" w14:textId="77777777" w:rsidR="0096298A" w:rsidRDefault="0096298A">
      <w:pPr>
        <w:pStyle w:val="PITextkrper"/>
        <w:rPr>
          <w:b/>
          <w:bCs/>
          <w:sz w:val="18"/>
          <w:szCs w:val="18"/>
        </w:rPr>
      </w:pPr>
    </w:p>
    <w:p w14:paraId="679C8A79" w14:textId="77777777" w:rsidR="005226FD" w:rsidRPr="0023476F" w:rsidRDefault="005226FD" w:rsidP="005226FD">
      <w:pPr>
        <w:pStyle w:val="PITextkrper"/>
        <w:rPr>
          <w:b/>
          <w:bCs/>
          <w:sz w:val="18"/>
          <w:szCs w:val="18"/>
        </w:rPr>
      </w:pPr>
      <w:r w:rsidRPr="0023476F">
        <w:rPr>
          <w:b/>
          <w:bCs/>
          <w:sz w:val="18"/>
          <w:szCs w:val="18"/>
        </w:rPr>
        <w:t>Vidéos disponibles</w:t>
      </w:r>
    </w:p>
    <w:p w14:paraId="53AADD4C" w14:textId="767A8DC0" w:rsidR="0096298A" w:rsidRDefault="005226FD" w:rsidP="005226FD">
      <w:pPr>
        <w:pStyle w:val="PIAbspann"/>
        <w:jc w:val="left"/>
        <w:rPr>
          <w:rStyle w:val="Hyperlink"/>
          <w:rFonts w:cs="Arial"/>
          <w:bCs/>
          <w:szCs w:val="18"/>
        </w:rPr>
      </w:pPr>
      <w:r w:rsidRPr="0023476F">
        <w:t>Vous trouverez la vidéo suivante sur notre chaîne YouTube :</w:t>
      </w:r>
      <w:r>
        <w:t xml:space="preserve"> </w:t>
      </w:r>
      <w:hyperlink r:id="rId11" w:history="1">
        <w:r w:rsidRPr="008250F7">
          <w:rPr>
            <w:rStyle w:val="Hyperlink"/>
          </w:rPr>
          <w:t>https://youtube.com/shorts/4AM1K3XdhOU</w:t>
        </w:r>
      </w:hyperlink>
      <w:r>
        <w:t xml:space="preserve"> </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6298A" w14:paraId="48EE118C" w14:textId="77777777">
        <w:trPr>
          <w:trHeight w:val="416"/>
        </w:trPr>
        <w:tc>
          <w:tcPr>
            <w:tcW w:w="3510" w:type="dxa"/>
          </w:tcPr>
          <w:p w14:paraId="5CF89EB9" w14:textId="77777777" w:rsidR="0096298A" w:rsidRDefault="00EE68DB">
            <w:pPr>
              <w:pStyle w:val="txt"/>
              <w:rPr>
                <w:b/>
                <w:bCs/>
                <w:sz w:val="18"/>
              </w:rPr>
            </w:pPr>
            <w:r>
              <w:rPr>
                <w:b/>
              </w:rPr>
              <w:br/>
            </w:r>
            <w:r>
              <w:rPr>
                <w:noProof/>
                <w:sz w:val="18"/>
                <w:lang w:eastAsia="zh-CN"/>
              </w:rPr>
              <w:drawing>
                <wp:inline distT="0" distB="0" distL="0" distR="0" wp14:anchorId="1856313F" wp14:editId="3DAC0CDD">
                  <wp:extent cx="2139950" cy="2748280"/>
                  <wp:effectExtent l="0" t="0" r="0" b="0"/>
                  <wp:docPr id="2100452876"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2876" name="Grafik 1">
                            <a:hlinkClick r:id="rId11"/>
                          </pic:cNvPr>
                          <pic:cNvPicPr/>
                        </pic:nvPicPr>
                        <pic:blipFill>
                          <a:blip r:embed="rId12"/>
                          <a:stretch>
                            <a:fillRect/>
                          </a:stretch>
                        </pic:blipFill>
                        <pic:spPr>
                          <a:xfrm>
                            <a:off x="0" y="0"/>
                            <a:ext cx="2139950" cy="2748280"/>
                          </a:xfrm>
                          <a:prstGeom prst="rect">
                            <a:avLst/>
                          </a:prstGeom>
                        </pic:spPr>
                      </pic:pic>
                    </a:graphicData>
                  </a:graphic>
                </wp:inline>
              </w:drawing>
            </w:r>
            <w:r>
              <w:rPr>
                <w:sz w:val="16"/>
              </w:rPr>
              <w:t>Source : Würth Elektronik</w:t>
            </w:r>
            <w:r>
              <w:rPr>
                <w:b/>
                <w:sz w:val="18"/>
              </w:rPr>
              <w:br/>
            </w:r>
            <w:r>
              <w:rPr>
                <w:b/>
                <w:sz w:val="18"/>
              </w:rPr>
              <w:br/>
              <w:t>Nouvelle série WE-XHMI Performance</w:t>
            </w:r>
            <w:r>
              <w:rPr>
                <w:b/>
                <w:sz w:val="18"/>
              </w:rPr>
              <w:br/>
            </w:r>
          </w:p>
        </w:tc>
      </w:tr>
    </w:tbl>
    <w:p w14:paraId="702408BD" w14:textId="77777777" w:rsidR="0096298A" w:rsidRDefault="0096298A">
      <w:pPr>
        <w:pStyle w:val="Textkrper"/>
        <w:spacing w:before="120" w:after="120" w:line="260" w:lineRule="exact"/>
        <w:jc w:val="both"/>
        <w:rPr>
          <w:rFonts w:ascii="Arial" w:hAnsi="Arial"/>
          <w:b w:val="0"/>
          <w:bCs w:val="0"/>
        </w:rPr>
      </w:pPr>
    </w:p>
    <w:p w14:paraId="3170358B" w14:textId="77777777" w:rsidR="0096298A" w:rsidRDefault="0096298A">
      <w:pPr>
        <w:pStyle w:val="PITextkrper"/>
        <w:pBdr>
          <w:top w:val="single" w:sz="4" w:space="1" w:color="auto"/>
        </w:pBdr>
        <w:spacing w:before="240"/>
        <w:rPr>
          <w:b/>
          <w:sz w:val="18"/>
          <w:szCs w:val="18"/>
        </w:rPr>
      </w:pPr>
    </w:p>
    <w:p w14:paraId="792FA96A" w14:textId="77777777" w:rsidR="005226FD" w:rsidRPr="0023476F" w:rsidRDefault="005226FD" w:rsidP="005226FD">
      <w:pPr>
        <w:pStyle w:val="Textkrper"/>
        <w:spacing w:before="120" w:after="120" w:line="276" w:lineRule="auto"/>
        <w:rPr>
          <w:rFonts w:ascii="Arial" w:hAnsi="Arial"/>
        </w:rPr>
      </w:pPr>
      <w:r w:rsidRPr="0023476F">
        <w:rPr>
          <w:rFonts w:ascii="Arial" w:hAnsi="Arial"/>
        </w:rPr>
        <w:t xml:space="preserve">À propos du groupe Würth Elektronik eiSos </w:t>
      </w:r>
    </w:p>
    <w:p w14:paraId="34835233" w14:textId="77777777" w:rsidR="005226FD" w:rsidRDefault="005226FD" w:rsidP="005226FD">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2CF550C3" w14:textId="77777777" w:rsidR="005226FD" w:rsidRPr="00A26AEA" w:rsidRDefault="005226FD" w:rsidP="005226FD">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5A280156" w14:textId="77777777" w:rsidR="005226FD" w:rsidRPr="00A26AEA" w:rsidRDefault="005226FD" w:rsidP="005226FD">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BC8186F" w14:textId="77777777" w:rsidR="005226FD" w:rsidRDefault="005226FD" w:rsidP="005226FD">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565E2C25" w14:textId="77777777" w:rsidR="005226FD" w:rsidRPr="0023476F" w:rsidRDefault="005226FD" w:rsidP="005226FD">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75D06EC4" w14:textId="77777777" w:rsidR="005226FD" w:rsidRPr="0023476F" w:rsidRDefault="005226FD" w:rsidP="005226FD">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226FD" w:rsidRPr="0023476F" w14:paraId="689B3C0A" w14:textId="77777777" w:rsidTr="0051444D">
        <w:tc>
          <w:tcPr>
            <w:tcW w:w="3902" w:type="dxa"/>
            <w:shd w:val="clear" w:color="auto" w:fill="auto"/>
            <w:hideMark/>
          </w:tcPr>
          <w:p w14:paraId="5836418C" w14:textId="77777777" w:rsidR="005226FD" w:rsidRPr="0023476F" w:rsidRDefault="005226FD" w:rsidP="0051444D">
            <w:pPr>
              <w:pStyle w:val="Textkrper"/>
              <w:autoSpaceDE/>
              <w:adjustRightInd/>
              <w:spacing w:before="120" w:after="120" w:line="276" w:lineRule="auto"/>
              <w:rPr>
                <w:b w:val="0"/>
                <w:bCs w:val="0"/>
              </w:rPr>
            </w:pPr>
            <w:r w:rsidRPr="0023476F">
              <w:br w:type="page"/>
            </w:r>
            <w:r w:rsidRPr="0023476F">
              <w:rPr>
                <w:b w:val="0"/>
                <w:bCs w:val="0"/>
              </w:rPr>
              <w:br w:type="page"/>
            </w:r>
          </w:p>
          <w:p w14:paraId="347D8AE0" w14:textId="77777777" w:rsidR="005226FD" w:rsidRPr="0023476F" w:rsidRDefault="005226FD" w:rsidP="0051444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F45863F" w14:textId="77777777" w:rsidR="005226FD" w:rsidRPr="0023476F" w:rsidRDefault="005226FD" w:rsidP="0051444D">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93BF4AE" w14:textId="77777777" w:rsidR="005226FD" w:rsidRPr="0023476F" w:rsidRDefault="005226FD" w:rsidP="0051444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C26903A" w14:textId="77777777" w:rsidR="005226FD" w:rsidRPr="0023476F" w:rsidRDefault="005226FD" w:rsidP="0051444D">
            <w:pPr>
              <w:spacing w:before="120" w:after="120" w:line="276" w:lineRule="auto"/>
              <w:rPr>
                <w:rFonts w:ascii="Arial" w:hAnsi="Arial" w:cs="Arial"/>
                <w:bCs/>
                <w:sz w:val="20"/>
              </w:rPr>
            </w:pPr>
            <w:r w:rsidRPr="0023476F">
              <w:rPr>
                <w:rFonts w:ascii="Arial" w:hAnsi="Arial" w:cs="Arial"/>
                <w:bCs/>
                <w:sz w:val="20"/>
              </w:rPr>
              <w:t>www.we-online.com</w:t>
            </w:r>
          </w:p>
          <w:p w14:paraId="7E77D2D0" w14:textId="77777777" w:rsidR="005226FD" w:rsidRPr="0023476F" w:rsidRDefault="005226FD" w:rsidP="0051444D">
            <w:pPr>
              <w:rPr>
                <w:rFonts w:ascii="Arial" w:hAnsi="Arial" w:cs="Arial"/>
                <w:sz w:val="20"/>
              </w:rPr>
            </w:pPr>
          </w:p>
          <w:p w14:paraId="55DF7C48" w14:textId="77777777" w:rsidR="005226FD" w:rsidRPr="0023476F" w:rsidRDefault="005226FD" w:rsidP="0051444D">
            <w:pPr>
              <w:rPr>
                <w:rFonts w:ascii="Arial" w:hAnsi="Arial" w:cs="Arial"/>
                <w:sz w:val="20"/>
              </w:rPr>
            </w:pPr>
          </w:p>
        </w:tc>
        <w:tc>
          <w:tcPr>
            <w:tcW w:w="3193" w:type="dxa"/>
            <w:shd w:val="clear" w:color="auto" w:fill="auto"/>
            <w:hideMark/>
          </w:tcPr>
          <w:p w14:paraId="79AFC6C5" w14:textId="77777777" w:rsidR="005226FD" w:rsidRPr="0023476F" w:rsidRDefault="005226FD" w:rsidP="0051444D">
            <w:pPr>
              <w:pStyle w:val="Textkrper"/>
              <w:tabs>
                <w:tab w:val="left" w:pos="1065"/>
              </w:tabs>
              <w:autoSpaceDE/>
              <w:adjustRightInd/>
              <w:spacing w:before="120" w:after="120" w:line="276" w:lineRule="auto"/>
              <w:rPr>
                <w:rFonts w:ascii="Arial" w:hAnsi="Arial"/>
              </w:rPr>
            </w:pPr>
          </w:p>
          <w:p w14:paraId="676973FE" w14:textId="77777777" w:rsidR="005226FD" w:rsidRPr="0023476F" w:rsidRDefault="005226FD" w:rsidP="0051444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393BE00" w14:textId="77777777" w:rsidR="005226FD" w:rsidRPr="0023476F" w:rsidRDefault="005226FD" w:rsidP="0051444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65ECE0F6" w14:textId="77777777" w:rsidR="005226FD" w:rsidRPr="0023476F" w:rsidRDefault="005226FD" w:rsidP="0051444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B7F2AD6" w14:textId="77777777" w:rsidR="005226FD" w:rsidRPr="0023476F" w:rsidRDefault="005226FD" w:rsidP="0051444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38C2EB24" w14:textId="77777777" w:rsidR="0096298A" w:rsidRDefault="0096298A">
      <w:pPr>
        <w:pStyle w:val="Textkrper"/>
        <w:spacing w:before="120" w:after="120" w:line="260" w:lineRule="exact"/>
      </w:pPr>
    </w:p>
    <w:p w14:paraId="28C38F28" w14:textId="77777777" w:rsidR="0096298A" w:rsidRDefault="0096298A">
      <w:pPr>
        <w:pStyle w:val="Textkrper"/>
        <w:spacing w:before="120" w:after="120" w:line="260" w:lineRule="exact"/>
        <w:jc w:val="both"/>
        <w:rPr>
          <w:rFonts w:asciiTheme="minorHAnsi" w:hAnsiTheme="minorHAnsi" w:cstheme="minorHAnsi"/>
          <w:sz w:val="22"/>
          <w:szCs w:val="22"/>
        </w:rPr>
      </w:pPr>
    </w:p>
    <w:sectPr w:rsidR="0096298A">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9A303" w14:textId="77777777" w:rsidR="0096298A" w:rsidRDefault="00EE68DB">
      <w:r>
        <w:separator/>
      </w:r>
    </w:p>
  </w:endnote>
  <w:endnote w:type="continuationSeparator" w:id="0">
    <w:p w14:paraId="645677B7" w14:textId="77777777" w:rsidR="0096298A" w:rsidRDefault="00EE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4882" w14:textId="41317FAA" w:rsidR="0096298A" w:rsidRDefault="00EE68DB">
    <w:pPr>
      <w:pStyle w:val="Fuzeile"/>
      <w:tabs>
        <w:tab w:val="clear" w:pos="4536"/>
        <w:tab w:val="clear" w:pos="9072"/>
        <w:tab w:val="right" w:pos="7088"/>
      </w:tabs>
      <w:rPr>
        <w:rFonts w:ascii="Arial" w:hAnsi="Arial" w:cs="Arial"/>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WTH1PI1675</w:t>
    </w:r>
    <w:r w:rsidR="005226FD">
      <w:rPr>
        <w:rFonts w:ascii="Arial" w:hAnsi="Arial" w:cs="Arial"/>
        <w:snapToGrid w:val="0"/>
        <w:sz w:val="16"/>
        <w:lang w:val="en-US"/>
      </w:rPr>
      <w:t>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85C5" w14:textId="77777777" w:rsidR="0096298A" w:rsidRDefault="00EE68DB">
      <w:r>
        <w:separator/>
      </w:r>
    </w:p>
  </w:footnote>
  <w:footnote w:type="continuationSeparator" w:id="0">
    <w:p w14:paraId="3A85870C" w14:textId="77777777" w:rsidR="0096298A" w:rsidRDefault="00EE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2A3C" w14:textId="77777777" w:rsidR="0096298A" w:rsidRDefault="00EE68DB">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5C6AE07" wp14:editId="020F051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042810">
    <w:abstractNumId w:val="4"/>
  </w:num>
  <w:num w:numId="2" w16cid:durableId="177044770">
    <w:abstractNumId w:val="1"/>
  </w:num>
  <w:num w:numId="3" w16cid:durableId="320231882">
    <w:abstractNumId w:val="2"/>
  </w:num>
  <w:num w:numId="4" w16cid:durableId="1400597635">
    <w:abstractNumId w:val="3"/>
  </w:num>
  <w:num w:numId="5" w16cid:durableId="105866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8A"/>
    <w:rsid w:val="001A4F5F"/>
    <w:rsid w:val="001D7EC9"/>
    <w:rsid w:val="003E050E"/>
    <w:rsid w:val="005000B9"/>
    <w:rsid w:val="005226FD"/>
    <w:rsid w:val="005D0B98"/>
    <w:rsid w:val="00675663"/>
    <w:rsid w:val="0096298A"/>
    <w:rsid w:val="00B108D7"/>
    <w:rsid w:val="00BA0B31"/>
    <w:rsid w:val="00EE68D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398BD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5D0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XHM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4AM1K3XdhO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886D-821B-4D59-BA94-D4CCE610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2025-06-24T06:50:00Z</dcterms:created>
  <dcterms:modified xsi:type="dcterms:W3CDTF">2025-06-24T11:44:00Z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