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A909F" w14:textId="1A38C7AB" w:rsidR="00B4555A" w:rsidRPr="00B12CD4" w:rsidRDefault="00864F8C" w:rsidP="00B4555A">
      <w:pPr>
        <w:pStyle w:val="berschrift1"/>
        <w:spacing w:before="720" w:after="720" w:line="260" w:lineRule="exact"/>
        <w:rPr>
          <w:sz w:val="20"/>
        </w:rPr>
      </w:pPr>
      <w:r>
        <w:rPr>
          <w:sz w:val="20"/>
        </w:rPr>
        <w:t>PRESS RELEASE</w:t>
      </w:r>
    </w:p>
    <w:p w14:paraId="711AE360" w14:textId="77777777" w:rsidR="00485E6F" w:rsidRPr="00B12CD4" w:rsidRDefault="00112A02"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power inductor</w:t>
      </w:r>
      <w:r w:rsidR="00FE0FDD">
        <w:rPr>
          <w:rFonts w:ascii="Arial" w:hAnsi="Arial"/>
          <w:b/>
        </w:rPr>
        <w:t>s</w:t>
      </w:r>
      <w:r>
        <w:rPr>
          <w:rFonts w:ascii="Arial" w:hAnsi="Arial"/>
          <w:b/>
        </w:rPr>
        <w:t xml:space="preserve"> in a performance version</w:t>
      </w:r>
    </w:p>
    <w:p w14:paraId="2F91BBE2" w14:textId="77777777" w:rsidR="00485E6F" w:rsidRPr="00B12CD4" w:rsidRDefault="00660647"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Improved Properties for Demanding Designs</w:t>
      </w:r>
    </w:p>
    <w:p w14:paraId="04E1970F" w14:textId="7851F51C" w:rsidR="00855117" w:rsidRPr="00B12CD4" w:rsidRDefault="00485E6F" w:rsidP="00855117">
      <w:pPr>
        <w:pStyle w:val="Textkrper"/>
        <w:spacing w:before="120" w:after="120" w:line="260" w:lineRule="exact"/>
        <w:jc w:val="both"/>
        <w:rPr>
          <w:rFonts w:ascii="Arial" w:hAnsi="Arial"/>
          <w:color w:val="000000"/>
        </w:rPr>
      </w:pPr>
      <w:r>
        <w:rPr>
          <w:rFonts w:ascii="Arial" w:hAnsi="Arial"/>
          <w:color w:val="000000"/>
        </w:rPr>
        <w:t>Waldenburg</w:t>
      </w:r>
      <w:r w:rsidR="00864F8C">
        <w:rPr>
          <w:rFonts w:ascii="Arial" w:hAnsi="Arial"/>
          <w:color w:val="000000"/>
        </w:rPr>
        <w:t xml:space="preserve"> (</w:t>
      </w:r>
      <w:r>
        <w:rPr>
          <w:rFonts w:ascii="Arial" w:hAnsi="Arial"/>
          <w:color w:val="000000"/>
        </w:rPr>
        <w:t>Germany</w:t>
      </w:r>
      <w:r w:rsidR="00864F8C">
        <w:rPr>
          <w:rFonts w:ascii="Arial" w:hAnsi="Arial"/>
          <w:color w:val="000000"/>
        </w:rPr>
        <w:t>)</w:t>
      </w:r>
      <w:r>
        <w:rPr>
          <w:rFonts w:ascii="Arial" w:hAnsi="Arial"/>
          <w:color w:val="000000"/>
        </w:rPr>
        <w:t xml:space="preserve">, </w:t>
      </w:r>
      <w:r w:rsidR="00383D1D">
        <w:rPr>
          <w:rFonts w:ascii="Arial" w:hAnsi="Arial"/>
          <w:color w:val="000000"/>
        </w:rPr>
        <w:t>June 25</w:t>
      </w:r>
      <w:r>
        <w:rPr>
          <w:rFonts w:ascii="Arial" w:hAnsi="Arial"/>
          <w:color w:val="000000"/>
        </w:rPr>
        <w:t xml:space="preserve">, 2025 – The new </w:t>
      </w:r>
      <w:hyperlink r:id="rId8" w:history="1">
        <w:r>
          <w:rPr>
            <w:rStyle w:val="Hyperlink"/>
            <w:rFonts w:ascii="Arial" w:hAnsi="Arial"/>
          </w:rPr>
          <w:t>WE-XHMI Performance series</w:t>
        </w:r>
      </w:hyperlink>
      <w:r>
        <w:rPr>
          <w:rFonts w:ascii="Arial" w:hAnsi="Arial"/>
          <w:color w:val="000000"/>
        </w:rPr>
        <w:t xml:space="preserve"> </w:t>
      </w:r>
      <w:r w:rsidR="00FE0FDD">
        <w:rPr>
          <w:rFonts w:ascii="Arial" w:hAnsi="Arial"/>
          <w:color w:val="000000"/>
        </w:rPr>
        <w:t>extend</w:t>
      </w:r>
      <w:r>
        <w:rPr>
          <w:rFonts w:ascii="Arial" w:hAnsi="Arial"/>
          <w:color w:val="000000"/>
        </w:rPr>
        <w:t xml:space="preserve">s Würth Elektronik’s successful family of </w:t>
      </w:r>
      <w:r>
        <w:rPr>
          <w:rFonts w:ascii="Arial" w:hAnsi="Arial"/>
        </w:rPr>
        <w:t xml:space="preserve">power inductors </w:t>
      </w:r>
      <w:r>
        <w:rPr>
          <w:rFonts w:ascii="Arial" w:hAnsi="Arial"/>
          <w:color w:val="000000"/>
        </w:rPr>
        <w:t>with improved versions in sizes 1010, 1060, 6030, and 6060. The magnetically shielded flat-wire inductors support high saturation currents while reducing DC losses for even more efficient operation.</w:t>
      </w:r>
    </w:p>
    <w:p w14:paraId="5D6CD8A3" w14:textId="1C358E49" w:rsidR="001776B6" w:rsidRDefault="00C0339D" w:rsidP="00B12CD4">
      <w:pPr>
        <w:pStyle w:val="Textkrper"/>
        <w:spacing w:before="120" w:after="120" w:line="260" w:lineRule="exact"/>
        <w:jc w:val="both"/>
        <w:rPr>
          <w:rFonts w:ascii="Arial" w:hAnsi="Arial"/>
          <w:b w:val="0"/>
          <w:bCs w:val="0"/>
          <w:color w:val="000000"/>
        </w:rPr>
      </w:pPr>
      <w:r>
        <w:rPr>
          <w:rFonts w:ascii="Arial" w:hAnsi="Arial"/>
          <w:b w:val="0"/>
        </w:rPr>
        <w:t xml:space="preserve">The WE-XHMI Performance SMT </w:t>
      </w:r>
      <w:r>
        <w:rPr>
          <w:rFonts w:ascii="Arial" w:hAnsi="Arial"/>
          <w:b w:val="0"/>
          <w:color w:val="000000"/>
        </w:rPr>
        <w:t xml:space="preserve">inductors impress with their ability to withstand saturation currents of up to 114 A </w:t>
      </w:r>
      <w:r w:rsidR="00B34FEB">
        <w:rPr>
          <w:rFonts w:ascii="Arial" w:hAnsi="Arial"/>
          <w:b w:val="0"/>
          <w:color w:val="000000"/>
        </w:rPr>
        <w:t>while also handling</w:t>
      </w:r>
      <w:r>
        <w:rPr>
          <w:rFonts w:ascii="Arial" w:hAnsi="Arial"/>
          <w:b w:val="0"/>
          <w:color w:val="000000"/>
        </w:rPr>
        <w:t xml:space="preserve"> high transient current peaks. This makes them particularly suitable for use </w:t>
      </w:r>
      <w:r w:rsidR="00B34FEB">
        <w:rPr>
          <w:rFonts w:ascii="Arial" w:hAnsi="Arial"/>
          <w:b w:val="0"/>
          <w:color w:val="000000"/>
        </w:rPr>
        <w:t xml:space="preserve">in </w:t>
      </w:r>
      <w:r>
        <w:rPr>
          <w:rFonts w:ascii="Arial" w:hAnsi="Arial"/>
          <w:b w:val="0"/>
          <w:color w:val="000000"/>
        </w:rPr>
        <w:t>DC/DC converters, point-of-load converters and high-current filters, as well as in industrial computers, mainboards and graphics cards. These latest improvements now enable Würth Elektronik to meet the growing demand for low-loss solutions at high switching frequencies and maximum power density, driven by GaN and SiC transistor technologies.</w:t>
      </w:r>
    </w:p>
    <w:p w14:paraId="33BFDC47" w14:textId="77777777" w:rsidR="001776B6" w:rsidRPr="001776B6" w:rsidRDefault="001776B6" w:rsidP="00B12CD4">
      <w:pPr>
        <w:pStyle w:val="Textkrper"/>
        <w:spacing w:before="120" w:after="120" w:line="260" w:lineRule="exact"/>
        <w:jc w:val="both"/>
        <w:rPr>
          <w:rFonts w:ascii="Arial" w:hAnsi="Arial"/>
          <w:color w:val="000000"/>
        </w:rPr>
      </w:pPr>
      <w:r>
        <w:rPr>
          <w:rFonts w:ascii="Arial" w:hAnsi="Arial"/>
          <w:color w:val="000000"/>
        </w:rPr>
        <w:t xml:space="preserve">Low DC losses at higher rated current </w:t>
      </w:r>
    </w:p>
    <w:p w14:paraId="62725B52" w14:textId="354CD3A9" w:rsidR="00C0339D" w:rsidRPr="00B12CD4" w:rsidRDefault="00C0339D" w:rsidP="00B12CD4">
      <w:pPr>
        <w:pStyle w:val="Textkrper"/>
        <w:spacing w:before="120" w:after="120" w:line="260" w:lineRule="exact"/>
        <w:jc w:val="both"/>
        <w:rPr>
          <w:rFonts w:ascii="Arial" w:hAnsi="Arial"/>
          <w:b w:val="0"/>
          <w:bCs w:val="0"/>
          <w:color w:val="000000"/>
        </w:rPr>
      </w:pPr>
      <w:r>
        <w:rPr>
          <w:rFonts w:ascii="Arial" w:hAnsi="Arial"/>
          <w:b w:val="0"/>
          <w:color w:val="000000"/>
        </w:rPr>
        <w:t>The new generation of molded WE-XHMI flat-wire inductors outperforms other products of the same size by offering the lowest R</w:t>
      </w:r>
      <w:r>
        <w:rPr>
          <w:rFonts w:ascii="Arial" w:hAnsi="Arial"/>
          <w:b w:val="0"/>
          <w:color w:val="000000"/>
          <w:vertAlign w:val="subscript"/>
        </w:rPr>
        <w:t>DC</w:t>
      </w:r>
      <w:r>
        <w:rPr>
          <w:rFonts w:ascii="Arial" w:hAnsi="Arial"/>
          <w:b w:val="0"/>
          <w:color w:val="000000"/>
        </w:rPr>
        <w:t xml:space="preserve"> combined with low AC</w:t>
      </w:r>
      <w:r w:rsidR="00593351">
        <w:rPr>
          <w:rFonts w:ascii="Arial" w:hAnsi="Arial"/>
          <w:b w:val="0"/>
          <w:color w:val="000000"/>
        </w:rPr>
        <w:t> </w:t>
      </w:r>
      <w:r>
        <w:rPr>
          <w:rFonts w:ascii="Arial" w:hAnsi="Arial"/>
          <w:b w:val="0"/>
          <w:color w:val="000000"/>
        </w:rPr>
        <w:t>losses. Compared to the standard products in the series, the new “Performance” models feature an extended inductance range, a higher operating temperature (-55°C to +150°C), up to 30 percent lower resistance, and up to 50</w:t>
      </w:r>
      <w:r w:rsidR="00593351">
        <w:rPr>
          <w:rFonts w:ascii="Arial" w:hAnsi="Arial"/>
          <w:b w:val="0"/>
          <w:color w:val="000000"/>
        </w:rPr>
        <w:t> </w:t>
      </w:r>
      <w:r>
        <w:rPr>
          <w:rFonts w:ascii="Arial" w:hAnsi="Arial"/>
          <w:b w:val="0"/>
          <w:color w:val="000000"/>
        </w:rPr>
        <w:t xml:space="preserve">percent higher rated currents. Thanks to </w:t>
      </w:r>
      <w:r w:rsidR="00FE0FDD">
        <w:rPr>
          <w:rFonts w:ascii="Arial" w:hAnsi="Arial"/>
          <w:b w:val="0"/>
          <w:color w:val="000000"/>
        </w:rPr>
        <w:t xml:space="preserve">their </w:t>
      </w:r>
      <w:r>
        <w:rPr>
          <w:rFonts w:ascii="Arial" w:hAnsi="Arial"/>
          <w:b w:val="0"/>
          <w:color w:val="000000"/>
        </w:rPr>
        <w:t xml:space="preserve">significantly reduced DC losses compared to inductors of the same size, the new models enable more efficient operation with lower self-heating. Low DC losses at higher rated currents </w:t>
      </w:r>
      <w:r w:rsidR="00FE0FDD">
        <w:rPr>
          <w:rFonts w:ascii="Arial" w:hAnsi="Arial"/>
          <w:b w:val="0"/>
          <w:color w:val="000000"/>
        </w:rPr>
        <w:t>help raise the efficiency of</w:t>
      </w:r>
      <w:r>
        <w:rPr>
          <w:rFonts w:ascii="Arial" w:hAnsi="Arial"/>
          <w:b w:val="0"/>
          <w:color w:val="000000"/>
        </w:rPr>
        <w:t xml:space="preserve"> switching regulators.</w:t>
      </w:r>
    </w:p>
    <w:p w14:paraId="58263639" w14:textId="77777777" w:rsidR="00485E6F" w:rsidRPr="00B12CD4" w:rsidRDefault="00FE2DA5" w:rsidP="00FE2DA5">
      <w:pPr>
        <w:pStyle w:val="Textkrper"/>
        <w:spacing w:before="120" w:after="120" w:line="260" w:lineRule="exact"/>
        <w:jc w:val="both"/>
        <w:rPr>
          <w:rFonts w:ascii="Arial" w:hAnsi="Arial"/>
          <w:color w:val="000000"/>
        </w:rPr>
      </w:pPr>
      <w:r>
        <w:rPr>
          <w:rFonts w:ascii="Arial" w:hAnsi="Arial"/>
          <w:b w:val="0"/>
        </w:rPr>
        <w:t xml:space="preserve">The new </w:t>
      </w:r>
      <w:r w:rsidR="00FE0FDD">
        <w:rPr>
          <w:rFonts w:ascii="Arial" w:hAnsi="Arial"/>
          <w:b w:val="0"/>
        </w:rPr>
        <w:t>i</w:t>
      </w:r>
      <w:r>
        <w:rPr>
          <w:rFonts w:ascii="Arial" w:hAnsi="Arial"/>
          <w:b w:val="0"/>
        </w:rPr>
        <w:t>nductors are now available from stock without a minimum order quantity. Developers can receive free samples.</w:t>
      </w:r>
    </w:p>
    <w:p w14:paraId="4CFB15F4" w14:textId="77777777" w:rsidR="00E76DF3" w:rsidRDefault="00E76DF3">
      <w:pPr>
        <w:rPr>
          <w:rFonts w:ascii="Arial" w:hAnsi="Arial" w:cs="Arial"/>
          <w:sz w:val="20"/>
          <w:szCs w:val="20"/>
        </w:rPr>
      </w:pPr>
      <w:r>
        <w:br w:type="page"/>
      </w:r>
    </w:p>
    <w:p w14:paraId="57860509" w14:textId="77777777" w:rsidR="00485E6F" w:rsidRPr="00B12CD4" w:rsidRDefault="00485E6F" w:rsidP="00485E6F">
      <w:pPr>
        <w:pStyle w:val="Textkrper"/>
        <w:spacing w:before="120" w:after="120" w:line="260" w:lineRule="exact"/>
        <w:jc w:val="both"/>
        <w:rPr>
          <w:rFonts w:ascii="Arial" w:hAnsi="Arial"/>
          <w:b w:val="0"/>
          <w:bCs w:val="0"/>
        </w:rPr>
      </w:pPr>
    </w:p>
    <w:p w14:paraId="4B7C0A7A" w14:textId="77777777" w:rsidR="00485E6F" w:rsidRPr="00B12CD4" w:rsidRDefault="00485E6F" w:rsidP="00485E6F">
      <w:pPr>
        <w:pStyle w:val="PITextkrper"/>
        <w:pBdr>
          <w:top w:val="single" w:sz="4" w:space="1" w:color="auto"/>
        </w:pBdr>
        <w:spacing w:before="240"/>
        <w:rPr>
          <w:b/>
          <w:sz w:val="18"/>
          <w:szCs w:val="18"/>
          <w:lang w:val="de-DE"/>
        </w:rPr>
      </w:pPr>
    </w:p>
    <w:p w14:paraId="08150CA8" w14:textId="77777777" w:rsidR="00383D1D" w:rsidRPr="00A91DDF" w:rsidRDefault="00383D1D" w:rsidP="00383D1D">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70AACCD9" w14:textId="2F8026B6" w:rsidR="00485E6F" w:rsidRPr="00383D1D" w:rsidRDefault="00383D1D" w:rsidP="00485E6F">
      <w:pPr>
        <w:spacing w:after="120" w:line="280" w:lineRule="exact"/>
        <w:rPr>
          <w:rFonts w:ascii="Arial" w:hAnsi="Arial" w:cs="Arial"/>
          <w:color w:val="0000FF"/>
          <w:sz w:val="18"/>
          <w:szCs w:val="18"/>
          <w:u w:val="single"/>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812364" w:rsidRPr="00B12CD4" w14:paraId="7E39D187" w14:textId="77777777" w:rsidTr="00812364">
        <w:trPr>
          <w:trHeight w:val="1701"/>
        </w:trPr>
        <w:tc>
          <w:tcPr>
            <w:tcW w:w="3510" w:type="dxa"/>
          </w:tcPr>
          <w:p w14:paraId="63819B90" w14:textId="77777777" w:rsidR="00812364" w:rsidRPr="00B12CD4" w:rsidRDefault="00D72A1F" w:rsidP="0041409C">
            <w:pPr>
              <w:pStyle w:val="txt"/>
              <w:rPr>
                <w:b/>
                <w:bCs/>
                <w:sz w:val="18"/>
                <w:szCs w:val="18"/>
              </w:rPr>
            </w:pPr>
            <w:r>
              <w:br/>
            </w:r>
            <w:r>
              <w:rPr>
                <w:noProof/>
                <w:lang w:val="de-DE"/>
              </w:rPr>
              <w:drawing>
                <wp:inline distT="0" distB="0" distL="0" distR="0" wp14:anchorId="753473E0" wp14:editId="784E4219">
                  <wp:extent cx="2139950" cy="1739900"/>
                  <wp:effectExtent l="0" t="0" r="0" b="0"/>
                  <wp:docPr id="169401834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347" b="9347"/>
                          <a:stretch/>
                        </pic:blipFill>
                        <pic:spPr bwMode="auto">
                          <a:xfrm>
                            <a:off x="0" y="0"/>
                            <a:ext cx="2139950" cy="1739900"/>
                          </a:xfrm>
                          <a:prstGeom prst="rect">
                            <a:avLst/>
                          </a:prstGeom>
                          <a:noFill/>
                          <a:ln>
                            <a:noFill/>
                          </a:ln>
                          <a:extLst>
                            <a:ext uri="{53640926-AAD7-44D8-BBD7-CCE9431645EC}">
                              <a14:shadowObscured xmlns:a14="http://schemas.microsoft.com/office/drawing/2010/main"/>
                            </a:ext>
                          </a:extLst>
                        </pic:spPr>
                      </pic:pic>
                    </a:graphicData>
                  </a:graphic>
                </wp:inline>
              </w:drawing>
            </w:r>
            <w:r>
              <w:rPr>
                <w:b/>
              </w:rPr>
              <w:br/>
            </w:r>
            <w:r>
              <w:rPr>
                <w:sz w:val="16"/>
              </w:rPr>
              <w:t>Image source: Würth Elektronik</w:t>
            </w:r>
            <w:r>
              <w:rPr>
                <w:sz w:val="16"/>
              </w:rPr>
              <w:br/>
            </w:r>
            <w:r>
              <w:rPr>
                <w:sz w:val="16"/>
              </w:rPr>
              <w:br/>
            </w:r>
            <w:r>
              <w:rPr>
                <w:b/>
                <w:sz w:val="18"/>
              </w:rPr>
              <w:t xml:space="preserve">Molded flat-wire inductors from the WE-XHMI series with particularly </w:t>
            </w:r>
            <w:r w:rsidR="00FE0FDD">
              <w:rPr>
                <w:b/>
                <w:sz w:val="18"/>
              </w:rPr>
              <w:t>high-performance</w:t>
            </w:r>
            <w:r>
              <w:rPr>
                <w:b/>
                <w:sz w:val="18"/>
              </w:rPr>
              <w:t xml:space="preserve"> new additions</w:t>
            </w:r>
            <w:r>
              <w:rPr>
                <w:b/>
                <w:sz w:val="18"/>
              </w:rPr>
              <w:br/>
            </w:r>
          </w:p>
        </w:tc>
      </w:tr>
    </w:tbl>
    <w:p w14:paraId="0B282FAB" w14:textId="77777777" w:rsidR="00485E6F" w:rsidRPr="00383D1D" w:rsidRDefault="00485E6F" w:rsidP="00485E6F">
      <w:pPr>
        <w:pStyle w:val="PITextkrper"/>
        <w:rPr>
          <w:b/>
          <w:bCs/>
          <w:sz w:val="18"/>
          <w:szCs w:val="18"/>
        </w:rPr>
      </w:pPr>
    </w:p>
    <w:p w14:paraId="1A6B0EC7" w14:textId="77777777" w:rsidR="00383D1D" w:rsidRDefault="00383D1D" w:rsidP="00383D1D">
      <w:pPr>
        <w:pStyle w:val="PITextkrper"/>
        <w:rPr>
          <w:b/>
          <w:bCs/>
          <w:sz w:val="18"/>
          <w:szCs w:val="18"/>
        </w:rPr>
      </w:pPr>
      <w:r>
        <w:rPr>
          <w:b/>
          <w:bCs/>
          <w:sz w:val="18"/>
          <w:szCs w:val="18"/>
        </w:rPr>
        <w:t>Available videos</w:t>
      </w:r>
    </w:p>
    <w:p w14:paraId="1FB95DE8" w14:textId="22AC0DBD" w:rsidR="00450BC6" w:rsidRPr="00383D1D" w:rsidRDefault="00383D1D" w:rsidP="00383D1D">
      <w:pPr>
        <w:pStyle w:val="PIAbspann"/>
        <w:jc w:val="left"/>
        <w:rPr>
          <w:rStyle w:val="Hyperlink"/>
          <w:rFonts w:cs="Arial"/>
          <w:bCs/>
          <w:szCs w:val="18"/>
        </w:rPr>
      </w:pPr>
      <w:r>
        <w:t xml:space="preserve">You can find videos on this topic on our YouTube channel: </w:t>
      </w:r>
      <w:hyperlink r:id="rId11" w:history="1">
        <w:r w:rsidRPr="008250F7">
          <w:rPr>
            <w:rStyle w:val="Hyperlink"/>
          </w:rPr>
          <w:t>https://youtube.com/shorts/4AM1K3XdhOU</w:t>
        </w:r>
      </w:hyperlink>
      <w:r>
        <w:t xml:space="preserve"> </w:t>
      </w: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50BC6" w:rsidRPr="00944A14" w14:paraId="306414B0" w14:textId="77777777" w:rsidTr="00351ED8">
        <w:trPr>
          <w:trHeight w:val="416"/>
        </w:trPr>
        <w:tc>
          <w:tcPr>
            <w:tcW w:w="3510" w:type="dxa"/>
          </w:tcPr>
          <w:p w14:paraId="25545C42" w14:textId="77777777" w:rsidR="00450BC6" w:rsidRPr="0041409C" w:rsidRDefault="00450BC6" w:rsidP="0041409C">
            <w:pPr>
              <w:pStyle w:val="txt"/>
              <w:rPr>
                <w:b/>
                <w:bCs/>
                <w:sz w:val="18"/>
              </w:rPr>
            </w:pPr>
            <w:r>
              <w:rPr>
                <w:b/>
              </w:rPr>
              <w:br/>
            </w:r>
            <w:r>
              <w:rPr>
                <w:noProof/>
                <w:sz w:val="18"/>
                <w:lang w:val="de-DE"/>
              </w:rPr>
              <w:drawing>
                <wp:inline distT="0" distB="0" distL="0" distR="0" wp14:anchorId="6D4A9E4F" wp14:editId="62A825D2">
                  <wp:extent cx="2139950" cy="2748280"/>
                  <wp:effectExtent l="0" t="0" r="0" b="0"/>
                  <wp:docPr id="2100452876" name="Grafik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452876" name="Grafik 1">
                            <a:hlinkClick r:id="rId11"/>
                          </pic:cNvPr>
                          <pic:cNvPicPr/>
                        </pic:nvPicPr>
                        <pic:blipFill>
                          <a:blip r:embed="rId12" cstate="print"/>
                          <a:stretch>
                            <a:fillRect/>
                          </a:stretch>
                        </pic:blipFill>
                        <pic:spPr>
                          <a:xfrm>
                            <a:off x="0" y="0"/>
                            <a:ext cx="2139950" cy="2748280"/>
                          </a:xfrm>
                          <a:prstGeom prst="rect">
                            <a:avLst/>
                          </a:prstGeom>
                        </pic:spPr>
                      </pic:pic>
                    </a:graphicData>
                  </a:graphic>
                </wp:inline>
              </w:drawing>
            </w:r>
            <w:r>
              <w:rPr>
                <w:sz w:val="16"/>
              </w:rPr>
              <w:t>Source: Würth Elektronik</w:t>
            </w:r>
            <w:r>
              <w:rPr>
                <w:b/>
                <w:sz w:val="18"/>
              </w:rPr>
              <w:br/>
            </w:r>
            <w:r>
              <w:rPr>
                <w:b/>
                <w:sz w:val="18"/>
              </w:rPr>
              <w:br/>
              <w:t>New WE-XHMI Performance series</w:t>
            </w:r>
            <w:r>
              <w:rPr>
                <w:b/>
                <w:sz w:val="18"/>
              </w:rPr>
              <w:br/>
            </w:r>
          </w:p>
        </w:tc>
      </w:tr>
    </w:tbl>
    <w:p w14:paraId="0A7A6D12" w14:textId="77777777" w:rsidR="00450BC6" w:rsidRPr="00B12CD4" w:rsidRDefault="00450BC6" w:rsidP="00485E6F">
      <w:pPr>
        <w:pStyle w:val="Textkrper"/>
        <w:spacing w:before="120" w:after="120" w:line="260" w:lineRule="exact"/>
        <w:jc w:val="both"/>
        <w:rPr>
          <w:rFonts w:ascii="Arial" w:hAnsi="Arial"/>
          <w:b w:val="0"/>
          <w:bCs w:val="0"/>
        </w:rPr>
      </w:pPr>
    </w:p>
    <w:p w14:paraId="15B709CF" w14:textId="77777777" w:rsidR="00485E6F" w:rsidRPr="00383D1D" w:rsidRDefault="00485E6F" w:rsidP="00485E6F">
      <w:pPr>
        <w:pStyle w:val="PITextkrper"/>
        <w:pBdr>
          <w:top w:val="single" w:sz="4" w:space="1" w:color="auto"/>
        </w:pBdr>
        <w:spacing w:before="240"/>
        <w:rPr>
          <w:b/>
          <w:sz w:val="18"/>
          <w:szCs w:val="18"/>
        </w:rPr>
      </w:pPr>
    </w:p>
    <w:p w14:paraId="632FFA13" w14:textId="77777777" w:rsidR="00383D1D" w:rsidRDefault="00383D1D" w:rsidP="00383D1D">
      <w:pPr>
        <w:pStyle w:val="Textkrper"/>
        <w:spacing w:before="120" w:after="120" w:line="260" w:lineRule="exact"/>
        <w:jc w:val="both"/>
        <w:rPr>
          <w:rFonts w:ascii="Arial" w:hAnsi="Arial"/>
        </w:rPr>
      </w:pPr>
      <w:r>
        <w:rPr>
          <w:rFonts w:ascii="Arial" w:hAnsi="Arial"/>
        </w:rPr>
        <w:t>About the Würth Elektronik eiSos Group</w:t>
      </w:r>
    </w:p>
    <w:p w14:paraId="4299A184" w14:textId="77777777" w:rsidR="00383D1D" w:rsidRDefault="00383D1D" w:rsidP="00383D1D">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1AD60D09" w14:textId="77777777" w:rsidR="00383D1D" w:rsidRPr="00DF5B64" w:rsidRDefault="00383D1D" w:rsidP="00383D1D">
      <w:pPr>
        <w:pStyle w:val="Textkrper"/>
        <w:spacing w:before="120" w:after="120" w:line="276" w:lineRule="auto"/>
        <w:jc w:val="both"/>
        <w:rPr>
          <w:rFonts w:ascii="Arial" w:hAnsi="Arial"/>
          <w:b w:val="0"/>
        </w:rPr>
      </w:pPr>
      <w:bookmarkStart w:id="0" w:name="_Hlk529547556"/>
      <w:bookmarkStart w:id="1" w:name="_Hlk5020326"/>
      <w:r w:rsidRPr="00DF5B64">
        <w:rPr>
          <w:rFonts w:ascii="Arial" w:hAnsi="Arial"/>
          <w:b w:val="0"/>
        </w:rPr>
        <w:t>The product range includes passive components, power modules, digital isolators, optoelectronics, electromechanical components, thermal management solutions, sensors and wireless modules. The portfolio is rounded off by customer-specific solutions.</w:t>
      </w:r>
    </w:p>
    <w:p w14:paraId="20BEE212" w14:textId="77777777" w:rsidR="00383D1D" w:rsidRPr="00DF5B64" w:rsidRDefault="00383D1D" w:rsidP="00383D1D">
      <w:pPr>
        <w:pStyle w:val="Textkrper"/>
        <w:spacing w:before="120" w:after="120" w:line="276" w:lineRule="auto"/>
        <w:jc w:val="both"/>
        <w:rPr>
          <w:rFonts w:ascii="Arial" w:hAnsi="Arial"/>
          <w:b w:val="0"/>
        </w:rPr>
      </w:pPr>
      <w:r w:rsidRPr="00DF5B64">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55F3912C" w14:textId="77777777" w:rsidR="00383D1D" w:rsidRDefault="00383D1D" w:rsidP="00383D1D">
      <w:pPr>
        <w:pStyle w:val="Textkrper"/>
        <w:spacing w:before="120" w:after="120" w:line="276" w:lineRule="auto"/>
        <w:jc w:val="both"/>
        <w:rPr>
          <w:rFonts w:ascii="Arial" w:hAnsi="Arial"/>
          <w:b w:val="0"/>
        </w:rPr>
      </w:pPr>
      <w:r w:rsidRPr="00DF5B64">
        <w:rPr>
          <w:rFonts w:ascii="Arial" w:hAnsi="Arial"/>
          <w:b w:val="0"/>
        </w:rPr>
        <w:t xml:space="preserve">Würth Elektronik is part of the Würth Group, the global market leader in the development, production, and sale of fastening and assembly materials, and employs around 7,500 people. </w:t>
      </w:r>
      <w:r w:rsidRPr="00732BB9">
        <w:rPr>
          <w:rFonts w:ascii="Arial" w:hAnsi="Arial"/>
          <w:b w:val="0"/>
        </w:rPr>
        <w:t>In 202</w:t>
      </w:r>
      <w:r>
        <w:rPr>
          <w:rFonts w:ascii="Arial" w:hAnsi="Arial"/>
          <w:b w:val="0"/>
        </w:rPr>
        <w:t>4</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.02</w:t>
      </w:r>
      <w:r w:rsidRPr="0089633C">
        <w:rPr>
          <w:rFonts w:ascii="Arial" w:hAnsi="Arial"/>
          <w:b w:val="0"/>
        </w:rPr>
        <w:t xml:space="preserve"> </w:t>
      </w:r>
      <w:r>
        <w:rPr>
          <w:rFonts w:ascii="Arial" w:hAnsi="Arial"/>
          <w:b w:val="0"/>
        </w:rPr>
        <w:t>B</w:t>
      </w:r>
      <w:r w:rsidRPr="00732BB9">
        <w:rPr>
          <w:rFonts w:ascii="Arial" w:hAnsi="Arial"/>
          <w:b w:val="0"/>
        </w:rPr>
        <w:t>illion Euro.</w:t>
      </w:r>
    </w:p>
    <w:p w14:paraId="7C152D82" w14:textId="77777777" w:rsidR="00383D1D" w:rsidRDefault="00383D1D" w:rsidP="00383D1D">
      <w:pPr>
        <w:pStyle w:val="Textkrper"/>
        <w:spacing w:before="120" w:after="120" w:line="276" w:lineRule="auto"/>
        <w:rPr>
          <w:rFonts w:ascii="Arial" w:hAnsi="Arial"/>
          <w:b w:val="0"/>
        </w:rPr>
      </w:pPr>
      <w:r>
        <w:rPr>
          <w:rFonts w:ascii="Arial" w:hAnsi="Arial"/>
          <w:b w:val="0"/>
        </w:rPr>
        <w:t>Würth Elektronik: more than you expect!</w:t>
      </w:r>
    </w:p>
    <w:p w14:paraId="537FBCFA" w14:textId="77777777" w:rsidR="00383D1D" w:rsidRDefault="00383D1D" w:rsidP="00383D1D">
      <w:pPr>
        <w:pStyle w:val="Textkrper"/>
        <w:spacing w:before="120" w:after="120" w:line="276" w:lineRule="auto"/>
        <w:rPr>
          <w:rFonts w:ascii="Arial" w:hAnsi="Arial"/>
        </w:rPr>
      </w:pPr>
      <w:r>
        <w:rPr>
          <w:rFonts w:ascii="Arial" w:hAnsi="Arial"/>
        </w:rPr>
        <w:t xml:space="preserve">Further information at </w:t>
      </w:r>
      <w:hyperlink r:id="rId13" w:history="1">
        <w:r>
          <w:rPr>
            <w:rStyle w:val="Hyperlink"/>
            <w:rFonts w:ascii="Arial" w:hAnsi="Arial"/>
          </w:rPr>
          <w:t>www.we-online.com</w:t>
        </w:r>
      </w:hyperlink>
    </w:p>
    <w:p w14:paraId="66819A42" w14:textId="77777777" w:rsidR="00383D1D" w:rsidRDefault="00383D1D" w:rsidP="00383D1D">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383D1D" w14:paraId="5C6DD6F4" w14:textId="77777777" w:rsidTr="0051444D">
        <w:tc>
          <w:tcPr>
            <w:tcW w:w="3902" w:type="dxa"/>
            <w:shd w:val="clear" w:color="auto" w:fill="auto"/>
            <w:hideMark/>
          </w:tcPr>
          <w:p w14:paraId="1507D535" w14:textId="77777777" w:rsidR="00383D1D" w:rsidRDefault="00383D1D" w:rsidP="0051444D">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688B1610" w14:textId="77777777" w:rsidR="00383D1D" w:rsidRDefault="00383D1D" w:rsidP="0051444D">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3ADA4C6A" w14:textId="77777777" w:rsidR="00383D1D" w:rsidRDefault="00383D1D" w:rsidP="0051444D">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4" w:history="1">
              <w:r>
                <w:rPr>
                  <w:rStyle w:val="Hyperlink"/>
                  <w:rFonts w:ascii="Arial" w:hAnsi="Arial"/>
                  <w:sz w:val="20"/>
                </w:rPr>
                <w:t>sarah.hurst@we-online.de</w:t>
              </w:r>
            </w:hyperlink>
            <w:r>
              <w:rPr>
                <w:rFonts w:ascii="Arial" w:hAnsi="Arial"/>
                <w:sz w:val="20"/>
              </w:rPr>
              <w:t xml:space="preserve"> </w:t>
            </w:r>
          </w:p>
          <w:p w14:paraId="63B247DC" w14:textId="77777777" w:rsidR="00383D1D" w:rsidRDefault="00383D1D" w:rsidP="0051444D">
            <w:pPr>
              <w:spacing w:before="120" w:after="120" w:line="276" w:lineRule="auto"/>
              <w:rPr>
                <w:rFonts w:ascii="Arial" w:hAnsi="Arial" w:cs="Arial"/>
                <w:bCs/>
                <w:sz w:val="20"/>
              </w:rPr>
            </w:pPr>
            <w:hyperlink r:id="rId15" w:history="1">
              <w:r>
                <w:rPr>
                  <w:rStyle w:val="Hyperlink"/>
                  <w:rFonts w:ascii="Arial" w:hAnsi="Arial"/>
                  <w:bCs/>
                  <w:sz w:val="20"/>
                </w:rPr>
                <w:t>www.we-online.com</w:t>
              </w:r>
            </w:hyperlink>
            <w:r>
              <w:rPr>
                <w:rFonts w:ascii="Arial" w:hAnsi="Arial"/>
                <w:bCs/>
                <w:sz w:val="20"/>
              </w:rPr>
              <w:t xml:space="preserve"> </w:t>
            </w:r>
          </w:p>
          <w:p w14:paraId="497BBC75" w14:textId="77777777" w:rsidR="00383D1D" w:rsidRDefault="00383D1D" w:rsidP="0051444D">
            <w:pPr>
              <w:spacing w:before="120" w:after="120" w:line="276" w:lineRule="auto"/>
              <w:rPr>
                <w:rFonts w:ascii="Arial" w:hAnsi="Arial" w:cs="Arial"/>
                <w:bCs/>
                <w:sz w:val="20"/>
              </w:rPr>
            </w:pPr>
          </w:p>
        </w:tc>
        <w:tc>
          <w:tcPr>
            <w:tcW w:w="3193" w:type="dxa"/>
            <w:shd w:val="clear" w:color="auto" w:fill="auto"/>
            <w:hideMark/>
          </w:tcPr>
          <w:p w14:paraId="2AF99FCF" w14:textId="77777777" w:rsidR="00383D1D" w:rsidRDefault="00383D1D" w:rsidP="0051444D">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457490BB" w14:textId="77777777" w:rsidR="00383D1D" w:rsidRDefault="00383D1D" w:rsidP="0051444D">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23E1292E" w14:textId="77777777" w:rsidR="00383D1D" w:rsidRDefault="00383D1D" w:rsidP="0051444D">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6" w:history="1">
              <w:r>
                <w:rPr>
                  <w:rStyle w:val="Hyperlink"/>
                  <w:rFonts w:ascii="Arial" w:hAnsi="Arial"/>
                  <w:bCs/>
                  <w:sz w:val="20"/>
                </w:rPr>
                <w:t>b.basilio@htcm.de</w:t>
              </w:r>
            </w:hyperlink>
            <w:r>
              <w:rPr>
                <w:rFonts w:ascii="Arial" w:hAnsi="Arial"/>
                <w:bCs/>
                <w:sz w:val="20"/>
              </w:rPr>
              <w:t xml:space="preserve"> </w:t>
            </w:r>
          </w:p>
          <w:p w14:paraId="0FF59BFC" w14:textId="77777777" w:rsidR="00383D1D" w:rsidRDefault="00383D1D" w:rsidP="0051444D">
            <w:pPr>
              <w:tabs>
                <w:tab w:val="left" w:pos="1065"/>
              </w:tabs>
              <w:spacing w:before="120" w:after="120" w:line="276" w:lineRule="auto"/>
              <w:rPr>
                <w:rFonts w:ascii="Arial" w:hAnsi="Arial" w:cs="Arial"/>
                <w:bCs/>
                <w:sz w:val="20"/>
              </w:rPr>
            </w:pPr>
            <w:hyperlink r:id="rId17" w:history="1">
              <w:r>
                <w:rPr>
                  <w:rStyle w:val="Hyperlink"/>
                  <w:rFonts w:ascii="Arial" w:hAnsi="Arial"/>
                  <w:bCs/>
                  <w:sz w:val="20"/>
                </w:rPr>
                <w:t>www.htcm.de</w:t>
              </w:r>
            </w:hyperlink>
            <w:r>
              <w:rPr>
                <w:rFonts w:ascii="Arial" w:hAnsi="Arial"/>
                <w:bCs/>
                <w:sz w:val="20"/>
              </w:rPr>
              <w:t xml:space="preserve">  </w:t>
            </w:r>
          </w:p>
        </w:tc>
      </w:tr>
    </w:tbl>
    <w:p w14:paraId="29FFFB81" w14:textId="77777777" w:rsidR="00485E6F" w:rsidRPr="00B12CD4" w:rsidRDefault="00485E6F" w:rsidP="00383D1D">
      <w:pPr>
        <w:pStyle w:val="Textkrper"/>
        <w:spacing w:before="120" w:after="120" w:line="260" w:lineRule="exact"/>
        <w:jc w:val="both"/>
      </w:pPr>
    </w:p>
    <w:p w14:paraId="5C604B45" w14:textId="77777777" w:rsidR="003E1703" w:rsidRPr="0079773C" w:rsidRDefault="003E1703" w:rsidP="00485E6F">
      <w:pPr>
        <w:pStyle w:val="Textkrper"/>
        <w:spacing w:before="120" w:after="120" w:line="260" w:lineRule="exact"/>
        <w:jc w:val="both"/>
        <w:rPr>
          <w:rFonts w:asciiTheme="minorHAnsi" w:hAnsiTheme="minorHAnsi" w:cstheme="minorHAnsi"/>
          <w:sz w:val="22"/>
          <w:szCs w:val="22"/>
        </w:rPr>
      </w:pPr>
    </w:p>
    <w:sectPr w:rsidR="003E1703" w:rsidRPr="0079773C" w:rsidSect="00CC318F">
      <w:headerReference w:type="default" r:id="rId18"/>
      <w:footerReference w:type="default" r:id="rId19"/>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64B12" w14:textId="77777777" w:rsidR="00732DAD" w:rsidRPr="00B12CD4" w:rsidRDefault="00732DAD">
      <w:r w:rsidRPr="00B12CD4">
        <w:separator/>
      </w:r>
    </w:p>
  </w:endnote>
  <w:endnote w:type="continuationSeparator" w:id="0">
    <w:p w14:paraId="5EA0D591" w14:textId="77777777" w:rsidR="00732DAD" w:rsidRPr="00B12CD4" w:rsidRDefault="00732DAD">
      <w:r w:rsidRPr="00B12CD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92EB9" w14:textId="194D813F" w:rsidR="00D84800" w:rsidRPr="00E76DF3" w:rsidRDefault="00383D1D" w:rsidP="00D84800">
    <w:pPr>
      <w:pStyle w:val="Fuzeile"/>
      <w:tabs>
        <w:tab w:val="clear" w:pos="4536"/>
        <w:tab w:val="clear" w:pos="9072"/>
        <w:tab w:val="right" w:pos="7088"/>
      </w:tabs>
      <w:rPr>
        <w:rFonts w:ascii="Arial" w:hAnsi="Arial" w:cs="Arial"/>
        <w:snapToGrid w:val="0"/>
        <w:sz w:val="16"/>
        <w:szCs w:val="16"/>
      </w:rPr>
    </w:pPr>
    <w:fldSimple w:instr=" FILENAME  \* MERGEFORMAT ">
      <w:r>
        <w:rPr>
          <w:rFonts w:ascii="Arial" w:hAnsi="Arial" w:cs="Arial"/>
          <w:snapToGrid w:val="0"/>
          <w:sz w:val="16"/>
        </w:rPr>
        <w:t>WTH1PI1675_en</w:t>
      </w:r>
    </w:fldSimple>
    <w:r w:rsidR="00D84800">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A7125" w14:textId="77777777" w:rsidR="00732DAD" w:rsidRPr="00B12CD4" w:rsidRDefault="00732DAD">
      <w:r w:rsidRPr="00B12CD4">
        <w:separator/>
      </w:r>
    </w:p>
  </w:footnote>
  <w:footnote w:type="continuationSeparator" w:id="0">
    <w:p w14:paraId="3119EB01" w14:textId="77777777" w:rsidR="00732DAD" w:rsidRPr="00B12CD4" w:rsidRDefault="00732DAD">
      <w:r w:rsidRPr="00B12CD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FCAC0" w14:textId="77777777" w:rsidR="00AD41FF" w:rsidRPr="00B12CD4" w:rsidRDefault="00A936D2" w:rsidP="00F55A20">
    <w:pPr>
      <w:pStyle w:val="Kopfzeile"/>
      <w:tabs>
        <w:tab w:val="clear" w:pos="9072"/>
        <w:tab w:val="right" w:pos="9498"/>
      </w:tabs>
    </w:pPr>
    <w:r>
      <w:rPr>
        <w:noProof/>
        <w:lang w:val="de-DE"/>
      </w:rPr>
      <w:drawing>
        <wp:anchor distT="0" distB="0" distL="114300" distR="114300" simplePos="0" relativeHeight="251657728" behindDoc="1" locked="0" layoutInCell="0" allowOverlap="1" wp14:anchorId="640B913D" wp14:editId="2ACFC4EE">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3998308">
    <w:abstractNumId w:val="4"/>
  </w:num>
  <w:num w:numId="2" w16cid:durableId="1038818815">
    <w:abstractNumId w:val="1"/>
  </w:num>
  <w:num w:numId="3" w16cid:durableId="1109156301">
    <w:abstractNumId w:val="2"/>
  </w:num>
  <w:num w:numId="4" w16cid:durableId="1810707664">
    <w:abstractNumId w:val="3"/>
  </w:num>
  <w:num w:numId="5" w16cid:durableId="871840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036A"/>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4CE"/>
    <w:rsid w:val="0009455D"/>
    <w:rsid w:val="000A09B0"/>
    <w:rsid w:val="000A13E8"/>
    <w:rsid w:val="000A2AF2"/>
    <w:rsid w:val="000A486B"/>
    <w:rsid w:val="000A70FF"/>
    <w:rsid w:val="000B28AB"/>
    <w:rsid w:val="000B4E60"/>
    <w:rsid w:val="000B56A3"/>
    <w:rsid w:val="000B59CE"/>
    <w:rsid w:val="000B6091"/>
    <w:rsid w:val="000B6B5A"/>
    <w:rsid w:val="000B6F5F"/>
    <w:rsid w:val="000C23E9"/>
    <w:rsid w:val="000C5766"/>
    <w:rsid w:val="000C7562"/>
    <w:rsid w:val="000D1E12"/>
    <w:rsid w:val="000D40B1"/>
    <w:rsid w:val="000D4A5F"/>
    <w:rsid w:val="000E023F"/>
    <w:rsid w:val="000E4B87"/>
    <w:rsid w:val="000E5647"/>
    <w:rsid w:val="000E56EE"/>
    <w:rsid w:val="000E61B4"/>
    <w:rsid w:val="000E6F27"/>
    <w:rsid w:val="000E72A3"/>
    <w:rsid w:val="000F4BBA"/>
    <w:rsid w:val="00100528"/>
    <w:rsid w:val="00101B6C"/>
    <w:rsid w:val="00102297"/>
    <w:rsid w:val="00106E99"/>
    <w:rsid w:val="0011243E"/>
    <w:rsid w:val="00112A02"/>
    <w:rsid w:val="001138B8"/>
    <w:rsid w:val="00114255"/>
    <w:rsid w:val="0011527C"/>
    <w:rsid w:val="00117E5E"/>
    <w:rsid w:val="00121026"/>
    <w:rsid w:val="00123175"/>
    <w:rsid w:val="001254AB"/>
    <w:rsid w:val="001255F4"/>
    <w:rsid w:val="00125D37"/>
    <w:rsid w:val="001274FC"/>
    <w:rsid w:val="00131977"/>
    <w:rsid w:val="00131F4F"/>
    <w:rsid w:val="00135811"/>
    <w:rsid w:val="001456DE"/>
    <w:rsid w:val="0014630E"/>
    <w:rsid w:val="00152489"/>
    <w:rsid w:val="0015437A"/>
    <w:rsid w:val="00161F8B"/>
    <w:rsid w:val="0016652E"/>
    <w:rsid w:val="001667CD"/>
    <w:rsid w:val="00167F39"/>
    <w:rsid w:val="001731CC"/>
    <w:rsid w:val="001776B6"/>
    <w:rsid w:val="00180178"/>
    <w:rsid w:val="00182B75"/>
    <w:rsid w:val="001845DD"/>
    <w:rsid w:val="00184B2E"/>
    <w:rsid w:val="00187019"/>
    <w:rsid w:val="00190F4E"/>
    <w:rsid w:val="00194043"/>
    <w:rsid w:val="00194988"/>
    <w:rsid w:val="001A2958"/>
    <w:rsid w:val="001A2CAF"/>
    <w:rsid w:val="001A6221"/>
    <w:rsid w:val="001B0162"/>
    <w:rsid w:val="001B06A2"/>
    <w:rsid w:val="001B2FCE"/>
    <w:rsid w:val="001B3A92"/>
    <w:rsid w:val="001B70FA"/>
    <w:rsid w:val="001B7BB4"/>
    <w:rsid w:val="001B7C7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26800"/>
    <w:rsid w:val="002329D1"/>
    <w:rsid w:val="0023483C"/>
    <w:rsid w:val="00236438"/>
    <w:rsid w:val="00240A6A"/>
    <w:rsid w:val="00243D1A"/>
    <w:rsid w:val="00244F5D"/>
    <w:rsid w:val="002467F9"/>
    <w:rsid w:val="00250440"/>
    <w:rsid w:val="0025115B"/>
    <w:rsid w:val="00254CE8"/>
    <w:rsid w:val="00255290"/>
    <w:rsid w:val="00260262"/>
    <w:rsid w:val="00260608"/>
    <w:rsid w:val="00263AD1"/>
    <w:rsid w:val="00264572"/>
    <w:rsid w:val="00265445"/>
    <w:rsid w:val="00267ED9"/>
    <w:rsid w:val="00270832"/>
    <w:rsid w:val="0027209A"/>
    <w:rsid w:val="00273BD3"/>
    <w:rsid w:val="00273C1C"/>
    <w:rsid w:val="00275F71"/>
    <w:rsid w:val="00277EAB"/>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18E8"/>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6A11"/>
    <w:rsid w:val="003375B0"/>
    <w:rsid w:val="00341B97"/>
    <w:rsid w:val="00346E77"/>
    <w:rsid w:val="00347536"/>
    <w:rsid w:val="00347F46"/>
    <w:rsid w:val="00355D88"/>
    <w:rsid w:val="00355E1C"/>
    <w:rsid w:val="00356C16"/>
    <w:rsid w:val="00357372"/>
    <w:rsid w:val="00366479"/>
    <w:rsid w:val="003668D1"/>
    <w:rsid w:val="0037012B"/>
    <w:rsid w:val="00372533"/>
    <w:rsid w:val="00376468"/>
    <w:rsid w:val="003814F9"/>
    <w:rsid w:val="003822CF"/>
    <w:rsid w:val="0038399C"/>
    <w:rsid w:val="00383D0E"/>
    <w:rsid w:val="00383D1D"/>
    <w:rsid w:val="003851A9"/>
    <w:rsid w:val="00392336"/>
    <w:rsid w:val="003931C1"/>
    <w:rsid w:val="003955B5"/>
    <w:rsid w:val="003A0D86"/>
    <w:rsid w:val="003A2E6C"/>
    <w:rsid w:val="003B011F"/>
    <w:rsid w:val="003B1978"/>
    <w:rsid w:val="003B2106"/>
    <w:rsid w:val="003B33CD"/>
    <w:rsid w:val="003B3A4B"/>
    <w:rsid w:val="003B3E7A"/>
    <w:rsid w:val="003B513B"/>
    <w:rsid w:val="003B5455"/>
    <w:rsid w:val="003B7029"/>
    <w:rsid w:val="003B7DC8"/>
    <w:rsid w:val="003C080B"/>
    <w:rsid w:val="003C0AA4"/>
    <w:rsid w:val="003C1DA5"/>
    <w:rsid w:val="003C3F95"/>
    <w:rsid w:val="003D3993"/>
    <w:rsid w:val="003D4EDD"/>
    <w:rsid w:val="003E050E"/>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09C"/>
    <w:rsid w:val="004144AE"/>
    <w:rsid w:val="0041608A"/>
    <w:rsid w:val="00417F0A"/>
    <w:rsid w:val="004204AA"/>
    <w:rsid w:val="004236C7"/>
    <w:rsid w:val="00423903"/>
    <w:rsid w:val="0042615E"/>
    <w:rsid w:val="004354C6"/>
    <w:rsid w:val="00441533"/>
    <w:rsid w:val="00444E30"/>
    <w:rsid w:val="00450BC6"/>
    <w:rsid w:val="0046027E"/>
    <w:rsid w:val="004628C9"/>
    <w:rsid w:val="004646CB"/>
    <w:rsid w:val="00465024"/>
    <w:rsid w:val="004662AE"/>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24C7"/>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15B8"/>
    <w:rsid w:val="005421CB"/>
    <w:rsid w:val="00550D3E"/>
    <w:rsid w:val="005538CF"/>
    <w:rsid w:val="00556A0C"/>
    <w:rsid w:val="00561524"/>
    <w:rsid w:val="005642D6"/>
    <w:rsid w:val="00571E32"/>
    <w:rsid w:val="00572009"/>
    <w:rsid w:val="005724EE"/>
    <w:rsid w:val="00574987"/>
    <w:rsid w:val="005757A4"/>
    <w:rsid w:val="005758B7"/>
    <w:rsid w:val="00577058"/>
    <w:rsid w:val="005770FD"/>
    <w:rsid w:val="00577D8A"/>
    <w:rsid w:val="00581536"/>
    <w:rsid w:val="00584F4C"/>
    <w:rsid w:val="00587F00"/>
    <w:rsid w:val="00593351"/>
    <w:rsid w:val="0059367F"/>
    <w:rsid w:val="005A7BE2"/>
    <w:rsid w:val="005C06DF"/>
    <w:rsid w:val="005C1020"/>
    <w:rsid w:val="005C1B52"/>
    <w:rsid w:val="005C61CB"/>
    <w:rsid w:val="005C6D6A"/>
    <w:rsid w:val="005D160B"/>
    <w:rsid w:val="005D7454"/>
    <w:rsid w:val="005E1091"/>
    <w:rsid w:val="005E6D53"/>
    <w:rsid w:val="005F738B"/>
    <w:rsid w:val="00604F45"/>
    <w:rsid w:val="0060621A"/>
    <w:rsid w:val="00607616"/>
    <w:rsid w:val="006123E2"/>
    <w:rsid w:val="006125AC"/>
    <w:rsid w:val="00615C3C"/>
    <w:rsid w:val="00616918"/>
    <w:rsid w:val="006177E2"/>
    <w:rsid w:val="006224F3"/>
    <w:rsid w:val="0062517E"/>
    <w:rsid w:val="00625C04"/>
    <w:rsid w:val="006303C1"/>
    <w:rsid w:val="006314F1"/>
    <w:rsid w:val="00633776"/>
    <w:rsid w:val="0063467B"/>
    <w:rsid w:val="0063628E"/>
    <w:rsid w:val="00636624"/>
    <w:rsid w:val="006503AE"/>
    <w:rsid w:val="00653582"/>
    <w:rsid w:val="0065536A"/>
    <w:rsid w:val="00656ACE"/>
    <w:rsid w:val="00657EAF"/>
    <w:rsid w:val="00660647"/>
    <w:rsid w:val="00663854"/>
    <w:rsid w:val="0066406D"/>
    <w:rsid w:val="00666284"/>
    <w:rsid w:val="00667A63"/>
    <w:rsid w:val="0067131F"/>
    <w:rsid w:val="00672F2F"/>
    <w:rsid w:val="006769A9"/>
    <w:rsid w:val="00676CE8"/>
    <w:rsid w:val="00683D1C"/>
    <w:rsid w:val="00684461"/>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E60D0"/>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4EE9"/>
    <w:rsid w:val="00727453"/>
    <w:rsid w:val="00732DAD"/>
    <w:rsid w:val="0073468B"/>
    <w:rsid w:val="0073482F"/>
    <w:rsid w:val="007367F4"/>
    <w:rsid w:val="00740F24"/>
    <w:rsid w:val="00742604"/>
    <w:rsid w:val="00754F0B"/>
    <w:rsid w:val="00755485"/>
    <w:rsid w:val="00755F6F"/>
    <w:rsid w:val="0076035C"/>
    <w:rsid w:val="00760B15"/>
    <w:rsid w:val="00760F61"/>
    <w:rsid w:val="0076179A"/>
    <w:rsid w:val="00762634"/>
    <w:rsid w:val="00764EC4"/>
    <w:rsid w:val="00766B74"/>
    <w:rsid w:val="007708B8"/>
    <w:rsid w:val="00771DF4"/>
    <w:rsid w:val="00777EB9"/>
    <w:rsid w:val="00782FF2"/>
    <w:rsid w:val="00783D9B"/>
    <w:rsid w:val="0078774B"/>
    <w:rsid w:val="007913E6"/>
    <w:rsid w:val="00793542"/>
    <w:rsid w:val="0079773C"/>
    <w:rsid w:val="007A2EE8"/>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2364"/>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117"/>
    <w:rsid w:val="00855486"/>
    <w:rsid w:val="00856DDE"/>
    <w:rsid w:val="00857F72"/>
    <w:rsid w:val="00860705"/>
    <w:rsid w:val="00861F76"/>
    <w:rsid w:val="00862DC5"/>
    <w:rsid w:val="00864F8C"/>
    <w:rsid w:val="00865B71"/>
    <w:rsid w:val="00870C94"/>
    <w:rsid w:val="00870CC9"/>
    <w:rsid w:val="00871DD3"/>
    <w:rsid w:val="008761C6"/>
    <w:rsid w:val="00876B40"/>
    <w:rsid w:val="008819C5"/>
    <w:rsid w:val="008830CD"/>
    <w:rsid w:val="00886681"/>
    <w:rsid w:val="008866CB"/>
    <w:rsid w:val="00892FF0"/>
    <w:rsid w:val="00897B98"/>
    <w:rsid w:val="008A2AFC"/>
    <w:rsid w:val="008A6395"/>
    <w:rsid w:val="008A648E"/>
    <w:rsid w:val="008B0135"/>
    <w:rsid w:val="008B2299"/>
    <w:rsid w:val="008B7643"/>
    <w:rsid w:val="008C4506"/>
    <w:rsid w:val="008C59AD"/>
    <w:rsid w:val="008C6059"/>
    <w:rsid w:val="008D367B"/>
    <w:rsid w:val="008D3DFC"/>
    <w:rsid w:val="008D4149"/>
    <w:rsid w:val="008E0894"/>
    <w:rsid w:val="008E0C0C"/>
    <w:rsid w:val="008E1E5C"/>
    <w:rsid w:val="008E6771"/>
    <w:rsid w:val="008F13AD"/>
    <w:rsid w:val="008F3008"/>
    <w:rsid w:val="008F3827"/>
    <w:rsid w:val="008F4FFB"/>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47073"/>
    <w:rsid w:val="00950B5B"/>
    <w:rsid w:val="00951468"/>
    <w:rsid w:val="00956D90"/>
    <w:rsid w:val="00956E3E"/>
    <w:rsid w:val="00962AC6"/>
    <w:rsid w:val="00962D50"/>
    <w:rsid w:val="009634CA"/>
    <w:rsid w:val="00964C14"/>
    <w:rsid w:val="009654E0"/>
    <w:rsid w:val="00965C15"/>
    <w:rsid w:val="00966927"/>
    <w:rsid w:val="0097095A"/>
    <w:rsid w:val="00970AA9"/>
    <w:rsid w:val="00970F7F"/>
    <w:rsid w:val="009742E1"/>
    <w:rsid w:val="00976FA7"/>
    <w:rsid w:val="009778D0"/>
    <w:rsid w:val="00977E34"/>
    <w:rsid w:val="0098005C"/>
    <w:rsid w:val="009805E8"/>
    <w:rsid w:val="009810CE"/>
    <w:rsid w:val="00981CD4"/>
    <w:rsid w:val="00982008"/>
    <w:rsid w:val="0098432E"/>
    <w:rsid w:val="0099174C"/>
    <w:rsid w:val="00991F97"/>
    <w:rsid w:val="00995576"/>
    <w:rsid w:val="009A0C08"/>
    <w:rsid w:val="009A1DA9"/>
    <w:rsid w:val="009A755C"/>
    <w:rsid w:val="009A7903"/>
    <w:rsid w:val="009B0FBA"/>
    <w:rsid w:val="009B14AF"/>
    <w:rsid w:val="009B4D91"/>
    <w:rsid w:val="009B5041"/>
    <w:rsid w:val="009B7F13"/>
    <w:rsid w:val="009C0CAB"/>
    <w:rsid w:val="009C488D"/>
    <w:rsid w:val="009C4DAD"/>
    <w:rsid w:val="009C58E2"/>
    <w:rsid w:val="009C6BE5"/>
    <w:rsid w:val="009C74D6"/>
    <w:rsid w:val="009C7A55"/>
    <w:rsid w:val="009C7C0C"/>
    <w:rsid w:val="009D0330"/>
    <w:rsid w:val="009D5A84"/>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3126C"/>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1224"/>
    <w:rsid w:val="00A62D29"/>
    <w:rsid w:val="00A647F2"/>
    <w:rsid w:val="00A64AE9"/>
    <w:rsid w:val="00A66985"/>
    <w:rsid w:val="00A7329B"/>
    <w:rsid w:val="00A74816"/>
    <w:rsid w:val="00A74CDC"/>
    <w:rsid w:val="00A75C82"/>
    <w:rsid w:val="00A75EFD"/>
    <w:rsid w:val="00A805B7"/>
    <w:rsid w:val="00A80C24"/>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40B5"/>
    <w:rsid w:val="00AF246E"/>
    <w:rsid w:val="00AF42AA"/>
    <w:rsid w:val="00AF480C"/>
    <w:rsid w:val="00AF7D4F"/>
    <w:rsid w:val="00B0461C"/>
    <w:rsid w:val="00B07C1C"/>
    <w:rsid w:val="00B126EF"/>
    <w:rsid w:val="00B12CD4"/>
    <w:rsid w:val="00B12D65"/>
    <w:rsid w:val="00B12E2F"/>
    <w:rsid w:val="00B137FF"/>
    <w:rsid w:val="00B165B0"/>
    <w:rsid w:val="00B17B02"/>
    <w:rsid w:val="00B17B66"/>
    <w:rsid w:val="00B2006F"/>
    <w:rsid w:val="00B22632"/>
    <w:rsid w:val="00B249FF"/>
    <w:rsid w:val="00B30138"/>
    <w:rsid w:val="00B34FEB"/>
    <w:rsid w:val="00B35523"/>
    <w:rsid w:val="00B37564"/>
    <w:rsid w:val="00B40F06"/>
    <w:rsid w:val="00B4208B"/>
    <w:rsid w:val="00B42801"/>
    <w:rsid w:val="00B43755"/>
    <w:rsid w:val="00B4555A"/>
    <w:rsid w:val="00B50499"/>
    <w:rsid w:val="00B5064E"/>
    <w:rsid w:val="00B54F4E"/>
    <w:rsid w:val="00B56EF0"/>
    <w:rsid w:val="00B61AE2"/>
    <w:rsid w:val="00B66573"/>
    <w:rsid w:val="00B6690A"/>
    <w:rsid w:val="00B67314"/>
    <w:rsid w:val="00B74D5C"/>
    <w:rsid w:val="00B757F2"/>
    <w:rsid w:val="00B8501E"/>
    <w:rsid w:val="00B911CF"/>
    <w:rsid w:val="00B945A9"/>
    <w:rsid w:val="00B94D19"/>
    <w:rsid w:val="00B94DAE"/>
    <w:rsid w:val="00B9589D"/>
    <w:rsid w:val="00BA04FB"/>
    <w:rsid w:val="00BA19ED"/>
    <w:rsid w:val="00BA2BD7"/>
    <w:rsid w:val="00BB2804"/>
    <w:rsid w:val="00BB555E"/>
    <w:rsid w:val="00BB741C"/>
    <w:rsid w:val="00BC1F54"/>
    <w:rsid w:val="00BC356F"/>
    <w:rsid w:val="00BD0BC8"/>
    <w:rsid w:val="00BD2843"/>
    <w:rsid w:val="00BD2B26"/>
    <w:rsid w:val="00BD4E21"/>
    <w:rsid w:val="00BD5EAF"/>
    <w:rsid w:val="00BE5C1A"/>
    <w:rsid w:val="00BE7ED0"/>
    <w:rsid w:val="00BF09CC"/>
    <w:rsid w:val="00C0339D"/>
    <w:rsid w:val="00C036DC"/>
    <w:rsid w:val="00C10188"/>
    <w:rsid w:val="00C17CED"/>
    <w:rsid w:val="00C279D5"/>
    <w:rsid w:val="00C317DF"/>
    <w:rsid w:val="00C351B8"/>
    <w:rsid w:val="00C40959"/>
    <w:rsid w:val="00C437CE"/>
    <w:rsid w:val="00C43E68"/>
    <w:rsid w:val="00C500C5"/>
    <w:rsid w:val="00C537A3"/>
    <w:rsid w:val="00C5688B"/>
    <w:rsid w:val="00C62222"/>
    <w:rsid w:val="00C626B6"/>
    <w:rsid w:val="00C62C16"/>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1C40"/>
    <w:rsid w:val="00D124AD"/>
    <w:rsid w:val="00D23260"/>
    <w:rsid w:val="00D25490"/>
    <w:rsid w:val="00D261A7"/>
    <w:rsid w:val="00D35686"/>
    <w:rsid w:val="00D4081F"/>
    <w:rsid w:val="00D464D9"/>
    <w:rsid w:val="00D471E2"/>
    <w:rsid w:val="00D54A29"/>
    <w:rsid w:val="00D564BF"/>
    <w:rsid w:val="00D567EE"/>
    <w:rsid w:val="00D60172"/>
    <w:rsid w:val="00D62310"/>
    <w:rsid w:val="00D64AD3"/>
    <w:rsid w:val="00D70405"/>
    <w:rsid w:val="00D72A1F"/>
    <w:rsid w:val="00D72A57"/>
    <w:rsid w:val="00D75A8B"/>
    <w:rsid w:val="00D76854"/>
    <w:rsid w:val="00D7777E"/>
    <w:rsid w:val="00D77D60"/>
    <w:rsid w:val="00D8068E"/>
    <w:rsid w:val="00D834C3"/>
    <w:rsid w:val="00D84800"/>
    <w:rsid w:val="00D979C7"/>
    <w:rsid w:val="00DA27A8"/>
    <w:rsid w:val="00DA4966"/>
    <w:rsid w:val="00DA70D9"/>
    <w:rsid w:val="00DA7234"/>
    <w:rsid w:val="00DB03EF"/>
    <w:rsid w:val="00DC57B5"/>
    <w:rsid w:val="00DD1842"/>
    <w:rsid w:val="00DD18C5"/>
    <w:rsid w:val="00DD2023"/>
    <w:rsid w:val="00DD261B"/>
    <w:rsid w:val="00DD39BA"/>
    <w:rsid w:val="00DD42A4"/>
    <w:rsid w:val="00DD5276"/>
    <w:rsid w:val="00DE0657"/>
    <w:rsid w:val="00DE5AA0"/>
    <w:rsid w:val="00DE632D"/>
    <w:rsid w:val="00DE67DF"/>
    <w:rsid w:val="00DE7025"/>
    <w:rsid w:val="00DF083B"/>
    <w:rsid w:val="00DF3657"/>
    <w:rsid w:val="00DF4A9A"/>
    <w:rsid w:val="00DF5ACA"/>
    <w:rsid w:val="00E041C8"/>
    <w:rsid w:val="00E06AE9"/>
    <w:rsid w:val="00E100E1"/>
    <w:rsid w:val="00E102CD"/>
    <w:rsid w:val="00E13FF1"/>
    <w:rsid w:val="00E21D22"/>
    <w:rsid w:val="00E235A7"/>
    <w:rsid w:val="00E27071"/>
    <w:rsid w:val="00E277BA"/>
    <w:rsid w:val="00E3345B"/>
    <w:rsid w:val="00E354AF"/>
    <w:rsid w:val="00E41C6B"/>
    <w:rsid w:val="00E4697E"/>
    <w:rsid w:val="00E56EB0"/>
    <w:rsid w:val="00E57E93"/>
    <w:rsid w:val="00E63CB1"/>
    <w:rsid w:val="00E64D39"/>
    <w:rsid w:val="00E67044"/>
    <w:rsid w:val="00E76DF3"/>
    <w:rsid w:val="00E8050A"/>
    <w:rsid w:val="00E815D2"/>
    <w:rsid w:val="00E821A2"/>
    <w:rsid w:val="00E86437"/>
    <w:rsid w:val="00E87BA5"/>
    <w:rsid w:val="00E966E4"/>
    <w:rsid w:val="00E96706"/>
    <w:rsid w:val="00EA03DE"/>
    <w:rsid w:val="00EA0C44"/>
    <w:rsid w:val="00EA1705"/>
    <w:rsid w:val="00EA438E"/>
    <w:rsid w:val="00EA530D"/>
    <w:rsid w:val="00EA5874"/>
    <w:rsid w:val="00EA7C20"/>
    <w:rsid w:val="00EB12AA"/>
    <w:rsid w:val="00EB7CEE"/>
    <w:rsid w:val="00EC48ED"/>
    <w:rsid w:val="00EC6274"/>
    <w:rsid w:val="00EC6970"/>
    <w:rsid w:val="00EC78DC"/>
    <w:rsid w:val="00ED0389"/>
    <w:rsid w:val="00ED24DF"/>
    <w:rsid w:val="00ED67AA"/>
    <w:rsid w:val="00ED774D"/>
    <w:rsid w:val="00EE17CD"/>
    <w:rsid w:val="00EE3F9D"/>
    <w:rsid w:val="00EE59B9"/>
    <w:rsid w:val="00EE6C4D"/>
    <w:rsid w:val="00EF6119"/>
    <w:rsid w:val="00EF62C4"/>
    <w:rsid w:val="00EF7895"/>
    <w:rsid w:val="00F020E7"/>
    <w:rsid w:val="00F02E63"/>
    <w:rsid w:val="00F06103"/>
    <w:rsid w:val="00F070A8"/>
    <w:rsid w:val="00F11AAA"/>
    <w:rsid w:val="00F1272C"/>
    <w:rsid w:val="00F13328"/>
    <w:rsid w:val="00F14F24"/>
    <w:rsid w:val="00F1580B"/>
    <w:rsid w:val="00F15CF8"/>
    <w:rsid w:val="00F22A66"/>
    <w:rsid w:val="00F2437A"/>
    <w:rsid w:val="00F24D1A"/>
    <w:rsid w:val="00F26A7D"/>
    <w:rsid w:val="00F27950"/>
    <w:rsid w:val="00F34F46"/>
    <w:rsid w:val="00F375B3"/>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0FDD"/>
    <w:rsid w:val="00FE1859"/>
    <w:rsid w:val="00FE2DA5"/>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E6657"/>
  <w15:docId w15:val="{36A0B169-F7C0-4FAF-BBAD-7E852F306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15CF8"/>
    <w:rPr>
      <w:sz w:val="24"/>
      <w:szCs w:val="24"/>
    </w:rPr>
  </w:style>
  <w:style w:type="paragraph" w:styleId="berschrift1">
    <w:name w:val="heading 1"/>
    <w:basedOn w:val="Standard"/>
    <w:next w:val="Standard"/>
    <w:link w:val="berschrift1Zchn"/>
    <w:qFormat/>
    <w:rsid w:val="008C59AD"/>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8C59AD"/>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8C59AD"/>
    <w:pPr>
      <w:tabs>
        <w:tab w:val="left" w:pos="1080"/>
        <w:tab w:val="left" w:pos="3960"/>
      </w:tabs>
    </w:pPr>
    <w:rPr>
      <w:b/>
      <w:bCs/>
    </w:rPr>
  </w:style>
  <w:style w:type="character" w:customStyle="1" w:styleId="Akkorde">
    <w:name w:val="Akkorde"/>
    <w:rsid w:val="008C59AD"/>
    <w:rPr>
      <w:rFonts w:ascii="Times New Roman" w:hAnsi="Times New Roman"/>
      <w:b/>
      <w:sz w:val="24"/>
      <w:lang w:val="en-US"/>
    </w:rPr>
  </w:style>
  <w:style w:type="character" w:styleId="Fett">
    <w:name w:val="Strong"/>
    <w:uiPriority w:val="22"/>
    <w:qFormat/>
    <w:rsid w:val="008C59AD"/>
    <w:rPr>
      <w:b/>
      <w:bCs/>
    </w:rPr>
  </w:style>
  <w:style w:type="character" w:styleId="Hyperlink">
    <w:name w:val="Hyperlink"/>
    <w:rsid w:val="008C59AD"/>
    <w:rPr>
      <w:color w:val="0000FF"/>
      <w:u w:val="single"/>
    </w:rPr>
  </w:style>
  <w:style w:type="paragraph" w:styleId="Kopfzeile">
    <w:name w:val="header"/>
    <w:basedOn w:val="Standard"/>
    <w:rsid w:val="008C59AD"/>
    <w:pPr>
      <w:tabs>
        <w:tab w:val="center" w:pos="4536"/>
        <w:tab w:val="right" w:pos="9072"/>
      </w:tabs>
    </w:pPr>
  </w:style>
  <w:style w:type="paragraph" w:styleId="Fuzeile">
    <w:name w:val="footer"/>
    <w:basedOn w:val="Standard"/>
    <w:link w:val="FuzeileZchn"/>
    <w:rsid w:val="008C59AD"/>
    <w:pPr>
      <w:tabs>
        <w:tab w:val="center" w:pos="4536"/>
        <w:tab w:val="right" w:pos="9072"/>
      </w:tabs>
    </w:pPr>
  </w:style>
  <w:style w:type="paragraph" w:styleId="StandardWeb">
    <w:name w:val="Normal (Web)"/>
    <w:basedOn w:val="Standard"/>
    <w:rsid w:val="008C59AD"/>
    <w:pPr>
      <w:spacing w:before="100" w:beforeAutospacing="1" w:after="100" w:afterAutospacing="1"/>
    </w:pPr>
    <w:rPr>
      <w:color w:val="000000"/>
    </w:rPr>
  </w:style>
  <w:style w:type="paragraph" w:styleId="Textkrper">
    <w:name w:val="Body Text"/>
    <w:basedOn w:val="Standard"/>
    <w:link w:val="TextkrperZchn"/>
    <w:rsid w:val="008C59AD"/>
    <w:pPr>
      <w:autoSpaceDE w:val="0"/>
      <w:autoSpaceDN w:val="0"/>
      <w:adjustRightInd w:val="0"/>
    </w:pPr>
    <w:rPr>
      <w:rFonts w:ascii="Verdana" w:hAnsi="Verdana" w:cs="Arial"/>
      <w:b/>
      <w:bCs/>
      <w:sz w:val="20"/>
      <w:szCs w:val="20"/>
    </w:rPr>
  </w:style>
  <w:style w:type="paragraph" w:styleId="Textkrper3">
    <w:name w:val="Body Text 3"/>
    <w:basedOn w:val="Standard"/>
    <w:rsid w:val="008C59AD"/>
    <w:rPr>
      <w:rFonts w:ascii="Arial" w:hAnsi="Arial"/>
      <w:b/>
      <w:sz w:val="20"/>
    </w:rPr>
  </w:style>
  <w:style w:type="character" w:customStyle="1" w:styleId="BesuchterHyperlink1">
    <w:name w:val="BesuchterHyperlink1"/>
    <w:rsid w:val="008C59AD"/>
    <w:rPr>
      <w:color w:val="800080"/>
      <w:u w:val="single"/>
    </w:rPr>
  </w:style>
  <w:style w:type="paragraph" w:styleId="Textkrper2">
    <w:name w:val="Body Text 2"/>
    <w:basedOn w:val="Standard"/>
    <w:rsid w:val="008C59A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8C59AD"/>
  </w:style>
  <w:style w:type="character" w:customStyle="1" w:styleId="subpg-hdr">
    <w:name w:val="subpg-hdr"/>
    <w:basedOn w:val="Absatz-Standardschriftart"/>
    <w:rsid w:val="008C59AD"/>
  </w:style>
  <w:style w:type="character" w:customStyle="1" w:styleId="subpg-txt">
    <w:name w:val="subpg-txt"/>
    <w:basedOn w:val="Absatz-Standardschriftart"/>
    <w:rsid w:val="008C59AD"/>
  </w:style>
  <w:style w:type="paragraph" w:customStyle="1" w:styleId="BalloonText1">
    <w:name w:val="Balloon Text1"/>
    <w:basedOn w:val="Standard"/>
    <w:semiHidden/>
    <w:rsid w:val="008C59AD"/>
    <w:rPr>
      <w:rFonts w:ascii="Tahoma" w:hAnsi="Tahoma" w:cs="Tahoma"/>
      <w:sz w:val="16"/>
      <w:szCs w:val="16"/>
    </w:rPr>
  </w:style>
  <w:style w:type="paragraph" w:styleId="Sprechblasentext">
    <w:name w:val="Balloon Text"/>
    <w:basedOn w:val="Standard"/>
    <w:semiHidden/>
    <w:rsid w:val="008C59AD"/>
    <w:rPr>
      <w:rFonts w:ascii="Tahoma" w:hAnsi="Tahoma" w:cs="Tahoma"/>
      <w:sz w:val="16"/>
      <w:szCs w:val="16"/>
    </w:rPr>
  </w:style>
  <w:style w:type="character" w:customStyle="1" w:styleId="textbold">
    <w:name w:val="textbold"/>
    <w:basedOn w:val="Absatz-Standardschriftart"/>
    <w:rsid w:val="008C59AD"/>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styleId="NichtaufgelsteErwhnung">
    <w:name w:val="Unresolved Mention"/>
    <w:basedOn w:val="Absatz-Standardschriftart"/>
    <w:uiPriority w:val="99"/>
    <w:semiHidden/>
    <w:unhideWhenUsed/>
    <w:rsid w:val="00383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6013725">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27387158">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195313856">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17741716">
      <w:bodyDiv w:val="1"/>
      <w:marLeft w:val="0"/>
      <w:marRight w:val="0"/>
      <w:marTop w:val="0"/>
      <w:marBottom w:val="0"/>
      <w:divBdr>
        <w:top w:val="none" w:sz="0" w:space="0" w:color="auto"/>
        <w:left w:val="none" w:sz="0" w:space="0" w:color="auto"/>
        <w:bottom w:val="none" w:sz="0" w:space="0" w:color="auto"/>
        <w:right w:val="none" w:sz="0" w:space="0" w:color="auto"/>
      </w:divBdr>
    </w:div>
    <w:div w:id="1225064562">
      <w:bodyDiv w:val="1"/>
      <w:marLeft w:val="0"/>
      <w:marRight w:val="0"/>
      <w:marTop w:val="0"/>
      <w:marBottom w:val="0"/>
      <w:divBdr>
        <w:top w:val="none" w:sz="0" w:space="0" w:color="auto"/>
        <w:left w:val="none" w:sz="0" w:space="0" w:color="auto"/>
        <w:bottom w:val="none" w:sz="0" w:space="0" w:color="auto"/>
        <w:right w:val="none" w:sz="0" w:space="0" w:color="auto"/>
      </w:divBdr>
    </w:div>
    <w:div w:id="1230070219">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27582052">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4165121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XHMI" TargetMode="External"/><Relationship Id="rId13" Type="http://schemas.openxmlformats.org/officeDocument/2006/relationships/hyperlink" Target="http://www.we-online.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htcm.de" TargetMode="External"/><Relationship Id="rId2" Type="http://schemas.openxmlformats.org/officeDocument/2006/relationships/numbering" Target="numbering.xml"/><Relationship Id="rId16" Type="http://schemas.openxmlformats.org/officeDocument/2006/relationships/hyperlink" Target="mailto:b.basilio@htcm.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com/shorts/4AM1K3XdhOU" TargetMode="External"/><Relationship Id="rId5" Type="http://schemas.openxmlformats.org/officeDocument/2006/relationships/webSettings" Target="webSettings.xml"/><Relationship Id="rId15" Type="http://schemas.openxmlformats.org/officeDocument/2006/relationships/hyperlink" Target="http://www.we-online.com"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sarah.hurst@we-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9068D-E4E9-464C-8CEE-49E5E4E1C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538</Words>
  <Characters>3770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4300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2025-06-24T06:09:00Z</dcterms:created>
  <dcterms:modified xsi:type="dcterms:W3CDTF">2025-06-24T11:32:00Z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