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B25B2" w:rsidRDefault="00B4555A" w:rsidP="00B4555A">
      <w:pPr>
        <w:pStyle w:val="berschrift1"/>
        <w:spacing w:before="720" w:after="720" w:line="260" w:lineRule="exact"/>
        <w:rPr>
          <w:sz w:val="20"/>
          <w:lang w:bidi="it-IT"/>
        </w:rPr>
      </w:pPr>
      <w:r w:rsidRPr="00BB25B2">
        <w:rPr>
          <w:sz w:val="20"/>
          <w:lang w:bidi="it-IT"/>
        </w:rPr>
        <w:t>MEDIENINFORMATION</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sidRPr="00BB25B2">
        <w:rPr>
          <w:rFonts w:ascii="Arial" w:hAnsi="Arial" w:cs="Arial"/>
          <w:b/>
          <w:bCs/>
        </w:rPr>
        <w:t xml:space="preserve">Würth Elektronik </w:t>
      </w:r>
      <w:r w:rsidR="006458E7">
        <w:rPr>
          <w:rFonts w:ascii="Arial" w:hAnsi="Arial" w:cs="Arial"/>
          <w:b/>
          <w:bCs/>
        </w:rPr>
        <w:t>präsentiert</w:t>
      </w:r>
      <w:r w:rsidRPr="00BB25B2">
        <w:rPr>
          <w:rFonts w:ascii="Arial" w:hAnsi="Arial" w:cs="Arial"/>
          <w:b/>
          <w:bCs/>
        </w:rPr>
        <w:t xml:space="preserve"> Bluetooth</w:t>
      </w:r>
      <w:r w:rsidR="003E35EE" w:rsidRPr="000C79F8">
        <w:rPr>
          <w:rFonts w:ascii="Arial" w:hAnsi="Arial" w:cs="Arial"/>
          <w:b/>
          <w:bCs/>
          <w:vertAlign w:val="superscript"/>
        </w:rPr>
        <w:t>®</w:t>
      </w:r>
      <w:r w:rsidR="002E44B9">
        <w:rPr>
          <w:rFonts w:ascii="Arial" w:hAnsi="Arial" w:cs="Arial"/>
          <w:b/>
          <w:bCs/>
        </w:rPr>
        <w:t>-</w:t>
      </w:r>
      <w:r w:rsidRPr="00BB25B2">
        <w:rPr>
          <w:rFonts w:ascii="Arial" w:hAnsi="Arial" w:cs="Arial"/>
          <w:b/>
          <w:bCs/>
        </w:rPr>
        <w:t>Modul</w:t>
      </w:r>
      <w:r w:rsidR="00AF26E9">
        <w:rPr>
          <w:rFonts w:ascii="Arial" w:hAnsi="Arial" w:cs="Arial"/>
          <w:b/>
          <w:bCs/>
        </w:rPr>
        <w:t xml:space="preserve"> </w:t>
      </w:r>
      <w:r w:rsidR="00AF26E9" w:rsidRPr="00AF26E9">
        <w:rPr>
          <w:rFonts w:ascii="Arial" w:hAnsi="Arial" w:cs="Arial"/>
          <w:b/>
          <w:bCs/>
        </w:rPr>
        <w:t>Skoll-I</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sidRPr="000C79F8">
        <w:rPr>
          <w:rFonts w:ascii="Arial" w:hAnsi="Arial" w:cs="Arial"/>
          <w:b/>
          <w:bCs/>
          <w:color w:val="000000"/>
          <w:spacing w:val="-10"/>
          <w:sz w:val="36"/>
        </w:rPr>
        <w:t>Zwei Funkprotokolle in einem Modul vereint</w:t>
      </w:r>
    </w:p>
    <w:p w14:paraId="03E23D4A" w14:textId="2C0F451D" w:rsidR="00BB25B2" w:rsidRPr="00FE537A" w:rsidRDefault="00485E6F" w:rsidP="00485E6F">
      <w:pPr>
        <w:pStyle w:val="Textkrper"/>
        <w:spacing w:before="120" w:after="120" w:line="260" w:lineRule="exact"/>
        <w:jc w:val="both"/>
        <w:rPr>
          <w:rFonts w:ascii="Arial" w:hAnsi="Arial"/>
          <w:color w:val="000000"/>
        </w:rPr>
      </w:pPr>
      <w:proofErr w:type="spellStart"/>
      <w:r w:rsidRPr="00BB25B2">
        <w:rPr>
          <w:rFonts w:ascii="Arial" w:hAnsi="Arial"/>
          <w:color w:val="000000"/>
        </w:rPr>
        <w:t>Waldenburg</w:t>
      </w:r>
      <w:proofErr w:type="spellEnd"/>
      <w:r w:rsidRPr="00BB25B2">
        <w:rPr>
          <w:rFonts w:ascii="Arial" w:hAnsi="Arial"/>
          <w:color w:val="000000"/>
        </w:rPr>
        <w:t xml:space="preserve">, </w:t>
      </w:r>
      <w:r w:rsidR="00795896">
        <w:rPr>
          <w:rFonts w:ascii="Arial" w:hAnsi="Arial"/>
          <w:color w:val="000000"/>
        </w:rPr>
        <w:t>3</w:t>
      </w:r>
      <w:r w:rsidR="00764E9D">
        <w:rPr>
          <w:rFonts w:ascii="Arial" w:hAnsi="Arial"/>
          <w:color w:val="000000"/>
        </w:rPr>
        <w:t>.</w:t>
      </w:r>
      <w:r w:rsidRPr="00BB25B2">
        <w:rPr>
          <w:rFonts w:ascii="Arial" w:hAnsi="Arial"/>
          <w:color w:val="000000"/>
        </w:rPr>
        <w:t xml:space="preserve"> </w:t>
      </w:r>
      <w:r w:rsidR="00764E9D">
        <w:rPr>
          <w:rFonts w:ascii="Arial" w:hAnsi="Arial"/>
          <w:color w:val="000000"/>
        </w:rPr>
        <w:t>Juni</w:t>
      </w:r>
      <w:r w:rsidRPr="00BB25B2">
        <w:rPr>
          <w:rFonts w:ascii="Arial" w:hAnsi="Arial"/>
          <w:color w:val="000000"/>
        </w:rPr>
        <w:t xml:space="preserve"> 202</w:t>
      </w:r>
      <w:r w:rsidR="00BB555E" w:rsidRPr="00BB25B2">
        <w:rPr>
          <w:rFonts w:ascii="Arial" w:hAnsi="Arial"/>
          <w:color w:val="000000"/>
        </w:rPr>
        <w:t>5</w:t>
      </w:r>
      <w:r w:rsidR="00341B97" w:rsidRPr="00BB25B2">
        <w:rPr>
          <w:rFonts w:ascii="Arial" w:hAnsi="Arial"/>
          <w:color w:val="000000"/>
        </w:rPr>
        <w:t xml:space="preserve"> – </w:t>
      </w:r>
      <w:r w:rsidR="002362AE" w:rsidRPr="00FE537A">
        <w:rPr>
          <w:rFonts w:ascii="Arial" w:hAnsi="Arial"/>
          <w:color w:val="000000"/>
        </w:rPr>
        <w:t>Würth Elektronik</w:t>
      </w:r>
      <w:r w:rsidR="002362AE">
        <w:rPr>
          <w:rFonts w:ascii="Arial" w:hAnsi="Arial"/>
          <w:color w:val="000000"/>
        </w:rPr>
        <w:t>, Hersteller elektronischer und elektromechanischer Bauelemente, stellt</w:t>
      </w:r>
      <w:r w:rsidR="002C0D36">
        <w:rPr>
          <w:rFonts w:ascii="Arial" w:hAnsi="Arial"/>
          <w:color w:val="000000"/>
        </w:rPr>
        <w:t xml:space="preserve"> m</w:t>
      </w:r>
      <w:r w:rsidR="0051731F" w:rsidRPr="00BB25B2">
        <w:rPr>
          <w:rFonts w:ascii="Arial" w:hAnsi="Arial"/>
          <w:color w:val="000000"/>
        </w:rPr>
        <w:t xml:space="preserve">it </w:t>
      </w:r>
      <w:hyperlink r:id="rId8" w:history="1">
        <w:r w:rsidR="0051731F" w:rsidRPr="00E9249E">
          <w:rPr>
            <w:rStyle w:val="Hyperlink"/>
            <w:rFonts w:ascii="Arial" w:hAnsi="Arial"/>
          </w:rPr>
          <w:t>Skoll-I</w:t>
        </w:r>
      </w:hyperlink>
      <w:r w:rsidR="0051731F" w:rsidRPr="00FE537A">
        <w:rPr>
          <w:rFonts w:ascii="Arial" w:hAnsi="Arial"/>
          <w:color w:val="000000"/>
        </w:rPr>
        <w:t xml:space="preserve"> </w:t>
      </w:r>
      <w:r w:rsidR="008C65D1">
        <w:rPr>
          <w:rFonts w:ascii="Arial" w:hAnsi="Arial"/>
          <w:color w:val="000000"/>
        </w:rPr>
        <w:t>ein</w:t>
      </w:r>
      <w:r w:rsidR="0051731F" w:rsidRPr="00FE537A">
        <w:rPr>
          <w:rFonts w:ascii="Arial" w:hAnsi="Arial"/>
          <w:color w:val="000000"/>
        </w:rPr>
        <w:t xml:space="preserve"> </w:t>
      </w:r>
      <w:r w:rsidR="00BB25B2" w:rsidRPr="00FE537A">
        <w:rPr>
          <w:rFonts w:ascii="Arial" w:hAnsi="Arial"/>
          <w:color w:val="000000"/>
        </w:rPr>
        <w:t xml:space="preserve">kompaktes Funkmodul vor, das </w:t>
      </w:r>
      <w:r w:rsidR="003E35EE">
        <w:rPr>
          <w:rFonts w:ascii="Arial" w:hAnsi="Arial"/>
          <w:color w:val="000000"/>
        </w:rPr>
        <w:t>sowohl den Blu</w:t>
      </w:r>
      <w:r w:rsidR="00E84B27">
        <w:rPr>
          <w:rFonts w:ascii="Arial" w:hAnsi="Arial"/>
          <w:color w:val="000000"/>
        </w:rPr>
        <w:t>e</w:t>
      </w:r>
      <w:r w:rsidR="003E35EE">
        <w:rPr>
          <w:rFonts w:ascii="Arial" w:hAnsi="Arial"/>
          <w:color w:val="000000"/>
        </w:rPr>
        <w:t>to</w:t>
      </w:r>
      <w:r w:rsidR="00E84B27">
        <w:rPr>
          <w:rFonts w:ascii="Arial" w:hAnsi="Arial"/>
          <w:color w:val="000000"/>
        </w:rPr>
        <w:t>o</w:t>
      </w:r>
      <w:r w:rsidR="003E35EE">
        <w:rPr>
          <w:rFonts w:ascii="Arial" w:hAnsi="Arial"/>
          <w:color w:val="000000"/>
        </w:rPr>
        <w:t>th</w:t>
      </w:r>
      <w:r w:rsidR="003E35EE" w:rsidRPr="000C79F8">
        <w:rPr>
          <w:rFonts w:ascii="Arial" w:hAnsi="Arial"/>
          <w:color w:val="000000"/>
          <w:vertAlign w:val="superscript"/>
        </w:rPr>
        <w:t>®</w:t>
      </w:r>
      <w:r w:rsidR="002E44B9">
        <w:rPr>
          <w:rFonts w:ascii="Arial" w:hAnsi="Arial"/>
          <w:color w:val="000000"/>
        </w:rPr>
        <w:t>-</w:t>
      </w:r>
      <w:r w:rsidR="003E35EE">
        <w:rPr>
          <w:rFonts w:ascii="Arial" w:hAnsi="Arial"/>
          <w:color w:val="000000"/>
        </w:rPr>
        <w:t>Classic</w:t>
      </w:r>
      <w:r w:rsidR="002E44B9">
        <w:rPr>
          <w:rFonts w:ascii="Arial" w:hAnsi="Arial"/>
          <w:color w:val="000000"/>
        </w:rPr>
        <w:t>-</w:t>
      </w:r>
      <w:r w:rsidR="003E35EE">
        <w:rPr>
          <w:rFonts w:ascii="Arial" w:hAnsi="Arial"/>
          <w:color w:val="000000"/>
        </w:rPr>
        <w:t xml:space="preserve"> als auch den Bluetooth</w:t>
      </w:r>
      <w:r w:rsidR="003E35EE" w:rsidRPr="000C79F8">
        <w:rPr>
          <w:rFonts w:ascii="Arial" w:hAnsi="Arial"/>
          <w:color w:val="000000"/>
          <w:vertAlign w:val="superscript"/>
        </w:rPr>
        <w:t>®</w:t>
      </w:r>
      <w:r w:rsidR="002E44B9">
        <w:rPr>
          <w:rFonts w:ascii="Arial" w:hAnsi="Arial"/>
          <w:color w:val="000000"/>
        </w:rPr>
        <w:t>-</w:t>
      </w:r>
      <w:r w:rsidR="003E35EE">
        <w:rPr>
          <w:rFonts w:ascii="Arial" w:hAnsi="Arial"/>
          <w:color w:val="000000"/>
        </w:rPr>
        <w:t>LE(</w:t>
      </w:r>
      <w:r w:rsidR="00E84B27">
        <w:rPr>
          <w:rFonts w:ascii="Arial" w:hAnsi="Arial"/>
          <w:color w:val="000000"/>
        </w:rPr>
        <w:t>L</w:t>
      </w:r>
      <w:r w:rsidR="003E35EE">
        <w:rPr>
          <w:rFonts w:ascii="Arial" w:hAnsi="Arial"/>
          <w:color w:val="000000"/>
        </w:rPr>
        <w:t>ow Energy)</w:t>
      </w:r>
      <w:r w:rsidR="002E44B9">
        <w:rPr>
          <w:rFonts w:ascii="Arial" w:hAnsi="Arial"/>
          <w:color w:val="000000"/>
        </w:rPr>
        <w:t>-</w:t>
      </w:r>
      <w:r w:rsidR="003E35EE">
        <w:rPr>
          <w:rFonts w:ascii="Arial" w:hAnsi="Arial"/>
          <w:color w:val="000000"/>
        </w:rPr>
        <w:t xml:space="preserve">Standard </w:t>
      </w:r>
      <w:r w:rsidR="000477AA">
        <w:rPr>
          <w:rFonts w:ascii="Arial" w:hAnsi="Arial"/>
          <w:color w:val="000000"/>
        </w:rPr>
        <w:t xml:space="preserve">5.4 </w:t>
      </w:r>
      <w:r w:rsidR="003E35EE">
        <w:rPr>
          <w:rFonts w:ascii="Arial" w:hAnsi="Arial"/>
          <w:color w:val="000000"/>
        </w:rPr>
        <w:t>in einer Lösung vereint.</w:t>
      </w:r>
      <w:r w:rsidR="00BB25B2" w:rsidRPr="00FE537A">
        <w:rPr>
          <w:rFonts w:ascii="Arial" w:hAnsi="Arial"/>
          <w:color w:val="000000"/>
        </w:rPr>
        <w:t xml:space="preserve"> Das nur 16,6</w:t>
      </w:r>
      <w:r w:rsidR="00DA3F86">
        <w:rPr>
          <w:rFonts w:ascii="Arial" w:hAnsi="Arial"/>
          <w:color w:val="000000"/>
        </w:rPr>
        <w:t> </w:t>
      </w:r>
      <w:r w:rsidR="00C62784">
        <w:rPr>
          <w:rFonts w:ascii="Arial" w:hAnsi="Arial"/>
          <w:color w:val="000000"/>
        </w:rPr>
        <w:t>× </w:t>
      </w:r>
      <w:r w:rsidR="00BB25B2" w:rsidRPr="00FE537A">
        <w:rPr>
          <w:rFonts w:ascii="Arial" w:hAnsi="Arial"/>
          <w:color w:val="000000"/>
        </w:rPr>
        <w:t>12</w:t>
      </w:r>
      <w:r w:rsidR="00DA3F86">
        <w:rPr>
          <w:rFonts w:ascii="Arial" w:hAnsi="Arial"/>
          <w:color w:val="000000"/>
        </w:rPr>
        <w:t> </w:t>
      </w:r>
      <w:r w:rsidR="00C62784">
        <w:rPr>
          <w:rFonts w:ascii="Arial" w:hAnsi="Arial"/>
          <w:color w:val="000000"/>
        </w:rPr>
        <w:t>× </w:t>
      </w:r>
      <w:r w:rsidR="00BB25B2" w:rsidRPr="00FE537A">
        <w:rPr>
          <w:rFonts w:ascii="Arial" w:hAnsi="Arial"/>
          <w:color w:val="000000"/>
        </w:rPr>
        <w:t>1,7 mm</w:t>
      </w:r>
      <w:r w:rsidR="0051731F" w:rsidRPr="00FE537A">
        <w:rPr>
          <w:rFonts w:ascii="Arial" w:hAnsi="Arial"/>
          <w:color w:val="000000"/>
        </w:rPr>
        <w:t xml:space="preserve"> </w:t>
      </w:r>
      <w:r w:rsidR="00BB25B2" w:rsidRPr="00FE537A">
        <w:rPr>
          <w:rFonts w:ascii="Arial" w:hAnsi="Arial"/>
          <w:color w:val="000000"/>
        </w:rPr>
        <w:t xml:space="preserve">große Modul </w:t>
      </w:r>
      <w:r w:rsidR="003B54FB">
        <w:rPr>
          <w:rFonts w:ascii="Arial" w:hAnsi="Arial"/>
          <w:color w:val="000000"/>
        </w:rPr>
        <w:t xml:space="preserve">besitzt bereits </w:t>
      </w:r>
      <w:r w:rsidR="00E84B27">
        <w:rPr>
          <w:rFonts w:ascii="Arial" w:hAnsi="Arial"/>
          <w:color w:val="000000"/>
        </w:rPr>
        <w:t>Konformitätsnachweise</w:t>
      </w:r>
      <w:r w:rsidR="003B54FB">
        <w:rPr>
          <w:rFonts w:ascii="Arial" w:hAnsi="Arial"/>
          <w:color w:val="000000"/>
        </w:rPr>
        <w:t xml:space="preserve"> für alle großen Zielmärkte</w:t>
      </w:r>
      <w:r w:rsidR="00BB25B2" w:rsidRPr="00FE537A">
        <w:rPr>
          <w:rFonts w:ascii="Arial" w:hAnsi="Arial"/>
          <w:color w:val="000000"/>
        </w:rPr>
        <w:t xml:space="preserve"> und beschleunigt </w:t>
      </w:r>
      <w:r w:rsidR="006458E7">
        <w:rPr>
          <w:rFonts w:ascii="Arial" w:hAnsi="Arial"/>
          <w:color w:val="000000"/>
        </w:rPr>
        <w:t>so</w:t>
      </w:r>
      <w:r w:rsidR="00BB25B2" w:rsidRPr="00FE537A">
        <w:rPr>
          <w:rFonts w:ascii="Arial" w:hAnsi="Arial"/>
          <w:color w:val="000000"/>
        </w:rPr>
        <w:t xml:space="preserve"> die </w:t>
      </w:r>
      <w:r w:rsidR="003B54FB">
        <w:rPr>
          <w:rFonts w:ascii="Arial" w:hAnsi="Arial"/>
          <w:color w:val="000000"/>
        </w:rPr>
        <w:t>Markteinführung neuer Applikationen</w:t>
      </w:r>
      <w:r w:rsidR="00BB25B2" w:rsidRPr="00FE537A">
        <w:rPr>
          <w:rFonts w:ascii="Arial" w:hAnsi="Arial"/>
          <w:color w:val="000000"/>
        </w:rPr>
        <w:t>.</w:t>
      </w:r>
      <w:r w:rsidR="00FE537A" w:rsidRPr="00FE537A">
        <w:rPr>
          <w:rFonts w:ascii="Arial" w:hAnsi="Arial"/>
          <w:color w:val="000000"/>
        </w:rPr>
        <w:t xml:space="preserve"> </w:t>
      </w:r>
    </w:p>
    <w:p w14:paraId="27685718" w14:textId="59908B19" w:rsidR="00242935" w:rsidRDefault="00C446E0" w:rsidP="00C446E0">
      <w:pPr>
        <w:pStyle w:val="Textkrper"/>
        <w:spacing w:before="120" w:after="120" w:line="260" w:lineRule="exact"/>
        <w:jc w:val="both"/>
        <w:rPr>
          <w:rFonts w:ascii="Arial" w:hAnsi="Arial"/>
          <w:b w:val="0"/>
          <w:bCs w:val="0"/>
        </w:rPr>
      </w:pPr>
      <w:r>
        <w:rPr>
          <w:rFonts w:ascii="Arial" w:hAnsi="Arial"/>
          <w:b w:val="0"/>
          <w:bCs w:val="0"/>
        </w:rPr>
        <w:t>Das neue Bluetooth</w:t>
      </w:r>
      <w:r w:rsidR="003B54FB" w:rsidRPr="000C79F8">
        <w:rPr>
          <w:rFonts w:ascii="Arial" w:hAnsi="Arial"/>
          <w:b w:val="0"/>
          <w:bCs w:val="0"/>
          <w:vertAlign w:val="superscript"/>
        </w:rPr>
        <w:t>®</w:t>
      </w:r>
      <w:r w:rsidR="002E44B9">
        <w:rPr>
          <w:rFonts w:ascii="Arial" w:hAnsi="Arial"/>
          <w:b w:val="0"/>
          <w:bCs w:val="0"/>
        </w:rPr>
        <w:t>-</w:t>
      </w:r>
      <w:r w:rsidR="003B54FB">
        <w:rPr>
          <w:rFonts w:ascii="Arial" w:hAnsi="Arial"/>
          <w:b w:val="0"/>
          <w:bCs w:val="0"/>
        </w:rPr>
        <w:t>Classic</w:t>
      </w:r>
      <w:r w:rsidR="002E44B9">
        <w:rPr>
          <w:rFonts w:ascii="Arial" w:hAnsi="Arial"/>
          <w:b w:val="0"/>
          <w:bCs w:val="0"/>
        </w:rPr>
        <w:t>-</w:t>
      </w:r>
      <w:r>
        <w:rPr>
          <w:rFonts w:ascii="Arial" w:hAnsi="Arial"/>
          <w:b w:val="0"/>
          <w:bCs w:val="0"/>
        </w:rPr>
        <w:t>/Bluetooth</w:t>
      </w:r>
      <w:r w:rsidR="003B54FB" w:rsidRPr="000C79F8">
        <w:rPr>
          <w:rFonts w:ascii="Arial" w:hAnsi="Arial"/>
          <w:b w:val="0"/>
          <w:bCs w:val="0"/>
          <w:vertAlign w:val="superscript"/>
        </w:rPr>
        <w:t>®</w:t>
      </w:r>
      <w:r w:rsidR="002E44B9">
        <w:rPr>
          <w:rFonts w:ascii="Arial" w:hAnsi="Arial"/>
          <w:b w:val="0"/>
          <w:bCs w:val="0"/>
        </w:rPr>
        <w:t>-</w:t>
      </w:r>
      <w:r>
        <w:rPr>
          <w:rFonts w:ascii="Arial" w:hAnsi="Arial"/>
          <w:b w:val="0"/>
          <w:bCs w:val="0"/>
        </w:rPr>
        <w:t xml:space="preserve">LE-Modul </w:t>
      </w:r>
      <w:r w:rsidR="005C783F">
        <w:rPr>
          <w:rFonts w:ascii="Arial" w:hAnsi="Arial"/>
          <w:b w:val="0"/>
          <w:bCs w:val="0"/>
        </w:rPr>
        <w:t xml:space="preserve">mit integrierter Antenne </w:t>
      </w:r>
      <w:r>
        <w:rPr>
          <w:rFonts w:ascii="Arial" w:hAnsi="Arial"/>
          <w:b w:val="0"/>
          <w:bCs w:val="0"/>
        </w:rPr>
        <w:t xml:space="preserve">von Würth </w:t>
      </w:r>
      <w:r w:rsidR="005C783F">
        <w:rPr>
          <w:rFonts w:ascii="Arial" w:hAnsi="Arial"/>
          <w:b w:val="0"/>
          <w:bCs w:val="0"/>
        </w:rPr>
        <w:t>E</w:t>
      </w:r>
      <w:r>
        <w:rPr>
          <w:rFonts w:ascii="Arial" w:hAnsi="Arial"/>
          <w:b w:val="0"/>
          <w:bCs w:val="0"/>
        </w:rPr>
        <w:t>lektronik eignet sich beispielsweise für den Einsatz in</w:t>
      </w:r>
      <w:r w:rsidRPr="00C446E0">
        <w:rPr>
          <w:rFonts w:ascii="Arial" w:hAnsi="Arial"/>
          <w:b w:val="0"/>
          <w:bCs w:val="0"/>
        </w:rPr>
        <w:t xml:space="preserve"> </w:t>
      </w:r>
      <w:r>
        <w:rPr>
          <w:rFonts w:ascii="Arial" w:hAnsi="Arial"/>
          <w:b w:val="0"/>
          <w:bCs w:val="0"/>
        </w:rPr>
        <w:t>m</w:t>
      </w:r>
      <w:r w:rsidRPr="00C446E0">
        <w:rPr>
          <w:rFonts w:ascii="Arial" w:hAnsi="Arial"/>
          <w:b w:val="0"/>
          <w:bCs w:val="0"/>
        </w:rPr>
        <w:t>edizin</w:t>
      </w:r>
      <w:r>
        <w:rPr>
          <w:rFonts w:ascii="Arial" w:hAnsi="Arial"/>
          <w:b w:val="0"/>
          <w:bCs w:val="0"/>
        </w:rPr>
        <w:t xml:space="preserve">technischen </w:t>
      </w:r>
      <w:r w:rsidR="00C6364E">
        <w:rPr>
          <w:rFonts w:ascii="Arial" w:hAnsi="Arial"/>
          <w:b w:val="0"/>
          <w:bCs w:val="0"/>
        </w:rPr>
        <w:t xml:space="preserve">Geräten, bei </w:t>
      </w:r>
      <w:r w:rsidR="00A932EF">
        <w:rPr>
          <w:rFonts w:ascii="Arial" w:hAnsi="Arial"/>
          <w:b w:val="0"/>
          <w:bCs w:val="0"/>
        </w:rPr>
        <w:t>industriellen Automatisierungs- und Steuerungssystemen</w:t>
      </w:r>
      <w:r>
        <w:rPr>
          <w:rFonts w:ascii="Arial" w:hAnsi="Arial"/>
          <w:b w:val="0"/>
          <w:bCs w:val="0"/>
        </w:rPr>
        <w:t xml:space="preserve">, </w:t>
      </w:r>
      <w:r w:rsidR="00A932EF">
        <w:rPr>
          <w:rFonts w:ascii="Arial" w:hAnsi="Arial"/>
          <w:b w:val="0"/>
          <w:bCs w:val="0"/>
        </w:rPr>
        <w:t xml:space="preserve">in der </w:t>
      </w:r>
      <w:r w:rsidRPr="00C446E0">
        <w:rPr>
          <w:rFonts w:ascii="Arial" w:hAnsi="Arial"/>
          <w:b w:val="0"/>
          <w:bCs w:val="0"/>
        </w:rPr>
        <w:t>Sicherheits</w:t>
      </w:r>
      <w:r w:rsidR="00A932EF">
        <w:rPr>
          <w:rFonts w:ascii="Arial" w:hAnsi="Arial"/>
          <w:b w:val="0"/>
          <w:bCs w:val="0"/>
        </w:rPr>
        <w:t>technik</w:t>
      </w:r>
      <w:r>
        <w:rPr>
          <w:rFonts w:ascii="Arial" w:hAnsi="Arial"/>
          <w:b w:val="0"/>
          <w:bCs w:val="0"/>
        </w:rPr>
        <w:t xml:space="preserve"> </w:t>
      </w:r>
      <w:r w:rsidR="00A932EF">
        <w:rPr>
          <w:rFonts w:ascii="Arial" w:hAnsi="Arial"/>
          <w:b w:val="0"/>
          <w:bCs w:val="0"/>
        </w:rPr>
        <w:t xml:space="preserve">sowie bei </w:t>
      </w:r>
      <w:r w:rsidR="005C783F">
        <w:rPr>
          <w:rFonts w:ascii="Arial" w:hAnsi="Arial"/>
          <w:b w:val="0"/>
          <w:bCs w:val="0"/>
        </w:rPr>
        <w:t>IoT-Clients</w:t>
      </w:r>
      <w:r w:rsidR="000C79F8">
        <w:rPr>
          <w:rFonts w:ascii="Arial" w:hAnsi="Arial"/>
          <w:b w:val="0"/>
          <w:bCs w:val="0"/>
        </w:rPr>
        <w:t xml:space="preserve"> </w:t>
      </w:r>
      <w:r w:rsidR="003B54FB">
        <w:rPr>
          <w:rFonts w:ascii="Arial" w:hAnsi="Arial"/>
          <w:b w:val="0"/>
          <w:bCs w:val="0"/>
        </w:rPr>
        <w:t>wie</w:t>
      </w:r>
      <w:r w:rsidR="00A932EF">
        <w:rPr>
          <w:rFonts w:ascii="Arial" w:hAnsi="Arial"/>
          <w:b w:val="0"/>
          <w:bCs w:val="0"/>
        </w:rPr>
        <w:t xml:space="preserve"> </w:t>
      </w:r>
      <w:r w:rsidR="003B54FB">
        <w:rPr>
          <w:rFonts w:ascii="Arial" w:hAnsi="Arial"/>
          <w:b w:val="0"/>
          <w:bCs w:val="0"/>
        </w:rPr>
        <w:t>kosteneffizientem</w:t>
      </w:r>
      <w:r w:rsidR="00A932EF">
        <w:rPr>
          <w:rFonts w:ascii="Arial" w:hAnsi="Arial"/>
          <w:b w:val="0"/>
          <w:bCs w:val="0"/>
        </w:rPr>
        <w:t xml:space="preserve"> </w:t>
      </w:r>
      <w:r w:rsidR="00A463B1" w:rsidRPr="007D223E">
        <w:rPr>
          <w:rFonts w:ascii="Arial" w:hAnsi="Arial"/>
          <w:b w:val="0"/>
          <w:bCs w:val="0"/>
        </w:rPr>
        <w:t xml:space="preserve">Predictive </w:t>
      </w:r>
      <w:r w:rsidR="006458E7" w:rsidRPr="007D223E">
        <w:rPr>
          <w:rFonts w:ascii="Arial" w:hAnsi="Arial"/>
          <w:b w:val="0"/>
          <w:bCs w:val="0"/>
        </w:rPr>
        <w:t>Maintenance</w:t>
      </w:r>
      <w:r w:rsidR="00A463B1" w:rsidRPr="007D223E">
        <w:rPr>
          <w:rFonts w:ascii="Arial" w:hAnsi="Arial"/>
          <w:b w:val="0"/>
          <w:bCs w:val="0"/>
        </w:rPr>
        <w:t>.</w:t>
      </w:r>
      <w:r w:rsidR="002D5D0F">
        <w:rPr>
          <w:rFonts w:ascii="Arial" w:hAnsi="Arial"/>
          <w:b w:val="0"/>
          <w:bCs w:val="0"/>
        </w:rPr>
        <w:t xml:space="preserve"> Dabei kommt </w:t>
      </w:r>
      <w:r w:rsidR="00B5709F">
        <w:rPr>
          <w:rFonts w:ascii="Arial" w:hAnsi="Arial"/>
          <w:b w:val="0"/>
          <w:bCs w:val="0"/>
        </w:rPr>
        <w:t xml:space="preserve">es </w:t>
      </w:r>
      <w:r w:rsidR="002D5D0F">
        <w:rPr>
          <w:rFonts w:ascii="Arial" w:hAnsi="Arial"/>
          <w:b w:val="0"/>
          <w:bCs w:val="0"/>
        </w:rPr>
        <w:t>meist auf einen sehr energiesparenden Betrieb an.</w:t>
      </w:r>
    </w:p>
    <w:p w14:paraId="3E024494" w14:textId="07AF39D2" w:rsidR="00F57203" w:rsidRPr="008B6948" w:rsidRDefault="008B6948" w:rsidP="00C446E0">
      <w:pPr>
        <w:pStyle w:val="Textkrper"/>
        <w:spacing w:before="120" w:after="120" w:line="260" w:lineRule="exact"/>
        <w:jc w:val="both"/>
        <w:rPr>
          <w:rFonts w:ascii="Arial" w:hAnsi="Arial"/>
        </w:rPr>
      </w:pPr>
      <w:r w:rsidRPr="008B6948">
        <w:rPr>
          <w:rFonts w:ascii="Arial" w:hAnsi="Arial"/>
        </w:rPr>
        <w:t>Klein und vielseitig</w:t>
      </w:r>
    </w:p>
    <w:p w14:paraId="6C3389DC" w14:textId="006101EF" w:rsidR="00C01ECF" w:rsidRDefault="005C783F" w:rsidP="00C446E0">
      <w:pPr>
        <w:pStyle w:val="Textkrper"/>
        <w:spacing w:before="120" w:after="120" w:line="260" w:lineRule="exact"/>
        <w:jc w:val="both"/>
        <w:rPr>
          <w:rFonts w:ascii="Arial" w:hAnsi="Arial"/>
          <w:b w:val="0"/>
          <w:bCs w:val="0"/>
        </w:rPr>
      </w:pPr>
      <w:r>
        <w:rPr>
          <w:rFonts w:ascii="Arial" w:hAnsi="Arial"/>
          <w:b w:val="0"/>
          <w:bCs w:val="0"/>
        </w:rPr>
        <w:t>Die</w:t>
      </w:r>
      <w:r w:rsidRPr="005C783F">
        <w:rPr>
          <w:rFonts w:ascii="Arial" w:hAnsi="Arial"/>
          <w:b w:val="0"/>
          <w:bCs w:val="0"/>
        </w:rPr>
        <w:t xml:space="preserve"> Kombination aus Bluetooth</w:t>
      </w:r>
      <w:r w:rsidR="003B54FB" w:rsidRPr="000C79F8">
        <w:rPr>
          <w:rFonts w:ascii="Arial" w:hAnsi="Arial"/>
          <w:b w:val="0"/>
          <w:bCs w:val="0"/>
          <w:vertAlign w:val="superscript"/>
        </w:rPr>
        <w:t>®</w:t>
      </w:r>
      <w:r w:rsidRPr="005C783F">
        <w:rPr>
          <w:rFonts w:ascii="Arial" w:hAnsi="Arial"/>
          <w:b w:val="0"/>
          <w:bCs w:val="0"/>
        </w:rPr>
        <w:t xml:space="preserve"> Classic und Bluetooth</w:t>
      </w:r>
      <w:r w:rsidR="003B54FB" w:rsidRPr="000C79F8">
        <w:rPr>
          <w:rFonts w:ascii="Arial" w:hAnsi="Arial"/>
          <w:b w:val="0"/>
          <w:bCs w:val="0"/>
          <w:vertAlign w:val="superscript"/>
        </w:rPr>
        <w:t>®</w:t>
      </w:r>
      <w:r w:rsidRPr="005C783F">
        <w:rPr>
          <w:rFonts w:ascii="Arial" w:hAnsi="Arial"/>
          <w:b w:val="0"/>
          <w:bCs w:val="0"/>
        </w:rPr>
        <w:t xml:space="preserve"> LE in einem kompakten Modul </w:t>
      </w:r>
      <w:r>
        <w:rPr>
          <w:rFonts w:ascii="Arial" w:hAnsi="Arial"/>
          <w:b w:val="0"/>
          <w:bCs w:val="0"/>
        </w:rPr>
        <w:t xml:space="preserve">ist eine einzigartige Möglichkeit für </w:t>
      </w:r>
      <w:r w:rsidR="006458E7">
        <w:rPr>
          <w:rFonts w:ascii="Arial" w:hAnsi="Arial"/>
          <w:b w:val="0"/>
          <w:bCs w:val="0"/>
        </w:rPr>
        <w:t xml:space="preserve">die Entwicklung von </w:t>
      </w:r>
      <w:r>
        <w:rPr>
          <w:rFonts w:ascii="Arial" w:hAnsi="Arial"/>
          <w:b w:val="0"/>
          <w:bCs w:val="0"/>
        </w:rPr>
        <w:t>Geräte</w:t>
      </w:r>
      <w:r w:rsidR="006458E7">
        <w:rPr>
          <w:rFonts w:ascii="Arial" w:hAnsi="Arial"/>
          <w:b w:val="0"/>
          <w:bCs w:val="0"/>
        </w:rPr>
        <w:t>n</w:t>
      </w:r>
      <w:r>
        <w:rPr>
          <w:rFonts w:ascii="Arial" w:hAnsi="Arial"/>
          <w:b w:val="0"/>
          <w:bCs w:val="0"/>
        </w:rPr>
        <w:t xml:space="preserve">, die </w:t>
      </w:r>
      <w:r w:rsidRPr="005C783F">
        <w:rPr>
          <w:rFonts w:ascii="Arial" w:hAnsi="Arial"/>
          <w:b w:val="0"/>
          <w:bCs w:val="0"/>
        </w:rPr>
        <w:t xml:space="preserve">Verbindungen </w:t>
      </w:r>
      <w:r>
        <w:rPr>
          <w:rFonts w:ascii="Arial" w:hAnsi="Arial"/>
          <w:b w:val="0"/>
          <w:bCs w:val="0"/>
        </w:rPr>
        <w:t xml:space="preserve">sowohl </w:t>
      </w:r>
      <w:r w:rsidRPr="005C783F">
        <w:rPr>
          <w:rFonts w:ascii="Arial" w:hAnsi="Arial"/>
          <w:b w:val="0"/>
          <w:bCs w:val="0"/>
        </w:rPr>
        <w:t xml:space="preserve">zu älteren </w:t>
      </w:r>
      <w:r>
        <w:rPr>
          <w:rFonts w:ascii="Arial" w:hAnsi="Arial"/>
          <w:b w:val="0"/>
          <w:bCs w:val="0"/>
        </w:rPr>
        <w:t xml:space="preserve">als auch zu </w:t>
      </w:r>
      <w:r w:rsidRPr="005C783F">
        <w:rPr>
          <w:rFonts w:ascii="Arial" w:hAnsi="Arial"/>
          <w:b w:val="0"/>
          <w:bCs w:val="0"/>
        </w:rPr>
        <w:t xml:space="preserve">modernen </w:t>
      </w:r>
      <w:r w:rsidR="006458E7">
        <w:rPr>
          <w:rFonts w:ascii="Arial" w:hAnsi="Arial"/>
          <w:b w:val="0"/>
          <w:bCs w:val="0"/>
        </w:rPr>
        <w:t>Devices</w:t>
      </w:r>
      <w:r w:rsidRPr="005C783F">
        <w:rPr>
          <w:rFonts w:ascii="Arial" w:hAnsi="Arial"/>
          <w:b w:val="0"/>
          <w:bCs w:val="0"/>
        </w:rPr>
        <w:t xml:space="preserve"> </w:t>
      </w:r>
      <w:r w:rsidR="00B5709F">
        <w:rPr>
          <w:rFonts w:ascii="Arial" w:hAnsi="Arial"/>
          <w:b w:val="0"/>
          <w:bCs w:val="0"/>
        </w:rPr>
        <w:t>aufnehmen</w:t>
      </w:r>
      <w:r>
        <w:rPr>
          <w:rFonts w:ascii="Arial" w:hAnsi="Arial"/>
          <w:b w:val="0"/>
          <w:bCs w:val="0"/>
        </w:rPr>
        <w:t xml:space="preserve"> sollen</w:t>
      </w:r>
      <w:r w:rsidR="000C79F8">
        <w:rPr>
          <w:rFonts w:ascii="Arial" w:hAnsi="Arial"/>
          <w:b w:val="0"/>
          <w:bCs w:val="0"/>
        </w:rPr>
        <w:t xml:space="preserve">. </w:t>
      </w:r>
      <w:r w:rsidR="00D70C80" w:rsidRPr="00D70C80">
        <w:rPr>
          <w:rFonts w:ascii="Arial" w:hAnsi="Arial"/>
          <w:b w:val="0"/>
          <w:bCs w:val="0"/>
        </w:rPr>
        <w:t xml:space="preserve">Skoll-I </w:t>
      </w:r>
      <w:r w:rsidR="006458E7">
        <w:rPr>
          <w:rFonts w:ascii="Arial" w:hAnsi="Arial"/>
          <w:b w:val="0"/>
          <w:bCs w:val="0"/>
        </w:rPr>
        <w:t>bietet zudem</w:t>
      </w:r>
      <w:r w:rsidR="00D70C80" w:rsidRPr="00D70C80">
        <w:rPr>
          <w:rFonts w:ascii="Arial" w:hAnsi="Arial"/>
          <w:b w:val="0"/>
          <w:bCs w:val="0"/>
        </w:rPr>
        <w:t xml:space="preserve"> eine einfache Möglichkeit, das Bluetooth</w:t>
      </w:r>
      <w:r w:rsidR="003B54FB" w:rsidRPr="000C79F8">
        <w:rPr>
          <w:rFonts w:ascii="Arial" w:hAnsi="Arial"/>
          <w:b w:val="0"/>
          <w:bCs w:val="0"/>
          <w:vertAlign w:val="superscript"/>
        </w:rPr>
        <w:t>®</w:t>
      </w:r>
      <w:r w:rsidR="002E44B9">
        <w:rPr>
          <w:rFonts w:ascii="Arial" w:hAnsi="Arial"/>
          <w:b w:val="0"/>
          <w:bCs w:val="0"/>
        </w:rPr>
        <w:t>-</w:t>
      </w:r>
      <w:r w:rsidR="00D70C80" w:rsidRPr="00D70C80">
        <w:rPr>
          <w:rFonts w:ascii="Arial" w:hAnsi="Arial"/>
          <w:b w:val="0"/>
          <w:bCs w:val="0"/>
        </w:rPr>
        <w:t xml:space="preserve">Modul Puck-I abzulösen, welches aufgrund der zurückgezogenen Bluetooth-Spezifikation 2.0 für neue </w:t>
      </w:r>
      <w:r w:rsidR="003B54FB">
        <w:rPr>
          <w:rFonts w:ascii="Arial" w:hAnsi="Arial"/>
          <w:b w:val="0"/>
          <w:bCs w:val="0"/>
        </w:rPr>
        <w:t xml:space="preserve">Entwicklungen nicht mehr </w:t>
      </w:r>
      <w:r w:rsidR="00E84B27">
        <w:rPr>
          <w:rFonts w:ascii="Arial" w:hAnsi="Arial"/>
          <w:b w:val="0"/>
          <w:bCs w:val="0"/>
        </w:rPr>
        <w:t>qualifiziert</w:t>
      </w:r>
      <w:r w:rsidR="003B54FB">
        <w:rPr>
          <w:rFonts w:ascii="Arial" w:hAnsi="Arial"/>
          <w:b w:val="0"/>
          <w:bCs w:val="0"/>
        </w:rPr>
        <w:t xml:space="preserve"> werden kann</w:t>
      </w:r>
      <w:r w:rsidR="00D70C80" w:rsidRPr="00D70C80">
        <w:rPr>
          <w:rFonts w:ascii="Arial" w:hAnsi="Arial"/>
          <w:b w:val="0"/>
          <w:bCs w:val="0"/>
        </w:rPr>
        <w:t>.</w:t>
      </w:r>
    </w:p>
    <w:p w14:paraId="34F22AFA" w14:textId="6DFAB3F5" w:rsidR="00417D71" w:rsidRDefault="00C446E0" w:rsidP="00C446E0">
      <w:pPr>
        <w:pStyle w:val="Textkrper"/>
        <w:spacing w:before="120" w:after="120" w:line="260" w:lineRule="exact"/>
        <w:jc w:val="both"/>
        <w:rPr>
          <w:rFonts w:ascii="Arial" w:hAnsi="Arial"/>
          <w:b w:val="0"/>
          <w:bCs w:val="0"/>
        </w:rPr>
      </w:pPr>
      <w:r w:rsidRPr="00E9249E">
        <w:rPr>
          <w:rFonts w:ascii="Arial" w:hAnsi="Arial"/>
          <w:b w:val="0"/>
          <w:bCs w:val="0"/>
        </w:rPr>
        <w:t>Skoll-I</w:t>
      </w:r>
      <w:r>
        <w:rPr>
          <w:rFonts w:ascii="Arial" w:hAnsi="Arial"/>
          <w:b w:val="0"/>
          <w:bCs w:val="0"/>
        </w:rPr>
        <w:t xml:space="preserve"> e</w:t>
      </w:r>
      <w:r w:rsidRPr="00C446E0">
        <w:rPr>
          <w:rFonts w:ascii="Arial" w:hAnsi="Arial"/>
          <w:b w:val="0"/>
          <w:bCs w:val="0"/>
        </w:rPr>
        <w:t>ntspricht der Bluetooth</w:t>
      </w:r>
      <w:r w:rsidR="003B54FB" w:rsidRPr="000C79F8">
        <w:rPr>
          <w:rFonts w:ascii="Arial" w:hAnsi="Arial"/>
          <w:b w:val="0"/>
          <w:bCs w:val="0"/>
          <w:vertAlign w:val="superscript"/>
        </w:rPr>
        <w:t>®</w:t>
      </w:r>
      <w:r w:rsidRPr="00C446E0">
        <w:rPr>
          <w:rFonts w:ascii="Arial" w:hAnsi="Arial"/>
          <w:b w:val="0"/>
          <w:bCs w:val="0"/>
        </w:rPr>
        <w:t xml:space="preserve"> Core Specification Version 5.4 und unterstützt BR, EDR 2/3 Mbps,</w:t>
      </w:r>
      <w:r>
        <w:rPr>
          <w:rFonts w:ascii="Arial" w:hAnsi="Arial"/>
          <w:b w:val="0"/>
          <w:bCs w:val="0"/>
        </w:rPr>
        <w:t xml:space="preserve"> </w:t>
      </w:r>
      <w:r w:rsidRPr="00C446E0">
        <w:rPr>
          <w:rFonts w:ascii="Arial" w:hAnsi="Arial"/>
          <w:b w:val="0"/>
          <w:bCs w:val="0"/>
        </w:rPr>
        <w:t>Bluetooth</w:t>
      </w:r>
      <w:r w:rsidR="003B54FB" w:rsidRPr="000C79F8">
        <w:rPr>
          <w:rFonts w:ascii="Arial" w:hAnsi="Arial"/>
          <w:b w:val="0"/>
          <w:bCs w:val="0"/>
          <w:vertAlign w:val="superscript"/>
        </w:rPr>
        <w:t>®</w:t>
      </w:r>
      <w:r w:rsidRPr="00C446E0">
        <w:rPr>
          <w:rFonts w:ascii="Arial" w:hAnsi="Arial"/>
          <w:b w:val="0"/>
          <w:bCs w:val="0"/>
        </w:rPr>
        <w:t xml:space="preserve"> LE</w:t>
      </w:r>
      <w:r>
        <w:rPr>
          <w:rFonts w:ascii="Arial" w:hAnsi="Arial"/>
          <w:b w:val="0"/>
          <w:bCs w:val="0"/>
        </w:rPr>
        <w:t xml:space="preserve"> und</w:t>
      </w:r>
      <w:r w:rsidRPr="00C446E0">
        <w:rPr>
          <w:rFonts w:ascii="Arial" w:hAnsi="Arial"/>
          <w:b w:val="0"/>
          <w:bCs w:val="0"/>
        </w:rPr>
        <w:t xml:space="preserve"> LE 1/2 Mbps</w:t>
      </w:r>
      <w:r>
        <w:rPr>
          <w:rFonts w:ascii="Arial" w:hAnsi="Arial"/>
          <w:b w:val="0"/>
          <w:bCs w:val="0"/>
        </w:rPr>
        <w:t xml:space="preserve">. Das Modul ist zertifiziert nach </w:t>
      </w:r>
      <w:r w:rsidRPr="00C446E0">
        <w:rPr>
          <w:rFonts w:ascii="Arial" w:hAnsi="Arial"/>
          <w:b w:val="0"/>
          <w:bCs w:val="0"/>
        </w:rPr>
        <w:t>CE, FCC, IC,</w:t>
      </w:r>
      <w:r>
        <w:rPr>
          <w:rFonts w:ascii="Arial" w:hAnsi="Arial"/>
          <w:b w:val="0"/>
          <w:bCs w:val="0"/>
        </w:rPr>
        <w:t xml:space="preserve"> </w:t>
      </w:r>
      <w:r w:rsidRPr="00C446E0">
        <w:rPr>
          <w:rFonts w:ascii="Arial" w:hAnsi="Arial"/>
          <w:b w:val="0"/>
          <w:bCs w:val="0"/>
        </w:rPr>
        <w:t>TELEC</w:t>
      </w:r>
      <w:r>
        <w:rPr>
          <w:rFonts w:ascii="Arial" w:hAnsi="Arial"/>
          <w:b w:val="0"/>
          <w:bCs w:val="0"/>
        </w:rPr>
        <w:t xml:space="preserve"> und</w:t>
      </w:r>
      <w:r w:rsidRPr="00C446E0">
        <w:rPr>
          <w:rFonts w:ascii="Arial" w:hAnsi="Arial"/>
          <w:b w:val="0"/>
          <w:bCs w:val="0"/>
        </w:rPr>
        <w:t xml:space="preserve"> ETA-WPC</w:t>
      </w:r>
      <w:r>
        <w:rPr>
          <w:rFonts w:ascii="Arial" w:hAnsi="Arial"/>
          <w:b w:val="0"/>
          <w:bCs w:val="0"/>
        </w:rPr>
        <w:t>.</w:t>
      </w:r>
    </w:p>
    <w:p w14:paraId="294FD5BE" w14:textId="4C74FC71" w:rsidR="00A26EF9" w:rsidRPr="00B322EC" w:rsidRDefault="00B322EC" w:rsidP="00C446E0">
      <w:pPr>
        <w:pStyle w:val="Textkrper"/>
        <w:spacing w:before="120" w:after="120" w:line="260" w:lineRule="exact"/>
        <w:jc w:val="both"/>
        <w:rPr>
          <w:rFonts w:ascii="Arial" w:hAnsi="Arial"/>
        </w:rPr>
      </w:pPr>
      <w:r w:rsidRPr="00B322EC">
        <w:rPr>
          <w:rFonts w:ascii="Arial" w:hAnsi="Arial"/>
        </w:rPr>
        <w:t>Stimmiges Gesamtpaket</w:t>
      </w:r>
    </w:p>
    <w:p w14:paraId="19C9317D" w14:textId="2ED56418" w:rsidR="005C783F" w:rsidRDefault="00C446E0" w:rsidP="00C446E0">
      <w:pPr>
        <w:pStyle w:val="Textkrper"/>
        <w:spacing w:before="120" w:after="120" w:line="260" w:lineRule="exact"/>
        <w:jc w:val="both"/>
        <w:rPr>
          <w:rFonts w:ascii="Arial" w:hAnsi="Arial"/>
          <w:b w:val="0"/>
          <w:bCs w:val="0"/>
        </w:rPr>
      </w:pPr>
      <w:r w:rsidRPr="00C446E0">
        <w:rPr>
          <w:rFonts w:ascii="Arial" w:hAnsi="Arial"/>
          <w:b w:val="0"/>
          <w:bCs w:val="0"/>
        </w:rPr>
        <w:t>Mit der WE Bluetooth</w:t>
      </w:r>
      <w:r w:rsidR="003B54FB" w:rsidRPr="000C79F8">
        <w:rPr>
          <w:rFonts w:ascii="Arial" w:hAnsi="Arial"/>
          <w:b w:val="0"/>
          <w:bCs w:val="0"/>
          <w:vertAlign w:val="superscript"/>
        </w:rPr>
        <w:t>®</w:t>
      </w:r>
      <w:r w:rsidRPr="00C446E0">
        <w:rPr>
          <w:rFonts w:ascii="Arial" w:hAnsi="Arial"/>
          <w:b w:val="0"/>
          <w:bCs w:val="0"/>
        </w:rPr>
        <w:t xml:space="preserve"> LE Terminal App </w:t>
      </w:r>
      <w:r>
        <w:rPr>
          <w:rFonts w:ascii="Arial" w:hAnsi="Arial"/>
          <w:b w:val="0"/>
          <w:bCs w:val="0"/>
        </w:rPr>
        <w:t>steht</w:t>
      </w:r>
      <w:r w:rsidRPr="00C446E0">
        <w:rPr>
          <w:rFonts w:ascii="Arial" w:hAnsi="Arial"/>
          <w:b w:val="0"/>
          <w:bCs w:val="0"/>
        </w:rPr>
        <w:t xml:space="preserve"> eine schnelle und einfache Möglichkeit zum Testen </w:t>
      </w:r>
      <w:r w:rsidR="003B54FB">
        <w:rPr>
          <w:rFonts w:ascii="Arial" w:hAnsi="Arial"/>
          <w:b w:val="0"/>
          <w:bCs w:val="0"/>
        </w:rPr>
        <w:t xml:space="preserve">als auch eine </w:t>
      </w:r>
      <w:r w:rsidRPr="00C446E0">
        <w:rPr>
          <w:rFonts w:ascii="Arial" w:hAnsi="Arial"/>
          <w:b w:val="0"/>
          <w:bCs w:val="0"/>
        </w:rPr>
        <w:t>Basis für</w:t>
      </w:r>
      <w:r w:rsidR="00A457A3">
        <w:rPr>
          <w:rFonts w:ascii="Arial" w:hAnsi="Arial"/>
          <w:b w:val="0"/>
          <w:bCs w:val="0"/>
        </w:rPr>
        <w:t xml:space="preserve"> </w:t>
      </w:r>
      <w:r w:rsidR="00082BC3">
        <w:rPr>
          <w:rFonts w:ascii="Arial" w:hAnsi="Arial"/>
          <w:b w:val="0"/>
          <w:bCs w:val="0"/>
        </w:rPr>
        <w:t xml:space="preserve">neue, kundenspezifische </w:t>
      </w:r>
      <w:r w:rsidRPr="00C446E0">
        <w:rPr>
          <w:rFonts w:ascii="Arial" w:hAnsi="Arial"/>
          <w:b w:val="0"/>
          <w:bCs w:val="0"/>
        </w:rPr>
        <w:t>Apps</w:t>
      </w:r>
      <w:r>
        <w:rPr>
          <w:rFonts w:ascii="Arial" w:hAnsi="Arial"/>
          <w:b w:val="0"/>
          <w:bCs w:val="0"/>
        </w:rPr>
        <w:t xml:space="preserve"> zu</w:t>
      </w:r>
      <w:r w:rsidR="00361F19">
        <w:rPr>
          <w:rFonts w:ascii="Arial" w:hAnsi="Arial"/>
          <w:b w:val="0"/>
          <w:bCs w:val="0"/>
        </w:rPr>
        <w:t>r</w:t>
      </w:r>
      <w:r>
        <w:rPr>
          <w:rFonts w:ascii="Arial" w:hAnsi="Arial"/>
          <w:b w:val="0"/>
          <w:bCs w:val="0"/>
        </w:rPr>
        <w:t xml:space="preserve"> Verfügung. Dazu kommen als weitere Services das</w:t>
      </w:r>
      <w:r w:rsidRPr="00C446E0">
        <w:rPr>
          <w:rFonts w:ascii="Arial" w:hAnsi="Arial"/>
          <w:b w:val="0"/>
          <w:bCs w:val="0"/>
        </w:rPr>
        <w:t xml:space="preserve"> Wireless Connectivity SDK</w:t>
      </w:r>
      <w:r w:rsidR="005C783F">
        <w:rPr>
          <w:rFonts w:ascii="Arial" w:hAnsi="Arial"/>
          <w:b w:val="0"/>
          <w:bCs w:val="0"/>
        </w:rPr>
        <w:t>,</w:t>
      </w:r>
      <w:r>
        <w:rPr>
          <w:rFonts w:ascii="Arial" w:hAnsi="Arial"/>
          <w:b w:val="0"/>
          <w:bCs w:val="0"/>
        </w:rPr>
        <w:t xml:space="preserve"> das </w:t>
      </w:r>
      <w:r w:rsidRPr="00C446E0">
        <w:rPr>
          <w:rFonts w:ascii="Arial" w:hAnsi="Arial"/>
          <w:b w:val="0"/>
          <w:bCs w:val="0"/>
        </w:rPr>
        <w:t>WE UART Terminal</w:t>
      </w:r>
      <w:r w:rsidR="005C783F">
        <w:rPr>
          <w:rFonts w:ascii="Arial" w:hAnsi="Arial"/>
          <w:b w:val="0"/>
          <w:bCs w:val="0"/>
        </w:rPr>
        <w:t xml:space="preserve"> und ein Evaluation</w:t>
      </w:r>
      <w:r w:rsidR="000C79F8">
        <w:rPr>
          <w:rFonts w:ascii="Arial" w:hAnsi="Arial"/>
          <w:b w:val="0"/>
          <w:bCs w:val="0"/>
        </w:rPr>
        <w:t>sb</w:t>
      </w:r>
      <w:r w:rsidR="005C783F">
        <w:rPr>
          <w:rFonts w:ascii="Arial" w:hAnsi="Arial"/>
          <w:b w:val="0"/>
          <w:bCs w:val="0"/>
        </w:rPr>
        <w:t>oard</w:t>
      </w:r>
      <w:r w:rsidR="002E44B9">
        <w:rPr>
          <w:rFonts w:ascii="Arial" w:hAnsi="Arial"/>
          <w:b w:val="0"/>
          <w:bCs w:val="0"/>
        </w:rPr>
        <w:t>,</w:t>
      </w:r>
      <w:r w:rsidR="00AE2D0B">
        <w:rPr>
          <w:rFonts w:ascii="Arial" w:hAnsi="Arial"/>
          <w:b w:val="0"/>
          <w:bCs w:val="0"/>
        </w:rPr>
        <w:t xml:space="preserve"> </w:t>
      </w:r>
      <w:r w:rsidR="00E84B27">
        <w:rPr>
          <w:rFonts w:ascii="Arial" w:hAnsi="Arial"/>
          <w:b w:val="0"/>
          <w:bCs w:val="0"/>
        </w:rPr>
        <w:t>welches unkompliziert an einen PC angeschlossen werden kann und alle Modul</w:t>
      </w:r>
      <w:r w:rsidR="00C373A0">
        <w:rPr>
          <w:rFonts w:ascii="Arial" w:hAnsi="Arial"/>
          <w:b w:val="0"/>
          <w:bCs w:val="0"/>
        </w:rPr>
        <w:t>-</w:t>
      </w:r>
      <w:r w:rsidR="00E84B27">
        <w:rPr>
          <w:rFonts w:ascii="Arial" w:hAnsi="Arial"/>
          <w:b w:val="0"/>
          <w:bCs w:val="0"/>
        </w:rPr>
        <w:t>Pins zum Testen herausgeführt hat.</w:t>
      </w:r>
    </w:p>
    <w:p w14:paraId="6AA17828" w14:textId="2F68CF53" w:rsidR="00B84AC7" w:rsidRPr="00B84AC7" w:rsidRDefault="00B84AC7" w:rsidP="00C446E0">
      <w:pPr>
        <w:pStyle w:val="Textkrper"/>
        <w:spacing w:before="120" w:after="120" w:line="260" w:lineRule="exact"/>
        <w:jc w:val="both"/>
        <w:rPr>
          <w:rFonts w:ascii="Arial" w:hAnsi="Arial"/>
        </w:rPr>
      </w:pPr>
      <w:r w:rsidRPr="00B84AC7">
        <w:rPr>
          <w:rFonts w:ascii="Arial" w:hAnsi="Arial"/>
        </w:rPr>
        <w:t>Sofort verfügbar</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bCs w:val="0"/>
        </w:rPr>
        <w:t xml:space="preserve">Skoll-I ist ab sofort ohne Mindestbestellwert ab Lager verfügbar, </w:t>
      </w:r>
      <w:r w:rsidR="00C43B4F">
        <w:rPr>
          <w:rFonts w:ascii="Arial" w:hAnsi="Arial"/>
          <w:b w:val="0"/>
          <w:bCs w:val="0"/>
        </w:rPr>
        <w:t xml:space="preserve">durch die Verpackung in Tape &amp; Reel </w:t>
      </w:r>
      <w:r>
        <w:rPr>
          <w:rFonts w:ascii="Arial" w:hAnsi="Arial"/>
          <w:b w:val="0"/>
          <w:bCs w:val="0"/>
        </w:rPr>
        <w:t xml:space="preserve">für die </w:t>
      </w:r>
      <w:r w:rsidRPr="00AF26E9">
        <w:rPr>
          <w:rFonts w:ascii="Arial" w:hAnsi="Arial"/>
          <w:b w:val="0"/>
          <w:bCs w:val="0"/>
        </w:rPr>
        <w:t>SMT-Montage</w:t>
      </w:r>
      <w:r w:rsidR="00C43B4F">
        <w:rPr>
          <w:rFonts w:ascii="Arial" w:hAnsi="Arial"/>
          <w:b w:val="0"/>
          <w:bCs w:val="0"/>
        </w:rPr>
        <w:t xml:space="preserve"> geeignet</w:t>
      </w:r>
      <w:r>
        <w:rPr>
          <w:rFonts w:ascii="Arial" w:hAnsi="Arial"/>
          <w:b w:val="0"/>
          <w:bCs w:val="0"/>
        </w:rPr>
        <w:t>.</w:t>
      </w:r>
      <w:r w:rsidR="00202B54">
        <w:rPr>
          <w:rFonts w:ascii="Arial" w:hAnsi="Arial"/>
          <w:b w:val="0"/>
          <w:bCs w:val="0"/>
        </w:rPr>
        <w:t xml:space="preserve"> Kostenlose </w:t>
      </w:r>
      <w:r w:rsidR="003B54FB">
        <w:rPr>
          <w:rFonts w:ascii="Arial" w:hAnsi="Arial"/>
          <w:b w:val="0"/>
          <w:bCs w:val="0"/>
        </w:rPr>
        <w:t xml:space="preserve">Muster </w:t>
      </w:r>
      <w:r w:rsidR="00255994">
        <w:rPr>
          <w:rFonts w:ascii="Arial" w:hAnsi="Arial"/>
          <w:b w:val="0"/>
          <w:bCs w:val="0"/>
        </w:rPr>
        <w:t>können jederzeit angefordert werden.</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Pr="00BB25B2" w:rsidRDefault="00485E6F" w:rsidP="00485E6F">
      <w:pPr>
        <w:pStyle w:val="PITextkrper"/>
        <w:pBdr>
          <w:top w:val="single" w:sz="4" w:space="1" w:color="auto"/>
        </w:pBdr>
        <w:spacing w:before="240"/>
        <w:rPr>
          <w:b/>
          <w:sz w:val="18"/>
          <w:szCs w:val="18"/>
          <w:lang w:val="de-DE"/>
        </w:rPr>
      </w:pPr>
    </w:p>
    <w:p w14:paraId="3DDC043E" w14:textId="77777777" w:rsidR="00485E6F" w:rsidRPr="00BB25B2" w:rsidRDefault="00485E6F" w:rsidP="00485E6F">
      <w:pPr>
        <w:spacing w:after="120" w:line="280" w:lineRule="exact"/>
        <w:rPr>
          <w:rFonts w:ascii="Arial" w:hAnsi="Arial" w:cs="Arial"/>
          <w:b/>
          <w:bCs/>
          <w:sz w:val="18"/>
          <w:szCs w:val="18"/>
        </w:rPr>
      </w:pPr>
      <w:r w:rsidRPr="00BB25B2">
        <w:rPr>
          <w:rFonts w:ascii="Arial" w:hAnsi="Arial" w:cs="Arial"/>
          <w:b/>
          <w:bCs/>
          <w:sz w:val="18"/>
          <w:szCs w:val="18"/>
        </w:rPr>
        <w:t>Verfügbares Bildmaterial</w:t>
      </w:r>
    </w:p>
    <w:p w14:paraId="3C9B88DA" w14:textId="77777777" w:rsidR="00485E6F" w:rsidRPr="00BB25B2" w:rsidRDefault="00485E6F" w:rsidP="00485E6F">
      <w:pPr>
        <w:spacing w:after="120" w:line="280" w:lineRule="exact"/>
        <w:rPr>
          <w:rFonts w:ascii="Arial" w:hAnsi="Arial" w:cs="Arial"/>
          <w:sz w:val="18"/>
          <w:szCs w:val="18"/>
        </w:rPr>
      </w:pPr>
      <w:r w:rsidRPr="00BB25B2">
        <w:rPr>
          <w:rFonts w:ascii="Arial" w:hAnsi="Arial" w:cs="Arial"/>
          <w:bCs/>
          <w:sz w:val="18"/>
          <w:szCs w:val="18"/>
        </w:rPr>
        <w:t>Folgendes Bildmaterial steht druckfähig im Internet zum Download bereit:</w:t>
      </w:r>
      <w:r w:rsidRPr="00BB25B2">
        <w:t xml:space="preserve"> </w:t>
      </w:r>
      <w:hyperlink r:id="rId9" w:history="1">
        <w:r w:rsidRPr="00BB25B2">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sidRPr="00BB25B2">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sidR="008A7377">
              <w:rPr>
                <w:bCs/>
                <w:sz w:val="16"/>
                <w:szCs w:val="16"/>
              </w:rPr>
              <w:br/>
            </w:r>
            <w:r w:rsidRPr="00AF26E9">
              <w:rPr>
                <w:bCs/>
                <w:sz w:val="16"/>
                <w:szCs w:val="16"/>
              </w:rPr>
              <w:t>Bildquelle: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cs="Arial"/>
                <w:b/>
                <w:sz w:val="18"/>
                <w:szCs w:val="18"/>
              </w:rPr>
              <w:t xml:space="preserve">Kompakt und vielseitig: </w:t>
            </w:r>
            <w:r w:rsidR="00AF26E9">
              <w:rPr>
                <w:rFonts w:ascii="Arial" w:hAnsi="Arial" w:cs="Arial"/>
                <w:b/>
                <w:sz w:val="18"/>
                <w:szCs w:val="18"/>
              </w:rPr>
              <w:t xml:space="preserve">Das Funkmodul </w:t>
            </w:r>
            <w:r w:rsidR="007D223E">
              <w:rPr>
                <w:rFonts w:ascii="Arial" w:hAnsi="Arial" w:cs="Arial"/>
                <w:b/>
                <w:sz w:val="18"/>
                <w:szCs w:val="18"/>
              </w:rPr>
              <w:t>Skoll</w:t>
            </w:r>
            <w:r w:rsidR="00AF26E9">
              <w:rPr>
                <w:rFonts w:ascii="Arial" w:hAnsi="Arial" w:cs="Arial"/>
                <w:b/>
                <w:sz w:val="18"/>
                <w:szCs w:val="18"/>
              </w:rPr>
              <w:t xml:space="preserve">-I kombiniert </w:t>
            </w:r>
            <w:r w:rsidR="00AF26E9" w:rsidRPr="00AF26E9">
              <w:rPr>
                <w:rFonts w:ascii="Arial" w:hAnsi="Arial" w:cs="Arial"/>
                <w:b/>
                <w:sz w:val="18"/>
                <w:szCs w:val="18"/>
              </w:rPr>
              <w:t>Bluetooth</w:t>
            </w:r>
            <w:r w:rsidR="003E35EE" w:rsidRPr="008A7377">
              <w:rPr>
                <w:rFonts w:ascii="Arial" w:hAnsi="Arial" w:cs="Arial"/>
                <w:b/>
                <w:sz w:val="18"/>
                <w:szCs w:val="18"/>
                <w:vertAlign w:val="superscript"/>
              </w:rPr>
              <w:t>®</w:t>
            </w:r>
            <w:r w:rsidR="00AF26E9" w:rsidRPr="00AF26E9">
              <w:rPr>
                <w:rFonts w:ascii="Arial" w:hAnsi="Arial" w:cs="Arial"/>
                <w:b/>
                <w:sz w:val="18"/>
                <w:szCs w:val="18"/>
              </w:rPr>
              <w:t xml:space="preserve"> Classic und Bluetooth</w:t>
            </w:r>
            <w:r w:rsidR="003E35EE" w:rsidRPr="008A7377">
              <w:rPr>
                <w:rFonts w:ascii="Arial" w:hAnsi="Arial" w:cs="Arial"/>
                <w:b/>
                <w:sz w:val="18"/>
                <w:szCs w:val="18"/>
                <w:vertAlign w:val="superscript"/>
              </w:rPr>
              <w:t>®</w:t>
            </w:r>
            <w:r w:rsidR="00AF26E9" w:rsidRPr="00AF26E9">
              <w:rPr>
                <w:rFonts w:ascii="Arial" w:hAnsi="Arial" w:cs="Arial"/>
                <w:b/>
                <w:sz w:val="18"/>
                <w:szCs w:val="18"/>
              </w:rPr>
              <w:t xml:space="preserve"> LE in einem kompakten Modul</w:t>
            </w:r>
            <w:r w:rsidR="00AF26E9">
              <w:rPr>
                <w:rFonts w:ascii="Arial" w:hAnsi="Arial" w:cs="Arial"/>
                <w:b/>
                <w:sz w:val="18"/>
                <w:szCs w:val="18"/>
              </w:rPr>
              <w:t>.</w:t>
            </w:r>
          </w:p>
        </w:tc>
        <w:tc>
          <w:tcPr>
            <w:tcW w:w="3510" w:type="dxa"/>
          </w:tcPr>
          <w:p w14:paraId="50D87582" w14:textId="76032582" w:rsidR="00AF26E9" w:rsidRPr="008A7377" w:rsidRDefault="008A7377" w:rsidP="008A7377">
            <w:pPr>
              <w:pStyle w:val="txt"/>
              <w:rPr>
                <w:bCs/>
                <w:sz w:val="16"/>
                <w:szCs w:val="16"/>
              </w:rPr>
            </w:pPr>
            <w:r>
              <w:rPr>
                <w:noProof/>
              </w:rPr>
              <w:br/>
            </w:r>
            <w:r w:rsidR="00B7665B">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sidR="00AF26E9" w:rsidRPr="00AF26E9">
              <w:rPr>
                <w:bCs/>
                <w:sz w:val="16"/>
                <w:szCs w:val="16"/>
              </w:rPr>
              <w:t>Bildquelle: Würth Elektronik</w:t>
            </w:r>
          </w:p>
          <w:p w14:paraId="6E7B02CA" w14:textId="40F1D5EC" w:rsidR="00AF26E9" w:rsidRPr="00BB25B2" w:rsidRDefault="006458E7" w:rsidP="008A7377">
            <w:pPr>
              <w:autoSpaceDE w:val="0"/>
              <w:autoSpaceDN w:val="0"/>
              <w:adjustRightInd w:val="0"/>
              <w:rPr>
                <w:b/>
              </w:rPr>
            </w:pPr>
            <w:r>
              <w:rPr>
                <w:rFonts w:ascii="Arial" w:hAnsi="Arial" w:cs="Arial"/>
                <w:b/>
                <w:sz w:val="18"/>
                <w:szCs w:val="18"/>
              </w:rPr>
              <w:t xml:space="preserve">Service zum Produkt: </w:t>
            </w:r>
            <w:r w:rsidR="008A7377">
              <w:rPr>
                <w:rFonts w:ascii="Arial" w:hAnsi="Arial" w:cs="Arial"/>
                <w:b/>
                <w:sz w:val="18"/>
                <w:szCs w:val="18"/>
              </w:rPr>
              <w:t>F</w:t>
            </w:r>
            <w:r w:rsidR="00AF26E9">
              <w:rPr>
                <w:rFonts w:ascii="Arial" w:hAnsi="Arial" w:cs="Arial"/>
                <w:b/>
                <w:sz w:val="18"/>
                <w:szCs w:val="18"/>
              </w:rPr>
              <w:t xml:space="preserve">ür das Funkmodul </w:t>
            </w:r>
            <w:r w:rsidR="007D223E">
              <w:rPr>
                <w:rFonts w:ascii="Arial" w:hAnsi="Arial" w:cs="Arial"/>
                <w:b/>
                <w:sz w:val="18"/>
                <w:szCs w:val="18"/>
              </w:rPr>
              <w:t>Skoll</w:t>
            </w:r>
            <w:r w:rsidR="00AF26E9">
              <w:rPr>
                <w:rFonts w:ascii="Arial" w:hAnsi="Arial" w:cs="Arial"/>
                <w:b/>
                <w:sz w:val="18"/>
                <w:szCs w:val="18"/>
              </w:rPr>
              <w:t xml:space="preserve">-I </w:t>
            </w:r>
            <w:r w:rsidR="008A7377">
              <w:rPr>
                <w:rFonts w:ascii="Arial" w:hAnsi="Arial" w:cs="Arial"/>
                <w:b/>
                <w:sz w:val="18"/>
                <w:szCs w:val="18"/>
              </w:rPr>
              <w:t xml:space="preserve">stehen </w:t>
            </w:r>
            <w:r w:rsidR="00AF26E9">
              <w:rPr>
                <w:rFonts w:ascii="Arial" w:hAnsi="Arial" w:cs="Arial"/>
                <w:b/>
                <w:sz w:val="18"/>
                <w:szCs w:val="18"/>
              </w:rPr>
              <w:t>ein eigenes Evaluation</w:t>
            </w:r>
            <w:r w:rsidR="00B7665B">
              <w:rPr>
                <w:rFonts w:ascii="Arial" w:hAnsi="Arial" w:cs="Arial"/>
                <w:b/>
                <w:sz w:val="18"/>
                <w:szCs w:val="18"/>
              </w:rPr>
              <w:t>sb</w:t>
            </w:r>
            <w:r w:rsidR="00AF26E9">
              <w:rPr>
                <w:rFonts w:ascii="Arial" w:hAnsi="Arial" w:cs="Arial"/>
                <w:b/>
                <w:sz w:val="18"/>
                <w:szCs w:val="18"/>
              </w:rPr>
              <w:t>o</w:t>
            </w:r>
            <w:r w:rsidR="000C79F8">
              <w:rPr>
                <w:rFonts w:ascii="Arial" w:hAnsi="Arial" w:cs="Arial"/>
                <w:b/>
                <w:sz w:val="18"/>
                <w:szCs w:val="18"/>
              </w:rPr>
              <w:t>a</w:t>
            </w:r>
            <w:r w:rsidR="00AF26E9">
              <w:rPr>
                <w:rFonts w:ascii="Arial" w:hAnsi="Arial" w:cs="Arial"/>
                <w:b/>
                <w:sz w:val="18"/>
                <w:szCs w:val="18"/>
              </w:rPr>
              <w:t xml:space="preserve">rd </w:t>
            </w:r>
            <w:r w:rsidR="007D223E">
              <w:rPr>
                <w:rFonts w:ascii="Arial" w:hAnsi="Arial" w:cs="Arial"/>
                <w:b/>
                <w:sz w:val="18"/>
                <w:szCs w:val="18"/>
              </w:rPr>
              <w:t xml:space="preserve">sowie </w:t>
            </w:r>
            <w:r w:rsidR="00AF26E9">
              <w:rPr>
                <w:rFonts w:ascii="Arial" w:hAnsi="Arial" w:cs="Arial"/>
                <w:b/>
                <w:sz w:val="18"/>
                <w:szCs w:val="18"/>
              </w:rPr>
              <w:t>diverse Softwaretools zur Verfügung.</w:t>
            </w:r>
            <w:r w:rsidR="008A7377">
              <w:rPr>
                <w:rFonts w:ascii="Arial" w:hAnsi="Arial" w:cs="Arial"/>
                <w:b/>
                <w:sz w:val="18"/>
                <w:szCs w:val="18"/>
              </w:rPr>
              <w:br/>
            </w:r>
          </w:p>
        </w:tc>
      </w:tr>
    </w:tbl>
    <w:p w14:paraId="388B8CF4" w14:textId="77777777" w:rsidR="00485E6F" w:rsidRPr="00BB25B2" w:rsidRDefault="00485E6F" w:rsidP="00485E6F">
      <w:pPr>
        <w:pStyle w:val="PITextkrper"/>
        <w:rPr>
          <w:b/>
          <w:bCs/>
          <w:sz w:val="18"/>
          <w:szCs w:val="18"/>
          <w:lang w:val="de-DE"/>
        </w:rPr>
      </w:pPr>
    </w:p>
    <w:p w14:paraId="2F55D2D3" w14:textId="77777777" w:rsidR="00502C09" w:rsidRPr="00944A14" w:rsidRDefault="00502C09" w:rsidP="00502C09">
      <w:pPr>
        <w:pStyle w:val="Textkrper"/>
        <w:spacing w:before="120" w:after="120" w:line="260" w:lineRule="exact"/>
        <w:jc w:val="both"/>
        <w:rPr>
          <w:rFonts w:ascii="Arial" w:hAnsi="Arial"/>
          <w:b w:val="0"/>
          <w:bCs w:val="0"/>
        </w:rPr>
      </w:pPr>
    </w:p>
    <w:p w14:paraId="0A85A75D" w14:textId="77777777" w:rsidR="00502C09" w:rsidRPr="00944A14" w:rsidRDefault="00502C09" w:rsidP="00502C09">
      <w:pPr>
        <w:pStyle w:val="PITextkrper"/>
        <w:pBdr>
          <w:top w:val="single" w:sz="4" w:space="1" w:color="auto"/>
        </w:pBdr>
        <w:spacing w:before="240"/>
        <w:rPr>
          <w:b/>
          <w:sz w:val="18"/>
          <w:szCs w:val="18"/>
          <w:lang w:val="de-DE"/>
        </w:rPr>
      </w:pPr>
    </w:p>
    <w:p w14:paraId="44724049" w14:textId="77777777" w:rsidR="00502C09" w:rsidRPr="00944A14" w:rsidRDefault="00502C09" w:rsidP="00502C09">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6E191A21"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40C51D5"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77AC3D4E" w14:textId="77777777" w:rsidR="00502C09" w:rsidRPr="00944A14" w:rsidRDefault="00502C09" w:rsidP="00502C09">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5B8CCE1" w14:textId="77777777" w:rsidR="00502C09" w:rsidRPr="009A2296" w:rsidRDefault="00502C09" w:rsidP="00502C09">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3D988AD0" w14:textId="77777777" w:rsidR="00502C09" w:rsidRPr="00944A14" w:rsidRDefault="00502C09" w:rsidP="00502C09">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20121472" w14:textId="77777777" w:rsidR="00502C09" w:rsidRPr="00944A14" w:rsidRDefault="00502C09" w:rsidP="00502C09">
      <w:pPr>
        <w:pStyle w:val="Textkrper"/>
        <w:spacing w:before="120" w:after="120" w:line="276" w:lineRule="auto"/>
        <w:rPr>
          <w:rFonts w:ascii="Arial" w:hAnsi="Arial"/>
        </w:rPr>
      </w:pPr>
      <w:r w:rsidRPr="00944A14">
        <w:rPr>
          <w:rFonts w:ascii="Arial" w:hAnsi="Arial"/>
        </w:rPr>
        <w:t>Weitere Informationen unter www.we-online.com</w:t>
      </w:r>
    </w:p>
    <w:p w14:paraId="70A72CCE" w14:textId="77777777" w:rsidR="00502C09" w:rsidRPr="00944A14" w:rsidRDefault="00502C09" w:rsidP="00502C0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02C09" w:rsidRPr="00944A14" w14:paraId="762BAC6B" w14:textId="77777777" w:rsidTr="00E115D2">
        <w:tc>
          <w:tcPr>
            <w:tcW w:w="3902" w:type="dxa"/>
            <w:hideMark/>
          </w:tcPr>
          <w:p w14:paraId="586EE168" w14:textId="77777777" w:rsidR="00502C09" w:rsidRPr="00944A14" w:rsidRDefault="00502C09" w:rsidP="00E115D2">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30CA3550" w14:textId="77777777" w:rsidR="00502C09" w:rsidRPr="00944A14" w:rsidRDefault="00502C09" w:rsidP="00E115D2">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586C126E" w14:textId="77777777" w:rsidR="00502C09" w:rsidRPr="00944A14" w:rsidRDefault="00502C09" w:rsidP="00E115D2">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450BF408" w14:textId="77777777" w:rsidR="00502C09" w:rsidRPr="00944A14" w:rsidRDefault="00502C09" w:rsidP="00E115D2">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69DAA39" w14:textId="77777777" w:rsidR="00502C09" w:rsidRPr="00944A14" w:rsidRDefault="00502C09" w:rsidP="00E115D2">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9984C50"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02B4596E"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5BD7858F" w14:textId="77777777" w:rsidR="00502C09" w:rsidRPr="00944A14" w:rsidRDefault="00502C09" w:rsidP="00E115D2">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0482842E" w14:textId="77777777" w:rsidR="00502C09" w:rsidRPr="00944A14" w:rsidRDefault="00502C09" w:rsidP="00502C09">
      <w:pPr>
        <w:pStyle w:val="Textkrper"/>
        <w:spacing w:before="120" w:after="120" w:line="260" w:lineRule="exact"/>
      </w:pPr>
    </w:p>
    <w:p w14:paraId="1E157D34" w14:textId="77777777" w:rsidR="00502C09" w:rsidRPr="00944A14" w:rsidRDefault="00502C09" w:rsidP="00502C09">
      <w:pPr>
        <w:pStyle w:val="Textkrper"/>
        <w:spacing w:before="120" w:after="120" w:line="260" w:lineRule="exact"/>
        <w:jc w:val="both"/>
        <w:rPr>
          <w:rFonts w:asciiTheme="minorHAnsi" w:hAnsiTheme="minorHAnsi" w:cstheme="minorHAnsi"/>
          <w:sz w:val="22"/>
          <w:szCs w:val="22"/>
        </w:rPr>
      </w:pPr>
    </w:p>
    <w:p w14:paraId="4616A057" w14:textId="77777777" w:rsidR="003E1703" w:rsidRPr="00BB25B2" w:rsidRDefault="003E1703" w:rsidP="00502C09">
      <w:pPr>
        <w:pStyle w:val="Textkrper"/>
        <w:spacing w:before="120" w:after="120" w:line="260" w:lineRule="exact"/>
        <w:jc w:val="both"/>
        <w:rPr>
          <w:rFonts w:asciiTheme="minorHAnsi" w:hAnsiTheme="minorHAnsi" w:cstheme="minorHAnsi"/>
          <w:sz w:val="22"/>
          <w:szCs w:val="22"/>
        </w:rPr>
      </w:pPr>
    </w:p>
    <w:sectPr w:rsidR="003E1703" w:rsidRPr="00BB25B2"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30DA" w14:textId="77777777" w:rsidR="0057138E" w:rsidRDefault="0057138E">
      <w:r>
        <w:separator/>
      </w:r>
    </w:p>
  </w:endnote>
  <w:endnote w:type="continuationSeparator" w:id="0">
    <w:p w14:paraId="5238F50D" w14:textId="77777777" w:rsidR="0057138E" w:rsidRDefault="0057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9ADF277" w:rsidR="00D84800" w:rsidRPr="00E9249E"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E9249E">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243DAE">
      <w:rPr>
        <w:rFonts w:ascii="Arial" w:hAnsi="Arial" w:cs="Arial"/>
        <w:noProof/>
        <w:snapToGrid w:val="0"/>
        <w:sz w:val="16"/>
        <w:szCs w:val="16"/>
        <w:lang w:val="pl-PL"/>
      </w:rPr>
      <w:t>WTH1PI1662</w:t>
    </w:r>
    <w:r w:rsidR="00764E9D">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E9249E">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D7FB" w14:textId="77777777" w:rsidR="0057138E" w:rsidRDefault="0057138E">
      <w:r>
        <w:separator/>
      </w:r>
    </w:p>
  </w:footnote>
  <w:footnote w:type="continuationSeparator" w:id="0">
    <w:p w14:paraId="75A17D91" w14:textId="77777777" w:rsidR="0057138E" w:rsidRDefault="0057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4FB"/>
    <w:rsid w:val="003B7DC8"/>
    <w:rsid w:val="003C080B"/>
    <w:rsid w:val="003C0AA4"/>
    <w:rsid w:val="003C1DA5"/>
    <w:rsid w:val="003C3F95"/>
    <w:rsid w:val="003D2E0F"/>
    <w:rsid w:val="003D4EDD"/>
    <w:rsid w:val="003E0DA0"/>
    <w:rsid w:val="003E1703"/>
    <w:rsid w:val="003E263B"/>
    <w:rsid w:val="003E35EE"/>
    <w:rsid w:val="003E79C4"/>
    <w:rsid w:val="003F1053"/>
    <w:rsid w:val="003F2C47"/>
    <w:rsid w:val="003F4A78"/>
    <w:rsid w:val="003F6D51"/>
    <w:rsid w:val="004001C1"/>
    <w:rsid w:val="00400AA8"/>
    <w:rsid w:val="00400BA6"/>
    <w:rsid w:val="00401B29"/>
    <w:rsid w:val="00401E0F"/>
    <w:rsid w:val="00404587"/>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2C09"/>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9D"/>
    <w:rsid w:val="00764EC4"/>
    <w:rsid w:val="00766B74"/>
    <w:rsid w:val="00767016"/>
    <w:rsid w:val="007708B8"/>
    <w:rsid w:val="00771DF4"/>
    <w:rsid w:val="00777EB9"/>
    <w:rsid w:val="00782FF2"/>
    <w:rsid w:val="00783D9B"/>
    <w:rsid w:val="0078774B"/>
    <w:rsid w:val="007913E6"/>
    <w:rsid w:val="00793542"/>
    <w:rsid w:val="00795896"/>
    <w:rsid w:val="007A4345"/>
    <w:rsid w:val="007B24FD"/>
    <w:rsid w:val="007C1E35"/>
    <w:rsid w:val="007C335A"/>
    <w:rsid w:val="007C42E6"/>
    <w:rsid w:val="007C79D2"/>
    <w:rsid w:val="007D223E"/>
    <w:rsid w:val="007D400B"/>
    <w:rsid w:val="007D7B8B"/>
    <w:rsid w:val="007E2CA5"/>
    <w:rsid w:val="007E3A15"/>
    <w:rsid w:val="007E4896"/>
    <w:rsid w:val="007E66DD"/>
    <w:rsid w:val="007E7A36"/>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347"/>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7482"/>
    <w:rsid w:val="00AA0E25"/>
    <w:rsid w:val="00AA418C"/>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741C"/>
    <w:rsid w:val="00BC1F54"/>
    <w:rsid w:val="00BC219B"/>
    <w:rsid w:val="00BC356F"/>
    <w:rsid w:val="00BD0BC8"/>
    <w:rsid w:val="00BD2843"/>
    <w:rsid w:val="00BD2B26"/>
    <w:rsid w:val="00BD5EAF"/>
    <w:rsid w:val="00BE5C1A"/>
    <w:rsid w:val="00BE7ED0"/>
    <w:rsid w:val="00BF09CC"/>
    <w:rsid w:val="00BF6965"/>
    <w:rsid w:val="00C01ECF"/>
    <w:rsid w:val="00C036DC"/>
    <w:rsid w:val="00C10188"/>
    <w:rsid w:val="00C17CED"/>
    <w:rsid w:val="00C279D5"/>
    <w:rsid w:val="00C30737"/>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34D2"/>
    <w:rsid w:val="00D10313"/>
    <w:rsid w:val="00D10A7D"/>
    <w:rsid w:val="00D11C40"/>
    <w:rsid w:val="00D124AD"/>
    <w:rsid w:val="00D23260"/>
    <w:rsid w:val="00D261A7"/>
    <w:rsid w:val="00D35686"/>
    <w:rsid w:val="00D4081F"/>
    <w:rsid w:val="00D464D9"/>
    <w:rsid w:val="00D471E2"/>
    <w:rsid w:val="00D54A29"/>
    <w:rsid w:val="00D564BF"/>
    <w:rsid w:val="00D60172"/>
    <w:rsid w:val="00D64646"/>
    <w:rsid w:val="00D64AD3"/>
    <w:rsid w:val="00D70405"/>
    <w:rsid w:val="00D70C80"/>
    <w:rsid w:val="00D72A57"/>
    <w:rsid w:val="00D75A8B"/>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DD"/>
    <w:rsid w:val="00E041C8"/>
    <w:rsid w:val="00E06AE9"/>
    <w:rsid w:val="00E102CD"/>
    <w:rsid w:val="00E13FF1"/>
    <w:rsid w:val="00E21D22"/>
    <w:rsid w:val="00E21DCF"/>
    <w:rsid w:val="00E235A7"/>
    <w:rsid w:val="00E27071"/>
    <w:rsid w:val="00E277BA"/>
    <w:rsid w:val="00E3345B"/>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3937</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2025-06-02T13:20:00Z</dcterms:created>
  <dcterms:modified xsi:type="dcterms:W3CDTF">2025-06-02T14:50:00Z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