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0C7F8A00" w:rsidR="00485E6F" w:rsidRPr="00B94DAE" w:rsidRDefault="00FA3203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Supporto per schede Nano SIM e SD di </w:t>
      </w: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</w:p>
    <w:p w14:paraId="4148C797" w14:textId="2258B520" w:rsidR="00485E6F" w:rsidRPr="00B94DAE" w:rsidRDefault="00FF3843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Alto numero di cicli di inserimento</w:t>
      </w:r>
    </w:p>
    <w:p w14:paraId="3B736710" w14:textId="5528B325" w:rsidR="00547488" w:rsidRPr="00EA52F8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</w:t>
      </w:r>
      <w:r w:rsidR="007137B5">
        <w:rPr>
          <w:rFonts w:ascii="Arial" w:hAnsi="Arial"/>
          <w:color w:val="000000"/>
        </w:rPr>
        <w:t xml:space="preserve"> </w:t>
      </w:r>
      <w:r w:rsidR="007137B5" w:rsidRPr="007137B5">
        <w:rPr>
          <w:rFonts w:ascii="Arial" w:hAnsi="Arial"/>
          <w:color w:val="000000"/>
        </w:rPr>
        <w:t>12 giugno 2025</w:t>
      </w:r>
      <w:r w:rsidR="007137B5"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presenta quattro nuovi supporti per schede in tecnologia SMT, ampliando il proprio range di prodotti con soluzioni per le dimensioni più piccole. I quattro </w:t>
      </w:r>
      <w:hyperlink r:id="rId8" w:history="1">
        <w:r>
          <w:rPr>
            <w:rStyle w:val="Hyperlink"/>
            <w:rFonts w:ascii="Arial" w:hAnsi="Arial"/>
          </w:rPr>
          <w:t>supporti per schede nano SIM</w:t>
        </w:r>
      </w:hyperlink>
      <w:r>
        <w:rPr>
          <w:rFonts w:ascii="Arial" w:hAnsi="Arial"/>
          <w:color w:val="000000"/>
        </w:rPr>
        <w:t xml:space="preserve"> e </w:t>
      </w:r>
      <w:hyperlink r:id="rId9" w:history="1">
        <w:r>
          <w:rPr>
            <w:rStyle w:val="Hyperlink"/>
            <w:rFonts w:ascii="Arial" w:hAnsi="Arial"/>
          </w:rPr>
          <w:t>microSD</w:t>
        </w:r>
      </w:hyperlink>
      <w:r>
        <w:rPr>
          <w:rFonts w:ascii="Arial" w:hAnsi="Arial"/>
          <w:color w:val="000000"/>
        </w:rPr>
        <w:t xml:space="preserve"> sono caratterizzati da una lavorazione di alta qualità con contatti parzialmente placcati in oro e sono molto resistenti grazie all'elevato numero di cicli di inserimento.</w:t>
      </w:r>
    </w:p>
    <w:p w14:paraId="01B0A841" w14:textId="2E6F8BE1" w:rsidR="006070A1" w:rsidRPr="00EA52F8" w:rsidRDefault="001759C7" w:rsidP="006070A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I nuovi supporti per schede di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 sono disponibili in due versioni meccaniche. </w:t>
      </w:r>
      <w:r>
        <w:rPr>
          <w:rFonts w:ascii="Arial" w:hAnsi="Arial"/>
          <w:b w:val="0"/>
        </w:rPr>
        <w:t xml:space="preserve">WR-CRD Nano SIM Card Connector </w:t>
      </w:r>
      <w:proofErr w:type="spellStart"/>
      <w:r>
        <w:rPr>
          <w:rFonts w:ascii="Arial" w:hAnsi="Arial"/>
          <w:b w:val="0"/>
        </w:rPr>
        <w:t>Push-Push</w:t>
      </w:r>
      <w:proofErr w:type="spellEnd"/>
      <w:r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  <w:color w:val="000000"/>
        </w:rPr>
        <w:t xml:space="preserve">presenta il noto meccanismo a molla che consente di estrarre la scheda premendola più in profondità nella fessura per sbloccare il meccanismo. Può essere azionato almeno 3000 volte. La versione WR-CRD Nano SIM </w:t>
      </w:r>
      <w:r>
        <w:rPr>
          <w:rFonts w:ascii="Arial" w:hAnsi="Arial"/>
          <w:b w:val="0"/>
        </w:rPr>
        <w:t xml:space="preserve">Card Connector </w:t>
      </w:r>
      <w:proofErr w:type="spellStart"/>
      <w:r>
        <w:rPr>
          <w:rFonts w:ascii="Arial" w:hAnsi="Arial"/>
          <w:b w:val="0"/>
          <w:color w:val="000000"/>
        </w:rPr>
        <w:t>Hinge</w:t>
      </w:r>
      <w:proofErr w:type="spellEnd"/>
      <w:r>
        <w:rPr>
          <w:rFonts w:ascii="Arial" w:hAnsi="Arial"/>
          <w:b w:val="0"/>
          <w:color w:val="000000"/>
        </w:rPr>
        <w:t xml:space="preserve"> è dotata di un meccanismo a cerniera e resiste ad almeno 5000 cicli di inserimento.</w:t>
      </w:r>
    </w:p>
    <w:p w14:paraId="6B26BF06" w14:textId="1C8E25AF" w:rsidR="00986246" w:rsidRPr="00EA52F8" w:rsidRDefault="003425F6" w:rsidP="006070A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Le schede microSD sono disponibili nelle varianti WR-CRD MicroSD Card Connector </w:t>
      </w:r>
      <w:proofErr w:type="spellStart"/>
      <w:r>
        <w:rPr>
          <w:rFonts w:ascii="Arial" w:hAnsi="Arial"/>
          <w:b w:val="0"/>
          <w:color w:val="000000"/>
        </w:rPr>
        <w:t>Push</w:t>
      </w:r>
      <w:proofErr w:type="spellEnd"/>
      <w:r>
        <w:rPr>
          <w:rFonts w:ascii="Arial" w:hAnsi="Arial"/>
          <w:b w:val="0"/>
          <w:color w:val="000000"/>
        </w:rPr>
        <w:t xml:space="preserve">-Pull e WR-CRD MicroSD Card Connector </w:t>
      </w:r>
      <w:proofErr w:type="spellStart"/>
      <w:r>
        <w:rPr>
          <w:rFonts w:ascii="Arial" w:hAnsi="Arial"/>
          <w:b w:val="0"/>
          <w:color w:val="000000"/>
        </w:rPr>
        <w:t>Push-Push</w:t>
      </w:r>
      <w:proofErr w:type="spellEnd"/>
      <w:r>
        <w:rPr>
          <w:rFonts w:ascii="Arial" w:hAnsi="Arial"/>
          <w:b w:val="0"/>
          <w:color w:val="000000"/>
        </w:rPr>
        <w:t xml:space="preserve">. La versione in cui la scheda rimane in posizione semplicemente grazie all'attrito nel supporto raggiunge i 5000 cicli di inserimento. Con la versione </w:t>
      </w:r>
      <w:proofErr w:type="spellStart"/>
      <w:r>
        <w:rPr>
          <w:rFonts w:ascii="Arial" w:hAnsi="Arial"/>
          <w:b w:val="0"/>
          <w:color w:val="000000"/>
        </w:rPr>
        <w:t>push-push</w:t>
      </w:r>
      <w:proofErr w:type="spellEnd"/>
      <w:r>
        <w:rPr>
          <w:rFonts w:ascii="Arial" w:hAnsi="Arial"/>
          <w:b w:val="0"/>
          <w:color w:val="000000"/>
        </w:rPr>
        <w:t xml:space="preserve"> con riconoscimento della scheda,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 è riuscita a raggiungere una durata di 10.000 cicli di inserimento.</w:t>
      </w:r>
    </w:p>
    <w:p w14:paraId="37E3DED3" w14:textId="03ED7A50" w:rsidR="006070A1" w:rsidRPr="00EA52F8" w:rsidRDefault="00986246" w:rsidP="006070A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Compattezza e robustezza </w:t>
      </w:r>
    </w:p>
    <w:p w14:paraId="148BE25E" w14:textId="783994B8" w:rsidR="001759C7" w:rsidRPr="003425F6" w:rsidRDefault="00547488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Oltre alle applicazioni di telecomunicazione, le schede SIM rivestono un ruolo importante anche nell'Internet of </w:t>
      </w:r>
      <w:proofErr w:type="spellStart"/>
      <w:r>
        <w:rPr>
          <w:rFonts w:ascii="Arial" w:hAnsi="Arial"/>
          <w:b w:val="0"/>
          <w:color w:val="000000"/>
        </w:rPr>
        <w:t>Things</w:t>
      </w:r>
      <w:proofErr w:type="spellEnd"/>
      <w:r>
        <w:rPr>
          <w:rFonts w:ascii="Arial" w:hAnsi="Arial"/>
          <w:b w:val="0"/>
          <w:color w:val="000000"/>
        </w:rPr>
        <w:t xml:space="preserve"> (IoT), poiché proprio i dispositivi IoT decentralizzati e i sensori utilizzano spesso la rete mobile come via di accesso a Internet. Le schede SD svolgono spesso la funzione di supporto dati locale intercambiabile dei dispositivi. Considerando gli ambiti di applicazione industriali,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 presta particolare attenzione alla robustezza dei propri supporti per schede. Il materiale isolante in polimero a cristalli liquidi è conforme</w:t>
      </w:r>
      <w:r w:rsidR="00861D7E">
        <w:rPr>
          <w:rFonts w:ascii="Arial" w:hAnsi="Arial"/>
          <w:b w:val="0"/>
          <w:color w:val="000000"/>
        </w:rPr>
        <w:t> </w:t>
      </w:r>
      <w:r>
        <w:rPr>
          <w:rFonts w:ascii="Arial" w:hAnsi="Arial"/>
          <w:b w:val="0"/>
          <w:color w:val="000000"/>
        </w:rPr>
        <w:t>alla</w:t>
      </w:r>
      <w:r w:rsidR="00861D7E">
        <w:rPr>
          <w:rFonts w:ascii="Arial" w:hAnsi="Arial"/>
          <w:b w:val="0"/>
          <w:color w:val="000000"/>
        </w:rPr>
        <w:t> </w:t>
      </w:r>
      <w:r>
        <w:rPr>
          <w:rFonts w:ascii="Arial" w:hAnsi="Arial"/>
          <w:b w:val="0"/>
          <w:color w:val="000000"/>
        </w:rPr>
        <w:t xml:space="preserve">classe di infiammabilità UL94 V-0 e il range di temperatura di esercizio va da -25 a +85 °C, mentre in una versione del WR-CRD MicroSD Card Connector </w:t>
      </w:r>
      <w:proofErr w:type="spellStart"/>
      <w:r>
        <w:rPr>
          <w:rFonts w:ascii="Arial" w:hAnsi="Arial"/>
          <w:b w:val="0"/>
          <w:color w:val="000000"/>
        </w:rPr>
        <w:t>Push-Push</w:t>
      </w:r>
      <w:proofErr w:type="spellEnd"/>
      <w:r>
        <w:rPr>
          <w:rFonts w:ascii="Arial" w:hAnsi="Arial"/>
          <w:b w:val="0"/>
          <w:color w:val="000000"/>
        </w:rPr>
        <w:t xml:space="preserve"> va addirittura da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Arial" w:hAnsi="Arial"/>
          <w:b w:val="0"/>
          <w:color w:val="000000"/>
        </w:rPr>
        <w:t>-40 a +85 °C.</w:t>
      </w:r>
    </w:p>
    <w:p w14:paraId="2F15F46B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784E7E64" w14:textId="1126827E" w:rsidR="001B3626" w:rsidRDefault="001B3626">
      <w:pPr>
        <w:rPr>
          <w:rFonts w:ascii="Arial" w:hAnsi="Arial" w:cs="Arial"/>
          <w:sz w:val="20"/>
          <w:szCs w:val="20"/>
        </w:rPr>
      </w:pPr>
      <w:r>
        <w:br w:type="page"/>
      </w:r>
    </w:p>
    <w:p w14:paraId="111304F6" w14:textId="77777777" w:rsidR="00861D7E" w:rsidRPr="00970FD9" w:rsidRDefault="00861D7E" w:rsidP="00861D7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1B21D92" w14:textId="77777777" w:rsidR="00861D7E" w:rsidRPr="00970FD9" w:rsidRDefault="00861D7E" w:rsidP="00861D7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9253976" w14:textId="77777777" w:rsidR="00861D7E" w:rsidRPr="00970FD9" w:rsidRDefault="00861D7E" w:rsidP="00861D7E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41A5263" w14:textId="77777777" w:rsidR="00861D7E" w:rsidRPr="00970FD9" w:rsidRDefault="00861D7E" w:rsidP="00861D7E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9F38E8" w:rsidRPr="00B94DAE" w14:paraId="0AE981B0" w14:textId="77777777" w:rsidTr="00EC3722">
        <w:trPr>
          <w:trHeight w:val="1701"/>
        </w:trPr>
        <w:tc>
          <w:tcPr>
            <w:tcW w:w="3510" w:type="dxa"/>
          </w:tcPr>
          <w:p w14:paraId="30A147AE" w14:textId="22A57426" w:rsidR="009F38E8" w:rsidRPr="001447BA" w:rsidRDefault="009F38E8" w:rsidP="00EC3722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196D9E51" wp14:editId="5835077E">
                  <wp:extent cx="2139950" cy="1069975"/>
                  <wp:effectExtent l="0" t="0" r="0" b="0"/>
                  <wp:docPr id="8018802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5A15CD6F" w14:textId="78D7BC5B" w:rsidR="009F38E8" w:rsidRDefault="00607D42" w:rsidP="00144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Supporto per schede WR-CRD Nano SIM Card Connector </w:t>
            </w:r>
            <w:proofErr w:type="spellStart"/>
            <w:r>
              <w:rPr>
                <w:rFonts w:ascii="Arial" w:hAnsi="Arial"/>
                <w:b/>
                <w:sz w:val="18"/>
              </w:rPr>
              <w:t>Hinge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(a sinistra) e WR-CRD Nano SIM Card Connector </w:t>
            </w:r>
            <w:proofErr w:type="spellStart"/>
            <w:r>
              <w:rPr>
                <w:rFonts w:ascii="Arial" w:hAnsi="Arial"/>
                <w:b/>
                <w:sz w:val="18"/>
              </w:rPr>
              <w:t>Push-Push</w:t>
            </w:r>
            <w:proofErr w:type="spellEnd"/>
          </w:p>
          <w:p w14:paraId="2F3A2C72" w14:textId="579983E5" w:rsidR="00607D42" w:rsidRPr="001447BA" w:rsidRDefault="00607D42" w:rsidP="00144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0" w:type="dxa"/>
          </w:tcPr>
          <w:p w14:paraId="21BE56FD" w14:textId="40658FB0" w:rsidR="009F38E8" w:rsidRPr="00EA52F8" w:rsidRDefault="009F38E8" w:rsidP="00EC3722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35D32D7B" wp14:editId="284ACA06">
                  <wp:extent cx="2139950" cy="1069975"/>
                  <wp:effectExtent l="0" t="0" r="0" b="0"/>
                  <wp:docPr id="204106070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highlight w:val="yellow"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2E3D90D2" w14:textId="4570091E" w:rsidR="001447BA" w:rsidRPr="00B94DAE" w:rsidRDefault="0045047B" w:rsidP="001447B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Supporto per schede WR-CRD MicroSD Card Connector </w:t>
            </w:r>
            <w:proofErr w:type="spellStart"/>
            <w:r>
              <w:rPr>
                <w:rFonts w:ascii="Arial" w:hAnsi="Arial"/>
                <w:b/>
                <w:sz w:val="18"/>
              </w:rPr>
              <w:t>Push-Push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(a</w:t>
            </w:r>
            <w:r w:rsidR="004C140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 xml:space="preserve">sinistra) </w:t>
            </w:r>
            <w:r w:rsidR="004C1403">
              <w:rPr>
                <w:rFonts w:ascii="Arial" w:hAnsi="Arial"/>
                <w:b/>
                <w:sz w:val="18"/>
              </w:rPr>
              <w:t xml:space="preserve">e </w:t>
            </w:r>
            <w:r>
              <w:rPr>
                <w:rFonts w:ascii="Arial" w:hAnsi="Arial"/>
                <w:b/>
                <w:sz w:val="18"/>
              </w:rPr>
              <w:t xml:space="preserve">WR-CRD MicroSD Card Connector </w:t>
            </w:r>
            <w:proofErr w:type="spellStart"/>
            <w:r>
              <w:rPr>
                <w:rFonts w:ascii="Arial" w:hAnsi="Arial"/>
                <w:b/>
                <w:sz w:val="18"/>
              </w:rPr>
              <w:t>Push</w:t>
            </w:r>
            <w:proofErr w:type="spellEnd"/>
            <w:r>
              <w:rPr>
                <w:rFonts w:ascii="Arial" w:hAnsi="Arial"/>
                <w:b/>
                <w:sz w:val="18"/>
              </w:rPr>
              <w:t>-Pull</w:t>
            </w:r>
          </w:p>
        </w:tc>
      </w:tr>
    </w:tbl>
    <w:p w14:paraId="3B20F5A9" w14:textId="77777777" w:rsidR="009F38E8" w:rsidRPr="00B94DAE" w:rsidRDefault="009F38E8" w:rsidP="009F38E8">
      <w:pPr>
        <w:pStyle w:val="PITextkrper"/>
        <w:rPr>
          <w:b/>
          <w:bCs/>
          <w:sz w:val="18"/>
          <w:szCs w:val="18"/>
          <w:lang w:val="de-DE"/>
        </w:rPr>
      </w:pPr>
    </w:p>
    <w:p w14:paraId="0A224E21" w14:textId="77777777" w:rsidR="00861D7E" w:rsidRDefault="00861D7E" w:rsidP="00861D7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1C1024" w14:textId="77777777" w:rsidR="00861D7E" w:rsidRPr="004C0F82" w:rsidRDefault="00861D7E" w:rsidP="00861D7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CA43236" w14:textId="77777777" w:rsidR="00861D7E" w:rsidRPr="00970FD9" w:rsidRDefault="00861D7E" w:rsidP="00861D7E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12270222" w14:textId="77777777" w:rsidR="00861D7E" w:rsidRPr="00332404" w:rsidRDefault="00861D7E" w:rsidP="00861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7D8994E2" w14:textId="77777777" w:rsidR="00861D7E" w:rsidRPr="00332404" w:rsidRDefault="00861D7E" w:rsidP="00861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2221ADB2" w14:textId="77777777" w:rsidR="00861D7E" w:rsidRPr="00900894" w:rsidRDefault="00861D7E" w:rsidP="00861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0111486E" w14:textId="77777777" w:rsidR="00861D7E" w:rsidRPr="00970FD9" w:rsidRDefault="00861D7E" w:rsidP="00861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fa parte del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circa 7500 dipendenti. </w:t>
      </w:r>
      <w:bookmarkEnd w:id="1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0F14515F" w14:textId="77777777" w:rsidR="00861D7E" w:rsidRPr="00970FD9" w:rsidRDefault="00861D7E" w:rsidP="00861D7E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19825FD7" w14:textId="77777777" w:rsidR="00861D7E" w:rsidRPr="00970FD9" w:rsidRDefault="00861D7E" w:rsidP="00861D7E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39A36E2B" w14:textId="77777777" w:rsidR="00861D7E" w:rsidRPr="00970FD9" w:rsidRDefault="00861D7E" w:rsidP="00861D7E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61D7E" w:rsidRPr="00625C04" w14:paraId="1A144489" w14:textId="77777777" w:rsidTr="003E492D">
        <w:tc>
          <w:tcPr>
            <w:tcW w:w="3902" w:type="dxa"/>
            <w:shd w:val="clear" w:color="auto" w:fill="auto"/>
            <w:hideMark/>
          </w:tcPr>
          <w:p w14:paraId="4DC64C83" w14:textId="77777777" w:rsidR="00861D7E" w:rsidRPr="00970FD9" w:rsidRDefault="00861D7E" w:rsidP="003E492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4B721A80" w14:textId="77777777" w:rsidR="00861D7E" w:rsidRPr="00970FD9" w:rsidRDefault="00861D7E" w:rsidP="003E492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36F8354" w14:textId="77777777" w:rsidR="00861D7E" w:rsidRPr="0077777E" w:rsidRDefault="00861D7E" w:rsidP="003E49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180E1DC3" w14:textId="77777777" w:rsidR="00861D7E" w:rsidRPr="00625C04" w:rsidRDefault="00861D7E" w:rsidP="003E49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70987936" w14:textId="77777777" w:rsidR="00861D7E" w:rsidRPr="00625C04" w:rsidRDefault="00861D7E" w:rsidP="003E49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46EEF60" w14:textId="77777777" w:rsidR="00861D7E" w:rsidRPr="00970FD9" w:rsidRDefault="00861D7E" w:rsidP="003E492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EE1F8EF" w14:textId="77777777" w:rsidR="00861D7E" w:rsidRPr="00970FD9" w:rsidRDefault="00861D7E" w:rsidP="003E49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E17D878" w14:textId="77777777" w:rsidR="00861D7E" w:rsidRPr="00970FD9" w:rsidRDefault="00861D7E" w:rsidP="003E49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03D83FCD" w14:textId="77777777" w:rsidR="00861D7E" w:rsidRPr="00625C04" w:rsidRDefault="00861D7E" w:rsidP="003E49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169603EE" w14:textId="77777777" w:rsidR="00861D7E" w:rsidRPr="002C689E" w:rsidRDefault="00861D7E" w:rsidP="00861D7E">
      <w:pPr>
        <w:pStyle w:val="Textkrper"/>
        <w:spacing w:before="120" w:after="120" w:line="276" w:lineRule="auto"/>
      </w:pPr>
    </w:p>
    <w:p w14:paraId="7F7A6030" w14:textId="77777777" w:rsidR="009F38E8" w:rsidRPr="00B94DAE" w:rsidRDefault="009F38E8" w:rsidP="009F38E8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616A057" w14:textId="77777777" w:rsidR="003E1703" w:rsidRPr="00B94DAE" w:rsidRDefault="003E1703" w:rsidP="009F38E8">
      <w:pPr>
        <w:spacing w:after="120" w:line="280" w:lineRule="exact"/>
        <w:rPr>
          <w:rFonts w:asciiTheme="minorHAnsi" w:hAnsiTheme="minorHAnsi" w:cstheme="minorHAnsi"/>
          <w:sz w:val="22"/>
          <w:szCs w:val="22"/>
        </w:rPr>
      </w:pPr>
    </w:p>
    <w:sectPr w:rsidR="003E1703" w:rsidRPr="00B94DAE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E78A" w14:textId="77777777" w:rsidR="007B4D0E" w:rsidRDefault="007B4D0E">
      <w:r>
        <w:separator/>
      </w:r>
    </w:p>
  </w:endnote>
  <w:endnote w:type="continuationSeparator" w:id="0">
    <w:p w14:paraId="4D944272" w14:textId="77777777" w:rsidR="007B4D0E" w:rsidRDefault="007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76BA0C8B" w:rsidR="00D84800" w:rsidRPr="00FF2A07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FF2A07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AE37E8">
      <w:rPr>
        <w:rFonts w:ascii="Arial" w:hAnsi="Arial" w:cs="Arial"/>
        <w:noProof/>
        <w:snapToGrid w:val="0"/>
        <w:sz w:val="16"/>
      </w:rPr>
      <w:t>WTH1PI1657</w:t>
    </w:r>
    <w:r w:rsidRPr="00A74816">
      <w:rPr>
        <w:rFonts w:ascii="Arial" w:hAnsi="Arial" w:cs="Arial"/>
        <w:snapToGrid w:val="0"/>
        <w:sz w:val="16"/>
      </w:rPr>
      <w:fldChar w:fldCharType="end"/>
    </w:r>
    <w:r w:rsidR="00F53EBB">
      <w:rPr>
        <w:rFonts w:ascii="Arial" w:hAnsi="Arial" w:cs="Arial"/>
        <w:snapToGrid w:val="0"/>
        <w:sz w:val="16"/>
      </w:rPr>
      <w:t>_</w:t>
    </w:r>
    <w:proofErr w:type="spellStart"/>
    <w:r w:rsidR="00F53EBB">
      <w:rPr>
        <w:rFonts w:ascii="Arial" w:hAnsi="Arial" w:cs="Arial"/>
        <w:snapToGrid w:val="0"/>
        <w:sz w:val="16"/>
      </w:rPr>
      <w:t>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B4EC" w14:textId="77777777" w:rsidR="007B4D0E" w:rsidRDefault="007B4D0E">
      <w:r>
        <w:separator/>
      </w:r>
    </w:p>
  </w:footnote>
  <w:footnote w:type="continuationSeparator" w:id="0">
    <w:p w14:paraId="4B9322F5" w14:textId="77777777" w:rsidR="007B4D0E" w:rsidRDefault="007B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25A32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47BA"/>
    <w:rsid w:val="001456DE"/>
    <w:rsid w:val="0014630E"/>
    <w:rsid w:val="0015437A"/>
    <w:rsid w:val="00161883"/>
    <w:rsid w:val="00161F8B"/>
    <w:rsid w:val="0016652E"/>
    <w:rsid w:val="001667CD"/>
    <w:rsid w:val="001759C7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626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07D3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410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25F6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A3D17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342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5047B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1403"/>
    <w:rsid w:val="004C2963"/>
    <w:rsid w:val="004C4379"/>
    <w:rsid w:val="004C5211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47488"/>
    <w:rsid w:val="00550D3E"/>
    <w:rsid w:val="005538CF"/>
    <w:rsid w:val="00556A0C"/>
    <w:rsid w:val="00561524"/>
    <w:rsid w:val="005642D6"/>
    <w:rsid w:val="00571E32"/>
    <w:rsid w:val="00572009"/>
    <w:rsid w:val="00572464"/>
    <w:rsid w:val="005724EE"/>
    <w:rsid w:val="005726D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067E"/>
    <w:rsid w:val="005E1091"/>
    <w:rsid w:val="005E6D53"/>
    <w:rsid w:val="00604F45"/>
    <w:rsid w:val="0060621A"/>
    <w:rsid w:val="006070A1"/>
    <w:rsid w:val="00607616"/>
    <w:rsid w:val="00607D42"/>
    <w:rsid w:val="00611A64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56FD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37B5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3542"/>
    <w:rsid w:val="007A4345"/>
    <w:rsid w:val="007B24FD"/>
    <w:rsid w:val="007B4D0E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4C9F"/>
    <w:rsid w:val="00805256"/>
    <w:rsid w:val="0080769B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7CF8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D7E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1A5B"/>
    <w:rsid w:val="008A2AFC"/>
    <w:rsid w:val="008A6395"/>
    <w:rsid w:val="008A648E"/>
    <w:rsid w:val="008B0135"/>
    <w:rsid w:val="008B2299"/>
    <w:rsid w:val="008B7643"/>
    <w:rsid w:val="008C4506"/>
    <w:rsid w:val="008C5B8A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8E5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86246"/>
    <w:rsid w:val="0099174C"/>
    <w:rsid w:val="00991F97"/>
    <w:rsid w:val="00995576"/>
    <w:rsid w:val="009A1DA9"/>
    <w:rsid w:val="009A755C"/>
    <w:rsid w:val="009A7903"/>
    <w:rsid w:val="009B0FBA"/>
    <w:rsid w:val="009B14AF"/>
    <w:rsid w:val="009B3E06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38E8"/>
    <w:rsid w:val="009F6962"/>
    <w:rsid w:val="00A02CED"/>
    <w:rsid w:val="00A03564"/>
    <w:rsid w:val="00A037C6"/>
    <w:rsid w:val="00A06FFA"/>
    <w:rsid w:val="00A13E4A"/>
    <w:rsid w:val="00A160E5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37E8"/>
    <w:rsid w:val="00AE40B5"/>
    <w:rsid w:val="00AF42AA"/>
    <w:rsid w:val="00AF480C"/>
    <w:rsid w:val="00AF7D4F"/>
    <w:rsid w:val="00B06CB6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555E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40EA"/>
    <w:rsid w:val="00C17CED"/>
    <w:rsid w:val="00C279D5"/>
    <w:rsid w:val="00C351B8"/>
    <w:rsid w:val="00C40959"/>
    <w:rsid w:val="00C437CE"/>
    <w:rsid w:val="00C43E68"/>
    <w:rsid w:val="00C500C5"/>
    <w:rsid w:val="00C537A3"/>
    <w:rsid w:val="00C54BF4"/>
    <w:rsid w:val="00C5688B"/>
    <w:rsid w:val="00C63D8C"/>
    <w:rsid w:val="00C645F4"/>
    <w:rsid w:val="00C70245"/>
    <w:rsid w:val="00C71265"/>
    <w:rsid w:val="00C7439C"/>
    <w:rsid w:val="00C74C74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08DE"/>
    <w:rsid w:val="00D10313"/>
    <w:rsid w:val="00D10A7D"/>
    <w:rsid w:val="00D124AD"/>
    <w:rsid w:val="00D23260"/>
    <w:rsid w:val="00D261A7"/>
    <w:rsid w:val="00D32EC2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C2C31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DF7E27"/>
    <w:rsid w:val="00E041C8"/>
    <w:rsid w:val="00E06AE9"/>
    <w:rsid w:val="00E13FF1"/>
    <w:rsid w:val="00E2099B"/>
    <w:rsid w:val="00E21D22"/>
    <w:rsid w:val="00E235A7"/>
    <w:rsid w:val="00E27071"/>
    <w:rsid w:val="00E277BA"/>
    <w:rsid w:val="00E3345B"/>
    <w:rsid w:val="00E41C6B"/>
    <w:rsid w:val="00E4697E"/>
    <w:rsid w:val="00E56EB0"/>
    <w:rsid w:val="00E5706D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2F8"/>
    <w:rsid w:val="00EA530D"/>
    <w:rsid w:val="00EA5874"/>
    <w:rsid w:val="00EA7C20"/>
    <w:rsid w:val="00EB12AA"/>
    <w:rsid w:val="00EC1174"/>
    <w:rsid w:val="00EC48ED"/>
    <w:rsid w:val="00EC6274"/>
    <w:rsid w:val="00EC6970"/>
    <w:rsid w:val="00ED0389"/>
    <w:rsid w:val="00ED24DF"/>
    <w:rsid w:val="00ED67AA"/>
    <w:rsid w:val="00ED7574"/>
    <w:rsid w:val="00EE17CD"/>
    <w:rsid w:val="00EE3F9D"/>
    <w:rsid w:val="00EE59B9"/>
    <w:rsid w:val="00EE6C4D"/>
    <w:rsid w:val="00EF029B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32E6"/>
    <w:rsid w:val="00F2437A"/>
    <w:rsid w:val="00F26A7D"/>
    <w:rsid w:val="00F27950"/>
    <w:rsid w:val="00F53EBB"/>
    <w:rsid w:val="00F55A20"/>
    <w:rsid w:val="00F5636B"/>
    <w:rsid w:val="00F61BC9"/>
    <w:rsid w:val="00F630C4"/>
    <w:rsid w:val="00F633C4"/>
    <w:rsid w:val="00F7288A"/>
    <w:rsid w:val="00F74E4F"/>
    <w:rsid w:val="00F85E7F"/>
    <w:rsid w:val="00F9549B"/>
    <w:rsid w:val="00FA02BD"/>
    <w:rsid w:val="00FA0A2F"/>
    <w:rsid w:val="00FA19AC"/>
    <w:rsid w:val="00FA3203"/>
    <w:rsid w:val="00FA3D93"/>
    <w:rsid w:val="00FA5ED2"/>
    <w:rsid w:val="00FA6A4C"/>
    <w:rsid w:val="00FB0CB6"/>
    <w:rsid w:val="00FB417E"/>
    <w:rsid w:val="00FC424D"/>
    <w:rsid w:val="00FC42F7"/>
    <w:rsid w:val="00FC50B8"/>
    <w:rsid w:val="00FC7446"/>
    <w:rsid w:val="00FD14B6"/>
    <w:rsid w:val="00FD2691"/>
    <w:rsid w:val="00FD3927"/>
    <w:rsid w:val="00FD436E"/>
    <w:rsid w:val="00FD48FB"/>
    <w:rsid w:val="00FE1859"/>
    <w:rsid w:val="00FE4D7E"/>
    <w:rsid w:val="00FF1372"/>
    <w:rsid w:val="00FF155E"/>
    <w:rsid w:val="00FF2A07"/>
    <w:rsid w:val="00FF2EA3"/>
    <w:rsid w:val="00FF384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69A31EFD-6FC6-4D9D-A789-1976F3DA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R_CRD_CARD_CONNECTOR_SI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R-CRD_CARD_CONNECTORS_SD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4094</Characters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4719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2017-06-23T08:32:00Z</cp:lastPrinted>
  <dcterms:created xsi:type="dcterms:W3CDTF">2025-06-10T13:46:00Z</dcterms:created>
  <dcterms:modified xsi:type="dcterms:W3CDTF">2025-06-10T13:53:00Z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