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0EDAF7FB" w:rsidR="00B4555A" w:rsidRPr="00045911" w:rsidRDefault="0076142C" w:rsidP="00B4555A">
      <w:pPr>
        <w:pStyle w:val="berschrift1"/>
        <w:spacing w:before="720" w:after="720" w:line="260" w:lineRule="exact"/>
        <w:rPr>
          <w:sz w:val="20"/>
          <w:lang w:val="en-GB" w:bidi="it-IT"/>
        </w:rPr>
      </w:pPr>
      <w:r>
        <w:rPr>
          <w:sz w:val="20"/>
          <w:lang w:val="en-GB" w:bidi="it-IT"/>
        </w:rPr>
        <w:t>PRESS RELEASE</w:t>
      </w:r>
    </w:p>
    <w:p w14:paraId="59879415" w14:textId="0D23D201" w:rsidR="00485E6F" w:rsidRPr="00045911" w:rsidRDefault="0075709B" w:rsidP="00485E6F">
      <w:pPr>
        <w:pStyle w:val="Kopfzeile"/>
        <w:tabs>
          <w:tab w:val="clear" w:pos="4536"/>
          <w:tab w:val="clear" w:pos="9072"/>
        </w:tabs>
        <w:spacing w:before="120" w:after="120" w:line="360" w:lineRule="exact"/>
        <w:outlineLvl w:val="0"/>
        <w:rPr>
          <w:rFonts w:ascii="Arial" w:hAnsi="Arial" w:cs="Arial"/>
          <w:b/>
          <w:bCs/>
          <w:lang w:val="en-GB"/>
        </w:rPr>
      </w:pPr>
      <w:r>
        <w:rPr>
          <w:noProof/>
        </w:rPr>
        <w:drawing>
          <wp:anchor distT="0" distB="0" distL="114300" distR="114300" simplePos="0" relativeHeight="251659264" behindDoc="0" locked="0" layoutInCell="1" allowOverlap="1" wp14:anchorId="339E02F2" wp14:editId="67CF85A2">
            <wp:simplePos x="0" y="0"/>
            <wp:positionH relativeFrom="column">
              <wp:posOffset>4176395</wp:posOffset>
            </wp:positionH>
            <wp:positionV relativeFrom="paragraph">
              <wp:posOffset>83820</wp:posOffset>
            </wp:positionV>
            <wp:extent cx="2286000" cy="387985"/>
            <wp:effectExtent l="0" t="0" r="0" b="0"/>
            <wp:wrapNone/>
            <wp:docPr id="3" name="Bild 3" descr="embedded wor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edded world Logo"/>
                    <pic:cNvPicPr>
                      <a:picLocks noChangeAspect="1" noChangeArrowheads="1"/>
                    </pic:cNvPicPr>
                  </pic:nvPicPr>
                  <pic:blipFill>
                    <a:blip r:embed="rId8" cstate="print">
                      <a:extLst>
                        <a:ext uri="{28A0092B-C50C-407E-A947-70E740481C1C}">
                          <a14:useLocalDpi xmlns:a14="http://schemas.microsoft.com/office/drawing/2010/main" val="0"/>
                        </a:ext>
                      </a:extLst>
                    </a:blip>
                    <a:srcRect l="2295" t="37865" r="2567" b="37885"/>
                    <a:stretch>
                      <a:fillRect/>
                    </a:stretch>
                  </pic:blipFill>
                  <pic:spPr bwMode="auto">
                    <a:xfrm>
                      <a:off x="0" y="0"/>
                      <a:ext cx="2286000" cy="387985"/>
                    </a:xfrm>
                    <a:prstGeom prst="rect">
                      <a:avLst/>
                    </a:prstGeom>
                    <a:noFill/>
                  </pic:spPr>
                </pic:pic>
              </a:graphicData>
            </a:graphic>
            <wp14:sizeRelH relativeFrom="page">
              <wp14:pctWidth>0</wp14:pctWidth>
            </wp14:sizeRelH>
            <wp14:sizeRelV relativeFrom="page">
              <wp14:pctHeight>0</wp14:pctHeight>
            </wp14:sizeRelV>
          </wp:anchor>
        </w:drawing>
      </w:r>
      <w:r w:rsidR="00462F50" w:rsidRPr="00045911">
        <w:rPr>
          <w:rFonts w:ascii="Arial" w:hAnsi="Arial" w:cs="Arial"/>
          <w:b/>
          <w:bCs/>
          <w:lang w:val="en-GB"/>
        </w:rPr>
        <w:t xml:space="preserve">Würth </w:t>
      </w:r>
      <w:proofErr w:type="spellStart"/>
      <w:r w:rsidR="00462F50" w:rsidRPr="00045911">
        <w:rPr>
          <w:rFonts w:ascii="Arial" w:hAnsi="Arial" w:cs="Arial"/>
          <w:b/>
          <w:bCs/>
          <w:lang w:val="en-GB"/>
        </w:rPr>
        <w:t>Elektronik</w:t>
      </w:r>
      <w:proofErr w:type="spellEnd"/>
      <w:r w:rsidR="00462F50" w:rsidRPr="00045911">
        <w:rPr>
          <w:rFonts w:ascii="Arial" w:hAnsi="Arial" w:cs="Arial"/>
          <w:b/>
          <w:bCs/>
          <w:lang w:val="en-GB"/>
        </w:rPr>
        <w:t xml:space="preserve"> </w:t>
      </w:r>
      <w:r w:rsidR="00045911" w:rsidRPr="00045911">
        <w:rPr>
          <w:rFonts w:ascii="Arial" w:hAnsi="Arial" w:cs="Arial"/>
          <w:b/>
          <w:bCs/>
          <w:lang w:val="en-GB"/>
        </w:rPr>
        <w:t>at the</w:t>
      </w:r>
      <w:r w:rsidR="00462F50" w:rsidRPr="00045911">
        <w:rPr>
          <w:rFonts w:ascii="Arial" w:hAnsi="Arial" w:cs="Arial"/>
          <w:b/>
          <w:bCs/>
          <w:lang w:val="en-GB"/>
        </w:rPr>
        <w:t xml:space="preserve"> embedded world 2024</w:t>
      </w:r>
    </w:p>
    <w:p w14:paraId="4148C797" w14:textId="63791AB5" w:rsidR="00485E6F" w:rsidRPr="00045911" w:rsidRDefault="0075709B" w:rsidP="00485E6F">
      <w:pPr>
        <w:pStyle w:val="Kopfzeile"/>
        <w:tabs>
          <w:tab w:val="clear" w:pos="4536"/>
          <w:tab w:val="clear" w:pos="9072"/>
        </w:tabs>
        <w:spacing w:before="360" w:after="360"/>
        <w:rPr>
          <w:rFonts w:ascii="Arial" w:hAnsi="Arial" w:cs="Arial"/>
          <w:b/>
          <w:bCs/>
          <w:color w:val="000000"/>
          <w:sz w:val="36"/>
          <w:lang w:val="en-GB"/>
        </w:rPr>
      </w:pPr>
      <w:r>
        <w:rPr>
          <w:noProof/>
        </w:rPr>
        <mc:AlternateContent>
          <mc:Choice Requires="wps">
            <w:drawing>
              <wp:anchor distT="0" distB="0" distL="114300" distR="114300" simplePos="0" relativeHeight="251661312" behindDoc="0" locked="0" layoutInCell="1" allowOverlap="1" wp14:anchorId="0569B294" wp14:editId="64FDE300">
                <wp:simplePos x="0" y="0"/>
                <wp:positionH relativeFrom="column">
                  <wp:posOffset>4614545</wp:posOffset>
                </wp:positionH>
                <wp:positionV relativeFrom="paragraph">
                  <wp:posOffset>167005</wp:posOffset>
                </wp:positionV>
                <wp:extent cx="1571625" cy="438150"/>
                <wp:effectExtent l="0" t="0" r="9525" b="0"/>
                <wp:wrapNone/>
                <wp:docPr id="768656522"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49116" w14:textId="5F1C5776" w:rsidR="00D33EDA" w:rsidRDefault="00D33EDA" w:rsidP="00D33EDA">
                            <w:pPr>
                              <w:jc w:val="center"/>
                              <w:rPr>
                                <w:rFonts w:ascii="Arial" w:hAnsi="Arial" w:cs="Arial"/>
                                <w:b/>
                                <w:bCs/>
                                <w:sz w:val="18"/>
                                <w:szCs w:val="18"/>
                              </w:rPr>
                            </w:pPr>
                            <w:r>
                              <w:rPr>
                                <w:rFonts w:ascii="Arial" w:hAnsi="Arial" w:cs="Arial"/>
                                <w:b/>
                                <w:bCs/>
                                <w:sz w:val="18"/>
                                <w:szCs w:val="18"/>
                              </w:rPr>
                              <w:t>9–11 April 2024</w:t>
                            </w:r>
                            <w:r>
                              <w:rPr>
                                <w:rFonts w:ascii="Arial" w:hAnsi="Arial" w:cs="Arial"/>
                                <w:b/>
                                <w:bCs/>
                                <w:sz w:val="18"/>
                                <w:szCs w:val="18"/>
                              </w:rPr>
                              <w:br/>
                              <w:t xml:space="preserve">Hall 2, </w:t>
                            </w:r>
                            <w:r w:rsidR="008766C4">
                              <w:rPr>
                                <w:rFonts w:ascii="Arial" w:hAnsi="Arial" w:cs="Arial"/>
                                <w:b/>
                                <w:bCs/>
                                <w:sz w:val="18"/>
                                <w:szCs w:val="18"/>
                              </w:rPr>
                              <w:t>Stand</w:t>
                            </w:r>
                            <w:r>
                              <w:rPr>
                                <w:rFonts w:ascii="Arial" w:hAnsi="Arial" w:cs="Arial"/>
                                <w:b/>
                                <w:bCs/>
                                <w:sz w:val="18"/>
                                <w:szCs w:val="18"/>
                              </w:rPr>
                              <w:t xml:space="preserve"> 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9B294" id="_x0000_t202" coordsize="21600,21600" o:spt="202" path="m,l,21600r21600,l21600,xe">
                <v:stroke joinstyle="miter"/>
                <v:path gradientshapeok="t" o:connecttype="rect"/>
              </v:shapetype>
              <v:shape id="Textfeld 6" o:spid="_x0000_s1026" type="#_x0000_t202" style="position:absolute;margin-left:363.35pt;margin-top:13.15pt;width:123.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" stroked="f">
                <v:textbox>
                  <w:txbxContent>
                    <w:p w14:paraId="42F49116" w14:textId="5F1C5776" w:rsidR="00D33EDA" w:rsidRDefault="00D33EDA" w:rsidP="00D33EDA">
                      <w:pPr>
                        <w:jc w:val="center"/>
                        <w:rPr>
                          <w:rFonts w:ascii="Arial" w:hAnsi="Arial" w:cs="Arial"/>
                          <w:b/>
                          <w:bCs/>
                          <w:sz w:val="18"/>
                          <w:szCs w:val="18"/>
                        </w:rPr>
                      </w:pPr>
                      <w:r>
                        <w:rPr>
                          <w:rFonts w:ascii="Arial" w:hAnsi="Arial" w:cs="Arial"/>
                          <w:b/>
                          <w:bCs/>
                          <w:sz w:val="18"/>
                          <w:szCs w:val="18"/>
                        </w:rPr>
                        <w:t>9–11 April 2024</w:t>
                      </w:r>
                      <w:r>
                        <w:rPr>
                          <w:rFonts w:ascii="Arial" w:hAnsi="Arial" w:cs="Arial"/>
                          <w:b/>
                          <w:bCs/>
                          <w:sz w:val="18"/>
                          <w:szCs w:val="18"/>
                        </w:rPr>
                        <w:br/>
                        <w:t xml:space="preserve">Hall 2, </w:t>
                      </w:r>
                      <w:r w:rsidR="008766C4">
                        <w:rPr>
                          <w:rFonts w:ascii="Arial" w:hAnsi="Arial" w:cs="Arial"/>
                          <w:b/>
                          <w:bCs/>
                          <w:sz w:val="18"/>
                          <w:szCs w:val="18"/>
                        </w:rPr>
                        <w:t>Stand</w:t>
                      </w:r>
                      <w:r>
                        <w:rPr>
                          <w:rFonts w:ascii="Arial" w:hAnsi="Arial" w:cs="Arial"/>
                          <w:b/>
                          <w:bCs/>
                          <w:sz w:val="18"/>
                          <w:szCs w:val="18"/>
                        </w:rPr>
                        <w:t xml:space="preserve"> 110</w:t>
                      </w:r>
                    </w:p>
                  </w:txbxContent>
                </v:textbox>
              </v:shape>
            </w:pict>
          </mc:Fallback>
        </mc:AlternateContent>
      </w:r>
      <w:r w:rsidR="00045911" w:rsidRPr="00045911">
        <w:rPr>
          <w:rFonts w:ascii="Arial" w:hAnsi="Arial" w:cs="Arial"/>
          <w:b/>
          <w:bCs/>
          <w:color w:val="000000"/>
          <w:sz w:val="36"/>
          <w:lang w:val="en-GB"/>
        </w:rPr>
        <w:t>Components a</w:t>
      </w:r>
      <w:r w:rsidR="004E5EAB" w:rsidRPr="00045911">
        <w:rPr>
          <w:rFonts w:ascii="Arial" w:hAnsi="Arial" w:cs="Arial"/>
          <w:b/>
          <w:bCs/>
          <w:color w:val="000000"/>
          <w:sz w:val="36"/>
          <w:lang w:val="en-GB"/>
        </w:rPr>
        <w:t xml:space="preserve">nd </w:t>
      </w:r>
      <w:r w:rsidR="00045911" w:rsidRPr="00045911">
        <w:rPr>
          <w:rFonts w:ascii="Arial" w:hAnsi="Arial" w:cs="Arial"/>
          <w:b/>
          <w:bCs/>
          <w:color w:val="000000"/>
          <w:sz w:val="36"/>
          <w:lang w:val="en-GB"/>
        </w:rPr>
        <w:t>s</w:t>
      </w:r>
      <w:r w:rsidR="004E5EAB" w:rsidRPr="00045911">
        <w:rPr>
          <w:rFonts w:ascii="Arial" w:hAnsi="Arial" w:cs="Arial"/>
          <w:b/>
          <w:bCs/>
          <w:color w:val="000000"/>
          <w:sz w:val="36"/>
          <w:lang w:val="en-GB"/>
        </w:rPr>
        <w:t>ervice</w:t>
      </w:r>
      <w:r w:rsidR="002C7EB3">
        <w:rPr>
          <w:rFonts w:ascii="Arial" w:hAnsi="Arial" w:cs="Arial"/>
          <w:b/>
          <w:bCs/>
          <w:color w:val="000000"/>
          <w:sz w:val="36"/>
          <w:lang w:val="en-GB"/>
        </w:rPr>
        <w:t xml:space="preserve"> for optimal use</w:t>
      </w:r>
    </w:p>
    <w:p w14:paraId="248DDD8C" w14:textId="6E3C93D5" w:rsidR="00991E64" w:rsidRPr="00730829" w:rsidRDefault="00485E6F" w:rsidP="00462F50">
      <w:pPr>
        <w:pStyle w:val="Textkrper"/>
        <w:spacing w:before="120" w:after="120" w:line="260" w:lineRule="exact"/>
        <w:jc w:val="both"/>
        <w:rPr>
          <w:rFonts w:ascii="Arial" w:hAnsi="Arial"/>
          <w:color w:val="000000"/>
          <w:lang w:val="en-GB"/>
        </w:rPr>
      </w:pPr>
      <w:r w:rsidRPr="002C7EB3">
        <w:rPr>
          <w:rFonts w:ascii="Arial" w:hAnsi="Arial"/>
          <w:color w:val="000000"/>
          <w:lang w:val="en-GB"/>
        </w:rPr>
        <w:t>Waldenburg</w:t>
      </w:r>
      <w:r w:rsidR="0076142C">
        <w:rPr>
          <w:rFonts w:ascii="Arial" w:hAnsi="Arial"/>
          <w:color w:val="000000"/>
          <w:lang w:val="en-GB"/>
        </w:rPr>
        <w:t xml:space="preserve"> (Germany)</w:t>
      </w:r>
      <w:r w:rsidRPr="002C7EB3">
        <w:rPr>
          <w:rFonts w:ascii="Arial" w:hAnsi="Arial"/>
          <w:color w:val="000000"/>
          <w:lang w:val="en-GB"/>
        </w:rPr>
        <w:t xml:space="preserve">, </w:t>
      </w:r>
      <w:r w:rsidR="0076142C">
        <w:rPr>
          <w:rFonts w:ascii="Arial" w:hAnsi="Arial"/>
          <w:color w:val="000000"/>
          <w:lang w:val="en-GB"/>
        </w:rPr>
        <w:t xml:space="preserve">March </w:t>
      </w:r>
      <w:r w:rsidR="008C4DBD">
        <w:rPr>
          <w:rFonts w:ascii="Arial" w:hAnsi="Arial"/>
          <w:color w:val="000000"/>
          <w:lang w:val="en-GB"/>
        </w:rPr>
        <w:t>6</w:t>
      </w:r>
      <w:r w:rsidR="0076142C">
        <w:rPr>
          <w:rFonts w:ascii="Arial" w:hAnsi="Arial"/>
          <w:color w:val="000000"/>
          <w:lang w:val="en-GB"/>
        </w:rPr>
        <w:t xml:space="preserve">, </w:t>
      </w:r>
      <w:r w:rsidRPr="00045911">
        <w:rPr>
          <w:rFonts w:ascii="Arial" w:hAnsi="Arial"/>
          <w:color w:val="000000"/>
          <w:lang w:val="en-GB"/>
        </w:rPr>
        <w:t>202</w:t>
      </w:r>
      <w:r w:rsidR="00267ED9" w:rsidRPr="00045911">
        <w:rPr>
          <w:rFonts w:ascii="Arial" w:hAnsi="Arial"/>
          <w:color w:val="000000"/>
          <w:lang w:val="en-GB"/>
        </w:rPr>
        <w:t>4</w:t>
      </w:r>
      <w:r w:rsidR="00341B97" w:rsidRPr="00045911">
        <w:rPr>
          <w:rFonts w:ascii="Arial" w:hAnsi="Arial"/>
          <w:color w:val="000000"/>
          <w:lang w:val="en-GB"/>
        </w:rPr>
        <w:t xml:space="preserve"> – </w:t>
      </w:r>
      <w:r w:rsidR="00045911" w:rsidRPr="00045911">
        <w:rPr>
          <w:rFonts w:ascii="Arial" w:hAnsi="Arial"/>
          <w:color w:val="000000"/>
          <w:lang w:val="en-GB"/>
        </w:rPr>
        <w:t>The</w:t>
      </w:r>
      <w:r w:rsidR="00462F50" w:rsidRPr="00045911">
        <w:rPr>
          <w:rFonts w:ascii="Arial" w:hAnsi="Arial"/>
          <w:color w:val="000000"/>
          <w:lang w:val="en-GB"/>
        </w:rPr>
        <w:t xml:space="preserve"> Würth </w:t>
      </w:r>
      <w:proofErr w:type="spellStart"/>
      <w:r w:rsidR="00462F50" w:rsidRPr="00045911">
        <w:rPr>
          <w:rFonts w:ascii="Arial" w:hAnsi="Arial"/>
          <w:color w:val="000000"/>
          <w:lang w:val="en-GB"/>
        </w:rPr>
        <w:t>Elektronik</w:t>
      </w:r>
      <w:proofErr w:type="spellEnd"/>
      <w:r w:rsidR="00462F50" w:rsidRPr="00045911">
        <w:rPr>
          <w:rFonts w:ascii="Arial" w:hAnsi="Arial"/>
          <w:color w:val="000000"/>
          <w:lang w:val="en-GB"/>
        </w:rPr>
        <w:t xml:space="preserve"> eiSos </w:t>
      </w:r>
      <w:r w:rsidR="00045911" w:rsidRPr="00045911">
        <w:rPr>
          <w:rFonts w:ascii="Arial" w:hAnsi="Arial"/>
          <w:color w:val="000000"/>
          <w:lang w:val="en-GB"/>
        </w:rPr>
        <w:t>Group</w:t>
      </w:r>
      <w:r w:rsidR="00462F50" w:rsidRPr="00045911">
        <w:rPr>
          <w:rFonts w:ascii="Arial" w:hAnsi="Arial"/>
          <w:color w:val="000000"/>
          <w:lang w:val="en-GB"/>
        </w:rPr>
        <w:t xml:space="preserve"> </w:t>
      </w:r>
      <w:r w:rsidR="00045911" w:rsidRPr="00045911">
        <w:rPr>
          <w:rFonts w:ascii="Arial" w:hAnsi="Arial"/>
          <w:color w:val="000000"/>
          <w:lang w:val="en-GB"/>
        </w:rPr>
        <w:t>is taking part</w:t>
      </w:r>
      <w:r w:rsidR="00462F50" w:rsidRPr="00045911">
        <w:rPr>
          <w:rFonts w:ascii="Arial" w:hAnsi="Arial"/>
          <w:color w:val="000000"/>
          <w:lang w:val="en-GB"/>
        </w:rPr>
        <w:t xml:space="preserve"> </w:t>
      </w:r>
      <w:r w:rsidR="00353E05">
        <w:rPr>
          <w:rFonts w:ascii="Arial" w:hAnsi="Arial"/>
          <w:color w:val="000000"/>
          <w:lang w:val="en-GB"/>
        </w:rPr>
        <w:t>of</w:t>
      </w:r>
      <w:r w:rsidR="00353E05" w:rsidRPr="00045911">
        <w:rPr>
          <w:rFonts w:ascii="Arial" w:hAnsi="Arial"/>
          <w:color w:val="000000"/>
          <w:lang w:val="en-GB"/>
        </w:rPr>
        <w:t xml:space="preserve"> </w:t>
      </w:r>
      <w:r w:rsidR="00045911" w:rsidRPr="00045911">
        <w:rPr>
          <w:rFonts w:ascii="Arial" w:hAnsi="Arial"/>
          <w:color w:val="000000"/>
          <w:lang w:val="en-GB"/>
        </w:rPr>
        <w:t>the embedded world exhibit</w:t>
      </w:r>
      <w:r w:rsidR="00045911">
        <w:rPr>
          <w:rFonts w:ascii="Arial" w:hAnsi="Arial"/>
          <w:color w:val="000000"/>
          <w:lang w:val="en-GB"/>
        </w:rPr>
        <w:t xml:space="preserve">ion </w:t>
      </w:r>
      <w:r w:rsidR="00045911" w:rsidRPr="00045911">
        <w:rPr>
          <w:rFonts w:ascii="Arial" w:hAnsi="Arial"/>
          <w:color w:val="000000"/>
          <w:lang w:val="en-GB"/>
        </w:rPr>
        <w:t>in N</w:t>
      </w:r>
      <w:r w:rsidR="00045911">
        <w:rPr>
          <w:rFonts w:ascii="Arial" w:hAnsi="Arial"/>
          <w:color w:val="000000"/>
          <w:lang w:val="en-GB"/>
        </w:rPr>
        <w:t>urem</w:t>
      </w:r>
      <w:r w:rsidR="00045911" w:rsidRPr="00045911">
        <w:rPr>
          <w:rFonts w:ascii="Arial" w:hAnsi="Arial"/>
          <w:color w:val="000000"/>
          <w:lang w:val="en-GB"/>
        </w:rPr>
        <w:t xml:space="preserve">berg </w:t>
      </w:r>
      <w:r w:rsidR="00045911">
        <w:rPr>
          <w:rFonts w:ascii="Arial" w:hAnsi="Arial"/>
          <w:color w:val="000000"/>
          <w:lang w:val="en-GB"/>
        </w:rPr>
        <w:t>from</w:t>
      </w:r>
      <w:r w:rsidR="00462F50" w:rsidRPr="00045911">
        <w:rPr>
          <w:rFonts w:ascii="Arial" w:hAnsi="Arial"/>
          <w:color w:val="000000"/>
          <w:lang w:val="en-GB"/>
        </w:rPr>
        <w:t xml:space="preserve"> 9</w:t>
      </w:r>
      <w:r w:rsidR="008C4DBD">
        <w:rPr>
          <w:rFonts w:ascii="Arial" w:hAnsi="Arial"/>
          <w:color w:val="000000"/>
          <w:lang w:val="en-GB"/>
        </w:rPr>
        <w:t> </w:t>
      </w:r>
      <w:r w:rsidR="00353E05">
        <w:rPr>
          <w:rFonts w:ascii="Arial" w:hAnsi="Arial"/>
          <w:color w:val="000000"/>
          <w:lang w:val="en-GB"/>
        </w:rPr>
        <w:t xml:space="preserve">through </w:t>
      </w:r>
      <w:r w:rsidR="00462F50" w:rsidRPr="00045911">
        <w:rPr>
          <w:rFonts w:ascii="Arial" w:hAnsi="Arial"/>
          <w:color w:val="000000"/>
          <w:lang w:val="en-GB"/>
        </w:rPr>
        <w:t>11</w:t>
      </w:r>
      <w:r w:rsidR="00B154D1">
        <w:rPr>
          <w:rFonts w:ascii="Arial" w:hAnsi="Arial"/>
          <w:color w:val="000000"/>
          <w:lang w:val="en-GB"/>
        </w:rPr>
        <w:t> </w:t>
      </w:r>
      <w:r w:rsidR="00353E05">
        <w:rPr>
          <w:rFonts w:ascii="Arial" w:hAnsi="Arial"/>
          <w:color w:val="000000"/>
          <w:lang w:val="en-GB"/>
        </w:rPr>
        <w:t xml:space="preserve">of </w:t>
      </w:r>
      <w:r w:rsidR="00462F50" w:rsidRPr="00045911">
        <w:rPr>
          <w:rFonts w:ascii="Arial" w:hAnsi="Arial"/>
          <w:color w:val="000000"/>
          <w:lang w:val="en-GB"/>
        </w:rPr>
        <w:t>April</w:t>
      </w:r>
      <w:r w:rsidR="00B154D1">
        <w:rPr>
          <w:rFonts w:ascii="Arial" w:hAnsi="Arial"/>
          <w:color w:val="000000"/>
          <w:lang w:val="en-GB"/>
        </w:rPr>
        <w:t> </w:t>
      </w:r>
      <w:r w:rsidR="00DE6622" w:rsidRPr="00045911">
        <w:rPr>
          <w:rFonts w:ascii="Arial" w:hAnsi="Arial"/>
          <w:color w:val="000000"/>
          <w:lang w:val="en-GB"/>
        </w:rPr>
        <w:t>2024</w:t>
      </w:r>
      <w:r w:rsidR="00462F50" w:rsidRPr="00045911">
        <w:rPr>
          <w:rFonts w:ascii="Arial" w:hAnsi="Arial"/>
          <w:color w:val="000000"/>
          <w:lang w:val="en-GB"/>
        </w:rPr>
        <w:t xml:space="preserve">. </w:t>
      </w:r>
      <w:r w:rsidR="00045911" w:rsidRPr="008766C4">
        <w:rPr>
          <w:rFonts w:ascii="Arial" w:hAnsi="Arial"/>
          <w:color w:val="000000"/>
          <w:lang w:val="en-GB"/>
        </w:rPr>
        <w:t>Occupying the</w:t>
      </w:r>
      <w:r w:rsidR="00796100" w:rsidRPr="008766C4">
        <w:rPr>
          <w:rFonts w:ascii="Arial" w:hAnsi="Arial"/>
          <w:color w:val="000000"/>
          <w:lang w:val="en-GB"/>
        </w:rPr>
        <w:t xml:space="preserve"> 200</w:t>
      </w:r>
      <w:r w:rsidR="00045911" w:rsidRPr="008766C4">
        <w:rPr>
          <w:rFonts w:ascii="Arial" w:hAnsi="Arial"/>
          <w:color w:val="000000"/>
          <w:lang w:val="en-GB"/>
        </w:rPr>
        <w:t>m²</w:t>
      </w:r>
      <w:r w:rsidR="00DE67C2" w:rsidRPr="008766C4">
        <w:rPr>
          <w:rFonts w:ascii="Arial" w:hAnsi="Arial"/>
          <w:color w:val="000000"/>
          <w:lang w:val="en-GB"/>
        </w:rPr>
        <w:t> </w:t>
      </w:r>
      <w:r w:rsidR="008766C4" w:rsidRPr="008766C4">
        <w:rPr>
          <w:rFonts w:ascii="Arial" w:hAnsi="Arial"/>
          <w:color w:val="000000"/>
          <w:lang w:val="en-GB"/>
        </w:rPr>
        <w:t>Stand</w:t>
      </w:r>
      <w:r w:rsidR="00462F50" w:rsidRPr="008766C4">
        <w:rPr>
          <w:rFonts w:ascii="Arial" w:hAnsi="Arial"/>
          <w:color w:val="000000"/>
          <w:lang w:val="en-GB"/>
        </w:rPr>
        <w:t xml:space="preserve"> </w:t>
      </w:r>
      <w:r w:rsidR="00353E05">
        <w:rPr>
          <w:rFonts w:ascii="Arial" w:hAnsi="Arial"/>
          <w:color w:val="000000"/>
          <w:lang w:val="en-GB"/>
        </w:rPr>
        <w:t>#</w:t>
      </w:r>
      <w:r w:rsidR="00796100" w:rsidRPr="008766C4">
        <w:rPr>
          <w:rFonts w:ascii="Arial" w:hAnsi="Arial"/>
          <w:color w:val="000000"/>
          <w:lang w:val="en-GB"/>
        </w:rPr>
        <w:t>110 in Hall 2</w:t>
      </w:r>
      <w:r w:rsidR="00045911" w:rsidRPr="008766C4">
        <w:rPr>
          <w:rFonts w:ascii="Arial" w:hAnsi="Arial"/>
          <w:color w:val="000000"/>
          <w:lang w:val="en-GB"/>
        </w:rPr>
        <w:t>,</w:t>
      </w:r>
      <w:r w:rsidR="00796100" w:rsidRPr="008766C4">
        <w:rPr>
          <w:rFonts w:ascii="Arial" w:hAnsi="Arial"/>
          <w:color w:val="000000"/>
          <w:lang w:val="en-GB"/>
        </w:rPr>
        <w:t xml:space="preserve"> </w:t>
      </w:r>
      <w:r w:rsidR="00045911" w:rsidRPr="008766C4">
        <w:rPr>
          <w:rFonts w:ascii="Arial" w:hAnsi="Arial"/>
          <w:color w:val="000000"/>
          <w:lang w:val="en-GB"/>
        </w:rPr>
        <w:t>the company will be presenting</w:t>
      </w:r>
      <w:r w:rsidR="00796100" w:rsidRPr="008766C4">
        <w:rPr>
          <w:rFonts w:ascii="Arial" w:hAnsi="Arial"/>
          <w:color w:val="000000"/>
          <w:lang w:val="en-GB"/>
        </w:rPr>
        <w:t xml:space="preserve"> </w:t>
      </w:r>
      <w:r w:rsidR="008766C4" w:rsidRPr="008766C4">
        <w:rPr>
          <w:rFonts w:ascii="Arial" w:hAnsi="Arial"/>
          <w:color w:val="000000"/>
          <w:lang w:val="en-GB"/>
        </w:rPr>
        <w:t>co</w:t>
      </w:r>
      <w:r w:rsidR="008766C4">
        <w:rPr>
          <w:rFonts w:ascii="Arial" w:hAnsi="Arial"/>
          <w:color w:val="000000"/>
          <w:lang w:val="en-GB"/>
        </w:rPr>
        <w:t>mponents from all its divisions,</w:t>
      </w:r>
      <w:r w:rsidR="00F33A61">
        <w:rPr>
          <w:rFonts w:ascii="Arial" w:hAnsi="Arial"/>
          <w:color w:val="000000"/>
          <w:lang w:val="en-GB"/>
        </w:rPr>
        <w:t xml:space="preserve"> </w:t>
      </w:r>
      <w:r w:rsidR="00353E05">
        <w:rPr>
          <w:rFonts w:ascii="Arial" w:hAnsi="Arial"/>
          <w:color w:val="000000"/>
          <w:lang w:val="en-GB"/>
        </w:rPr>
        <w:t>not only</w:t>
      </w:r>
      <w:r w:rsidR="008766C4">
        <w:rPr>
          <w:rFonts w:ascii="Arial" w:hAnsi="Arial"/>
          <w:color w:val="000000"/>
          <w:lang w:val="en-GB"/>
        </w:rPr>
        <w:t xml:space="preserve"> including</w:t>
      </w:r>
      <w:r w:rsidR="00DE6622" w:rsidRPr="008766C4">
        <w:rPr>
          <w:rFonts w:ascii="Arial" w:hAnsi="Arial"/>
          <w:color w:val="000000"/>
          <w:lang w:val="en-GB"/>
        </w:rPr>
        <w:t xml:space="preserve"> </w:t>
      </w:r>
      <w:r w:rsidR="008766C4" w:rsidRPr="008766C4">
        <w:rPr>
          <w:rFonts w:ascii="Arial" w:hAnsi="Arial"/>
          <w:color w:val="000000"/>
          <w:lang w:val="en-GB"/>
        </w:rPr>
        <w:t xml:space="preserve">electronic </w:t>
      </w:r>
      <w:r w:rsidR="008766C4">
        <w:rPr>
          <w:rFonts w:ascii="Arial" w:hAnsi="Arial"/>
          <w:color w:val="000000"/>
          <w:lang w:val="en-GB"/>
        </w:rPr>
        <w:t>and</w:t>
      </w:r>
      <w:r w:rsidR="00C3312B" w:rsidRPr="008766C4">
        <w:rPr>
          <w:rFonts w:ascii="Arial" w:hAnsi="Arial"/>
          <w:color w:val="000000"/>
          <w:lang w:val="en-GB"/>
        </w:rPr>
        <w:t xml:space="preserve"> ele</w:t>
      </w:r>
      <w:r w:rsidR="008766C4">
        <w:rPr>
          <w:rFonts w:ascii="Arial" w:hAnsi="Arial"/>
          <w:color w:val="000000"/>
          <w:lang w:val="en-GB"/>
        </w:rPr>
        <w:t>c</w:t>
      </w:r>
      <w:r w:rsidR="00C3312B" w:rsidRPr="008766C4">
        <w:rPr>
          <w:rFonts w:ascii="Arial" w:hAnsi="Arial"/>
          <w:color w:val="000000"/>
          <w:lang w:val="en-GB"/>
        </w:rPr>
        <w:t>tromechani</w:t>
      </w:r>
      <w:r w:rsidR="008766C4">
        <w:rPr>
          <w:rFonts w:ascii="Arial" w:hAnsi="Arial"/>
          <w:color w:val="000000"/>
          <w:lang w:val="en-GB"/>
        </w:rPr>
        <w:t>cal components, but also the</w:t>
      </w:r>
      <w:r w:rsidR="002C7EB3">
        <w:rPr>
          <w:rFonts w:ascii="Arial" w:hAnsi="Arial"/>
          <w:color w:val="000000"/>
          <w:lang w:val="en-GB"/>
        </w:rPr>
        <w:t xml:space="preserve"> </w:t>
      </w:r>
      <w:r w:rsidR="008766C4" w:rsidRPr="008766C4">
        <w:rPr>
          <w:rFonts w:ascii="Arial" w:hAnsi="Arial"/>
          <w:color w:val="000000"/>
          <w:lang w:val="en-GB"/>
        </w:rPr>
        <w:t>Wireless Connectivity and Sensors</w:t>
      </w:r>
      <w:r w:rsidR="008766C4">
        <w:rPr>
          <w:rFonts w:ascii="Arial" w:hAnsi="Arial"/>
          <w:color w:val="000000"/>
          <w:lang w:val="en-GB"/>
        </w:rPr>
        <w:t xml:space="preserve"> division, which </w:t>
      </w:r>
      <w:r w:rsidR="00730829">
        <w:rPr>
          <w:rFonts w:ascii="Arial" w:hAnsi="Arial"/>
          <w:color w:val="000000"/>
          <w:lang w:val="en-GB"/>
        </w:rPr>
        <w:t>are particularly interesting for IoT solutions</w:t>
      </w:r>
      <w:r w:rsidR="00991E64" w:rsidRPr="008766C4">
        <w:rPr>
          <w:rFonts w:ascii="Arial" w:hAnsi="Arial"/>
          <w:color w:val="000000"/>
          <w:lang w:val="en-GB"/>
        </w:rPr>
        <w:t xml:space="preserve">. </w:t>
      </w:r>
      <w:r w:rsidR="00730829" w:rsidRPr="00730829">
        <w:rPr>
          <w:rFonts w:ascii="Arial" w:hAnsi="Arial"/>
          <w:color w:val="000000"/>
          <w:lang w:val="en-GB"/>
        </w:rPr>
        <w:t>The pres</w:t>
      </w:r>
      <w:r w:rsidR="00991E64" w:rsidRPr="00730829">
        <w:rPr>
          <w:rFonts w:ascii="Arial" w:hAnsi="Arial"/>
          <w:color w:val="000000"/>
          <w:lang w:val="en-GB"/>
        </w:rPr>
        <w:t xml:space="preserve">entation </w:t>
      </w:r>
      <w:r w:rsidR="00730829" w:rsidRPr="00730829">
        <w:rPr>
          <w:rFonts w:ascii="Arial" w:hAnsi="Arial"/>
          <w:color w:val="000000"/>
          <w:lang w:val="en-GB"/>
        </w:rPr>
        <w:t xml:space="preserve">focuses on components, </w:t>
      </w:r>
      <w:r w:rsidR="00353E05">
        <w:rPr>
          <w:rFonts w:ascii="Arial" w:hAnsi="Arial"/>
          <w:color w:val="000000"/>
          <w:lang w:val="en-GB"/>
        </w:rPr>
        <w:t>and</w:t>
      </w:r>
      <w:r w:rsidR="00353E05" w:rsidRPr="00730829">
        <w:rPr>
          <w:rFonts w:ascii="Arial" w:hAnsi="Arial"/>
          <w:color w:val="000000"/>
          <w:lang w:val="en-GB"/>
        </w:rPr>
        <w:t xml:space="preserve"> </w:t>
      </w:r>
      <w:r w:rsidR="00730829" w:rsidRPr="00730829">
        <w:rPr>
          <w:rFonts w:ascii="Arial" w:hAnsi="Arial"/>
          <w:color w:val="000000"/>
          <w:lang w:val="en-GB"/>
        </w:rPr>
        <w:t xml:space="preserve">also on the comprehensive </w:t>
      </w:r>
      <w:r w:rsidR="00730829">
        <w:rPr>
          <w:rFonts w:ascii="Arial" w:hAnsi="Arial"/>
          <w:color w:val="000000"/>
          <w:lang w:val="en-GB"/>
        </w:rPr>
        <w:t xml:space="preserve">spectrum of </w:t>
      </w:r>
      <w:r w:rsidR="002C7EB3">
        <w:rPr>
          <w:rFonts w:ascii="Arial" w:hAnsi="Arial"/>
          <w:color w:val="000000"/>
          <w:lang w:val="en-GB"/>
        </w:rPr>
        <w:t xml:space="preserve">dedicated </w:t>
      </w:r>
      <w:r w:rsidR="00730829">
        <w:rPr>
          <w:rFonts w:ascii="Arial" w:hAnsi="Arial"/>
          <w:color w:val="000000"/>
          <w:lang w:val="en-GB"/>
        </w:rPr>
        <w:t xml:space="preserve">services </w:t>
      </w:r>
      <w:r w:rsidR="00730829" w:rsidRPr="00730829">
        <w:rPr>
          <w:rFonts w:ascii="Arial" w:hAnsi="Arial"/>
          <w:color w:val="000000"/>
          <w:lang w:val="en-GB"/>
        </w:rPr>
        <w:t xml:space="preserve">Würth </w:t>
      </w:r>
      <w:proofErr w:type="spellStart"/>
      <w:r w:rsidR="00730829" w:rsidRPr="00730829">
        <w:rPr>
          <w:rFonts w:ascii="Arial" w:hAnsi="Arial"/>
          <w:color w:val="000000"/>
          <w:lang w:val="en-GB"/>
        </w:rPr>
        <w:t>Elektronik</w:t>
      </w:r>
      <w:proofErr w:type="spellEnd"/>
      <w:r w:rsidR="00730829" w:rsidRPr="00730829">
        <w:rPr>
          <w:rFonts w:ascii="Arial" w:hAnsi="Arial"/>
          <w:color w:val="000000"/>
          <w:lang w:val="en-GB"/>
        </w:rPr>
        <w:t xml:space="preserve"> </w:t>
      </w:r>
      <w:r w:rsidR="00730829">
        <w:rPr>
          <w:rFonts w:ascii="Arial" w:hAnsi="Arial"/>
          <w:color w:val="000000"/>
          <w:lang w:val="en-GB"/>
        </w:rPr>
        <w:t xml:space="preserve">has to </w:t>
      </w:r>
      <w:proofErr w:type="gramStart"/>
      <w:r w:rsidR="00730829">
        <w:rPr>
          <w:rFonts w:ascii="Arial" w:hAnsi="Arial"/>
          <w:color w:val="000000"/>
          <w:lang w:val="en-GB"/>
        </w:rPr>
        <w:t>offer</w:t>
      </w:r>
      <w:r w:rsidR="00353E05">
        <w:rPr>
          <w:rFonts w:ascii="Arial" w:hAnsi="Arial"/>
          <w:color w:val="000000"/>
          <w:lang w:val="en-GB"/>
        </w:rPr>
        <w:t>;</w:t>
      </w:r>
      <w:proofErr w:type="gramEnd"/>
      <w:r w:rsidR="00353E05">
        <w:rPr>
          <w:rFonts w:ascii="Arial" w:hAnsi="Arial"/>
          <w:color w:val="000000"/>
          <w:lang w:val="en-GB"/>
        </w:rPr>
        <w:t xml:space="preserve"> including </w:t>
      </w:r>
      <w:r w:rsidR="00730829">
        <w:rPr>
          <w:rFonts w:ascii="Arial" w:hAnsi="Arial"/>
          <w:color w:val="000000"/>
          <w:lang w:val="en-GB"/>
        </w:rPr>
        <w:t>design-in support</w:t>
      </w:r>
      <w:r w:rsidR="00991E64" w:rsidRPr="00730829">
        <w:rPr>
          <w:rFonts w:ascii="Arial" w:hAnsi="Arial"/>
          <w:color w:val="000000"/>
          <w:lang w:val="en-GB"/>
        </w:rPr>
        <w:t>.</w:t>
      </w:r>
    </w:p>
    <w:p w14:paraId="04827143" w14:textId="353A3819" w:rsidR="00C230DA" w:rsidRPr="00730829" w:rsidRDefault="00730829" w:rsidP="00462F50">
      <w:pPr>
        <w:pStyle w:val="Textkrper"/>
        <w:spacing w:before="120" w:after="120" w:line="260" w:lineRule="exact"/>
        <w:jc w:val="both"/>
        <w:rPr>
          <w:rFonts w:ascii="Arial" w:hAnsi="Arial"/>
          <w:b w:val="0"/>
          <w:bCs w:val="0"/>
          <w:color w:val="000000"/>
          <w:lang w:val="en-GB"/>
        </w:rPr>
      </w:pPr>
      <w:r w:rsidRPr="00730829">
        <w:rPr>
          <w:rFonts w:ascii="Arial" w:hAnsi="Arial"/>
          <w:b w:val="0"/>
          <w:bCs w:val="0"/>
          <w:color w:val="000000"/>
          <w:lang w:val="en-GB"/>
        </w:rPr>
        <w:t xml:space="preserve">At the embedded world 2024 exhibition, </w:t>
      </w:r>
      <w:r w:rsidR="00580238" w:rsidRPr="00730829">
        <w:rPr>
          <w:rFonts w:ascii="Arial" w:hAnsi="Arial"/>
          <w:b w:val="0"/>
          <w:bCs w:val="0"/>
          <w:color w:val="000000"/>
          <w:lang w:val="en-GB"/>
        </w:rPr>
        <w:t xml:space="preserve">Würth </w:t>
      </w:r>
      <w:proofErr w:type="spellStart"/>
      <w:r w:rsidR="00580238" w:rsidRPr="00730829">
        <w:rPr>
          <w:rFonts w:ascii="Arial" w:hAnsi="Arial"/>
          <w:b w:val="0"/>
          <w:bCs w:val="0"/>
          <w:color w:val="000000"/>
          <w:lang w:val="en-GB"/>
        </w:rPr>
        <w:t>Elektronik</w:t>
      </w:r>
      <w:proofErr w:type="spellEnd"/>
      <w:r w:rsidR="00580238" w:rsidRPr="00730829">
        <w:rPr>
          <w:rFonts w:ascii="Arial" w:hAnsi="Arial"/>
          <w:b w:val="0"/>
          <w:bCs w:val="0"/>
          <w:color w:val="000000"/>
          <w:lang w:val="en-GB"/>
        </w:rPr>
        <w:t xml:space="preserve"> </w:t>
      </w:r>
      <w:r w:rsidRPr="00730829">
        <w:rPr>
          <w:rFonts w:ascii="Arial" w:hAnsi="Arial"/>
          <w:b w:val="0"/>
          <w:bCs w:val="0"/>
          <w:color w:val="000000"/>
          <w:lang w:val="en-GB"/>
        </w:rPr>
        <w:t xml:space="preserve">will be </w:t>
      </w:r>
      <w:r w:rsidR="00353E05">
        <w:rPr>
          <w:rFonts w:ascii="Arial" w:hAnsi="Arial"/>
          <w:b w:val="0"/>
          <w:bCs w:val="0"/>
          <w:color w:val="000000"/>
          <w:lang w:val="en-GB"/>
        </w:rPr>
        <w:t>showcasing all</w:t>
      </w:r>
      <w:r>
        <w:rPr>
          <w:rFonts w:ascii="Arial" w:hAnsi="Arial"/>
          <w:b w:val="0"/>
          <w:bCs w:val="0"/>
          <w:color w:val="000000"/>
          <w:lang w:val="en-GB"/>
        </w:rPr>
        <w:t xml:space="preserve"> divisions</w:t>
      </w:r>
      <w:r w:rsidRPr="00730829">
        <w:rPr>
          <w:rFonts w:ascii="Arial" w:hAnsi="Arial"/>
          <w:b w:val="0"/>
          <w:bCs w:val="0"/>
          <w:color w:val="000000"/>
          <w:lang w:val="en-GB"/>
        </w:rPr>
        <w:t xml:space="preserve"> </w:t>
      </w:r>
      <w:r>
        <w:rPr>
          <w:rFonts w:ascii="Arial" w:hAnsi="Arial"/>
          <w:b w:val="0"/>
          <w:bCs w:val="0"/>
          <w:color w:val="000000"/>
          <w:lang w:val="en-GB"/>
        </w:rPr>
        <w:t xml:space="preserve">to present </w:t>
      </w:r>
      <w:r w:rsidRPr="00730829">
        <w:rPr>
          <w:rFonts w:ascii="Arial" w:hAnsi="Arial"/>
          <w:b w:val="0"/>
          <w:bCs w:val="0"/>
          <w:color w:val="000000"/>
          <w:lang w:val="en-GB"/>
        </w:rPr>
        <w:t>itself</w:t>
      </w:r>
      <w:r w:rsidR="00580238" w:rsidRPr="00730829">
        <w:rPr>
          <w:rFonts w:ascii="Arial" w:hAnsi="Arial"/>
          <w:b w:val="0"/>
          <w:bCs w:val="0"/>
          <w:color w:val="000000"/>
          <w:lang w:val="en-GB"/>
        </w:rPr>
        <w:t xml:space="preserve"> </w:t>
      </w:r>
      <w:r>
        <w:rPr>
          <w:rFonts w:ascii="Arial" w:hAnsi="Arial"/>
          <w:b w:val="0"/>
          <w:bCs w:val="0"/>
          <w:color w:val="000000"/>
          <w:lang w:val="en-GB"/>
        </w:rPr>
        <w:t>as a service-orientated partner for developers</w:t>
      </w:r>
      <w:r w:rsidR="009949D2" w:rsidRPr="00730829">
        <w:rPr>
          <w:rFonts w:ascii="Arial" w:hAnsi="Arial"/>
          <w:b w:val="0"/>
          <w:bCs w:val="0"/>
          <w:color w:val="000000"/>
          <w:lang w:val="en-GB"/>
        </w:rPr>
        <w:t xml:space="preserve">. </w:t>
      </w:r>
      <w:r w:rsidRPr="008C4DBD">
        <w:rPr>
          <w:rFonts w:ascii="Arial" w:hAnsi="Arial"/>
          <w:b w:val="0"/>
          <w:bCs w:val="0"/>
          <w:color w:val="000000"/>
          <w:lang w:val="en-US"/>
        </w:rPr>
        <w:t>Its partnership with</w:t>
      </w:r>
      <w:r w:rsidR="009949D2" w:rsidRPr="008C4DBD">
        <w:rPr>
          <w:rFonts w:ascii="Arial" w:hAnsi="Arial"/>
          <w:b w:val="0"/>
          <w:bCs w:val="0"/>
          <w:color w:val="000000"/>
          <w:lang w:val="en-US"/>
        </w:rPr>
        <w:t xml:space="preserve"> IC</w:t>
      </w:r>
      <w:r w:rsidRPr="008C4DBD">
        <w:rPr>
          <w:rFonts w:ascii="Arial" w:hAnsi="Arial"/>
          <w:b w:val="0"/>
          <w:bCs w:val="0"/>
          <w:color w:val="000000"/>
          <w:lang w:val="en-US"/>
        </w:rPr>
        <w:t xml:space="preserve"> suppliers will also be </w:t>
      </w:r>
      <w:r w:rsidR="00353E05">
        <w:rPr>
          <w:rFonts w:ascii="Arial" w:hAnsi="Arial"/>
          <w:b w:val="0"/>
          <w:bCs w:val="0"/>
          <w:color w:val="000000"/>
          <w:lang w:val="en-US"/>
        </w:rPr>
        <w:t>discussed as</w:t>
      </w:r>
      <w:r w:rsidRPr="00730829">
        <w:rPr>
          <w:rFonts w:ascii="Arial" w:hAnsi="Arial"/>
          <w:b w:val="0"/>
          <w:bCs w:val="0"/>
          <w:color w:val="000000"/>
          <w:lang w:val="en-GB"/>
        </w:rPr>
        <w:t xml:space="preserve"> two semiconductor manufacturers will be </w:t>
      </w:r>
      <w:r w:rsidR="00353E05">
        <w:rPr>
          <w:rFonts w:ascii="Arial" w:hAnsi="Arial"/>
          <w:b w:val="0"/>
          <w:bCs w:val="0"/>
          <w:color w:val="000000"/>
          <w:lang w:val="en-GB"/>
        </w:rPr>
        <w:t>on hand on the booth</w:t>
      </w:r>
      <w:r w:rsidRPr="00730829">
        <w:rPr>
          <w:rFonts w:ascii="Arial" w:hAnsi="Arial"/>
          <w:b w:val="0"/>
          <w:bCs w:val="0"/>
          <w:color w:val="000000"/>
          <w:lang w:val="en-GB"/>
        </w:rPr>
        <w:t xml:space="preserve"> </w:t>
      </w:r>
      <w:r w:rsidR="00353E05">
        <w:rPr>
          <w:rFonts w:ascii="Arial" w:hAnsi="Arial"/>
          <w:b w:val="0"/>
          <w:bCs w:val="0"/>
          <w:color w:val="000000"/>
          <w:lang w:val="en-GB"/>
        </w:rPr>
        <w:t xml:space="preserve">each day of the exhibition </w:t>
      </w:r>
      <w:r>
        <w:rPr>
          <w:rFonts w:ascii="Arial" w:hAnsi="Arial"/>
          <w:b w:val="0"/>
          <w:bCs w:val="0"/>
          <w:color w:val="000000"/>
          <w:lang w:val="en-GB"/>
        </w:rPr>
        <w:t xml:space="preserve">to </w:t>
      </w:r>
      <w:r w:rsidRPr="00730829">
        <w:rPr>
          <w:rFonts w:ascii="Arial" w:hAnsi="Arial"/>
          <w:b w:val="0"/>
          <w:bCs w:val="0"/>
          <w:color w:val="000000"/>
          <w:lang w:val="en-GB"/>
        </w:rPr>
        <w:t xml:space="preserve">present </w:t>
      </w:r>
      <w:r>
        <w:rPr>
          <w:rFonts w:ascii="Arial" w:hAnsi="Arial"/>
          <w:b w:val="0"/>
          <w:bCs w:val="0"/>
          <w:color w:val="000000"/>
          <w:lang w:val="en-GB"/>
        </w:rPr>
        <w:t>reference designs</w:t>
      </w:r>
      <w:r w:rsidR="009949D2" w:rsidRPr="00730829">
        <w:rPr>
          <w:rFonts w:ascii="Arial" w:hAnsi="Arial"/>
          <w:b w:val="0"/>
          <w:bCs w:val="0"/>
          <w:color w:val="000000"/>
          <w:lang w:val="en-GB"/>
        </w:rPr>
        <w:t xml:space="preserve"> </w:t>
      </w:r>
      <w:r w:rsidR="00353E05">
        <w:rPr>
          <w:rFonts w:ascii="Arial" w:hAnsi="Arial"/>
          <w:b w:val="0"/>
          <w:bCs w:val="0"/>
          <w:color w:val="000000"/>
          <w:lang w:val="en-GB"/>
        </w:rPr>
        <w:t>in</w:t>
      </w:r>
      <w:r>
        <w:rPr>
          <w:rFonts w:ascii="Arial" w:hAnsi="Arial"/>
          <w:b w:val="0"/>
          <w:bCs w:val="0"/>
          <w:color w:val="000000"/>
          <w:lang w:val="en-GB"/>
        </w:rPr>
        <w:t xml:space="preserve"> cooperation with W</w:t>
      </w:r>
      <w:r w:rsidR="00353E05">
        <w:rPr>
          <w:rFonts w:ascii="Arial" w:hAnsi="Arial"/>
          <w:b w:val="0"/>
          <w:bCs w:val="0"/>
          <w:color w:val="000000"/>
          <w:lang w:val="en-GB"/>
        </w:rPr>
        <w:t xml:space="preserve">ürth </w:t>
      </w:r>
      <w:proofErr w:type="spellStart"/>
      <w:r>
        <w:rPr>
          <w:rFonts w:ascii="Arial" w:hAnsi="Arial"/>
          <w:b w:val="0"/>
          <w:bCs w:val="0"/>
          <w:color w:val="000000"/>
          <w:lang w:val="en-GB"/>
        </w:rPr>
        <w:t>E</w:t>
      </w:r>
      <w:r w:rsidR="00353E05">
        <w:rPr>
          <w:rFonts w:ascii="Arial" w:hAnsi="Arial"/>
          <w:b w:val="0"/>
          <w:bCs w:val="0"/>
          <w:color w:val="000000"/>
          <w:lang w:val="en-GB"/>
        </w:rPr>
        <w:t>lektronik</w:t>
      </w:r>
      <w:proofErr w:type="spellEnd"/>
      <w:r w:rsidR="009949D2" w:rsidRPr="00730829">
        <w:rPr>
          <w:rFonts w:ascii="Arial" w:hAnsi="Arial"/>
          <w:b w:val="0"/>
          <w:bCs w:val="0"/>
          <w:color w:val="000000"/>
          <w:lang w:val="en-GB"/>
        </w:rPr>
        <w:t>.</w:t>
      </w:r>
    </w:p>
    <w:p w14:paraId="6F93D482" w14:textId="2DD323EF" w:rsidR="00774BC5" w:rsidRPr="00730829" w:rsidRDefault="00730829" w:rsidP="00462F50">
      <w:pPr>
        <w:pStyle w:val="Textkrper"/>
        <w:spacing w:before="120" w:after="120" w:line="260" w:lineRule="exact"/>
        <w:jc w:val="both"/>
        <w:rPr>
          <w:rFonts w:ascii="Arial" w:hAnsi="Arial"/>
          <w:color w:val="000000"/>
          <w:lang w:val="en-GB"/>
        </w:rPr>
      </w:pPr>
      <w:r w:rsidRPr="00730829">
        <w:rPr>
          <w:rFonts w:ascii="Arial" w:hAnsi="Arial"/>
          <w:color w:val="000000"/>
          <w:lang w:val="en-GB"/>
        </w:rPr>
        <w:t>Exhibition h</w:t>
      </w:r>
      <w:r w:rsidR="00C230DA" w:rsidRPr="00730829">
        <w:rPr>
          <w:rFonts w:ascii="Arial" w:hAnsi="Arial"/>
          <w:color w:val="000000"/>
          <w:lang w:val="en-GB"/>
        </w:rPr>
        <w:t>ighlights</w:t>
      </w:r>
      <w:r w:rsidR="008C79DF" w:rsidRPr="00730829">
        <w:rPr>
          <w:rFonts w:ascii="Arial" w:hAnsi="Arial"/>
          <w:color w:val="000000"/>
          <w:lang w:val="en-GB"/>
        </w:rPr>
        <w:t xml:space="preserve"> </w:t>
      </w:r>
    </w:p>
    <w:p w14:paraId="7DC957B7" w14:textId="73A2C834" w:rsidR="00774BC5" w:rsidRPr="00F41F13" w:rsidRDefault="00730829" w:rsidP="00462F50">
      <w:pPr>
        <w:pStyle w:val="Textkrper"/>
        <w:spacing w:before="120" w:after="120" w:line="260" w:lineRule="exact"/>
        <w:jc w:val="both"/>
        <w:rPr>
          <w:rFonts w:ascii="Arial" w:hAnsi="Arial"/>
          <w:b w:val="0"/>
          <w:bCs w:val="0"/>
          <w:color w:val="000000"/>
          <w:lang w:val="en-GB"/>
        </w:rPr>
      </w:pPr>
      <w:r w:rsidRPr="00730829">
        <w:rPr>
          <w:rFonts w:ascii="Arial" w:hAnsi="Arial"/>
          <w:b w:val="0"/>
          <w:bCs w:val="0"/>
          <w:color w:val="000000"/>
          <w:lang w:val="en-GB"/>
        </w:rPr>
        <w:t>Br</w:t>
      </w:r>
      <w:r>
        <w:rPr>
          <w:rFonts w:ascii="Arial" w:hAnsi="Arial"/>
          <w:b w:val="0"/>
          <w:bCs w:val="0"/>
          <w:color w:val="000000"/>
          <w:lang w:val="en-GB"/>
        </w:rPr>
        <w:t>and-new products include the</w:t>
      </w:r>
      <w:r w:rsidR="001310CE" w:rsidRPr="00730829">
        <w:rPr>
          <w:rFonts w:ascii="Arial" w:hAnsi="Arial"/>
          <w:b w:val="0"/>
          <w:bCs w:val="0"/>
          <w:color w:val="000000"/>
          <w:lang w:val="en-GB"/>
        </w:rPr>
        <w:t xml:space="preserve"> </w:t>
      </w:r>
      <w:hyperlink r:id="rId9" w:history="1">
        <w:r w:rsidR="001310CE" w:rsidRPr="00730829">
          <w:rPr>
            <w:rStyle w:val="Hyperlink"/>
            <w:rFonts w:ascii="Arial" w:hAnsi="Arial"/>
            <w:b w:val="0"/>
            <w:bCs w:val="0"/>
            <w:lang w:val="en-GB"/>
          </w:rPr>
          <w:t>WL-ICLED</w:t>
        </w:r>
      </w:hyperlink>
      <w:r w:rsidR="001310CE" w:rsidRPr="00730829">
        <w:rPr>
          <w:rFonts w:ascii="Arial" w:hAnsi="Arial"/>
          <w:b w:val="0"/>
          <w:bCs w:val="0"/>
          <w:color w:val="000000"/>
          <w:lang w:val="en-GB"/>
        </w:rPr>
        <w:t xml:space="preserve"> RGB</w:t>
      </w:r>
      <w:r>
        <w:rPr>
          <w:rFonts w:ascii="Arial" w:hAnsi="Arial"/>
          <w:b w:val="0"/>
          <w:bCs w:val="0"/>
          <w:color w:val="000000"/>
          <w:lang w:val="en-GB"/>
        </w:rPr>
        <w:t xml:space="preserve"> </w:t>
      </w:r>
      <w:r w:rsidR="001310CE" w:rsidRPr="00730829">
        <w:rPr>
          <w:rFonts w:ascii="Arial" w:hAnsi="Arial"/>
          <w:b w:val="0"/>
          <w:bCs w:val="0"/>
          <w:color w:val="000000"/>
          <w:lang w:val="en-GB"/>
        </w:rPr>
        <w:t xml:space="preserve">LEDs </w:t>
      </w:r>
      <w:r>
        <w:rPr>
          <w:rFonts w:ascii="Arial" w:hAnsi="Arial"/>
          <w:b w:val="0"/>
          <w:bCs w:val="0"/>
          <w:color w:val="000000"/>
          <w:lang w:val="en-GB"/>
        </w:rPr>
        <w:t xml:space="preserve">with integrated </w:t>
      </w:r>
      <w:r w:rsidR="00941D14">
        <w:rPr>
          <w:rFonts w:ascii="Arial" w:hAnsi="Arial"/>
          <w:b w:val="0"/>
          <w:bCs w:val="0"/>
          <w:color w:val="000000"/>
          <w:lang w:val="en-GB"/>
        </w:rPr>
        <w:t>circuits</w:t>
      </w:r>
      <w:r w:rsidR="00941D14" w:rsidRPr="00730829">
        <w:rPr>
          <w:rFonts w:ascii="Arial" w:hAnsi="Arial"/>
          <w:b w:val="0"/>
          <w:bCs w:val="0"/>
          <w:color w:val="000000"/>
          <w:lang w:val="en-GB"/>
        </w:rPr>
        <w:t xml:space="preserve"> </w:t>
      </w:r>
      <w:r w:rsidR="001310CE" w:rsidRPr="00730829">
        <w:rPr>
          <w:rFonts w:ascii="Arial" w:hAnsi="Arial"/>
          <w:b w:val="0"/>
          <w:bCs w:val="0"/>
          <w:color w:val="000000"/>
          <w:lang w:val="en-GB"/>
        </w:rPr>
        <w:t xml:space="preserve">(IC). </w:t>
      </w:r>
      <w:r w:rsidRPr="001A2C54">
        <w:rPr>
          <w:rFonts w:ascii="Arial" w:hAnsi="Arial"/>
          <w:b w:val="0"/>
          <w:bCs w:val="0"/>
          <w:color w:val="000000"/>
          <w:lang w:val="en-GB"/>
        </w:rPr>
        <w:t xml:space="preserve">These </w:t>
      </w:r>
      <w:r w:rsidR="001A2C54" w:rsidRPr="001A2C54">
        <w:rPr>
          <w:rFonts w:ascii="Arial" w:hAnsi="Arial"/>
          <w:b w:val="0"/>
          <w:bCs w:val="0"/>
          <w:color w:val="000000"/>
          <w:lang w:val="en-GB"/>
        </w:rPr>
        <w:t xml:space="preserve">pixel-controlled </w:t>
      </w:r>
      <w:r w:rsidRPr="001A2C54">
        <w:rPr>
          <w:rFonts w:ascii="Arial" w:hAnsi="Arial"/>
          <w:b w:val="0"/>
          <w:bCs w:val="0"/>
          <w:color w:val="000000"/>
          <w:lang w:val="en-GB"/>
        </w:rPr>
        <w:t>components</w:t>
      </w:r>
      <w:r w:rsidR="001A2C54" w:rsidRPr="001A2C54">
        <w:rPr>
          <w:rFonts w:ascii="Arial" w:hAnsi="Arial"/>
          <w:b w:val="0"/>
          <w:bCs w:val="0"/>
          <w:color w:val="000000"/>
          <w:lang w:val="en-GB"/>
        </w:rPr>
        <w:t xml:space="preserve"> combine red, green, and blue LED chips and </w:t>
      </w:r>
      <w:r w:rsidR="001A2C54">
        <w:rPr>
          <w:rFonts w:ascii="Arial" w:hAnsi="Arial"/>
          <w:b w:val="0"/>
          <w:bCs w:val="0"/>
          <w:color w:val="000000"/>
          <w:lang w:val="en-GB"/>
        </w:rPr>
        <w:t>a pre-programmed IC</w:t>
      </w:r>
      <w:r w:rsidR="001310CE" w:rsidRPr="001A2C54">
        <w:rPr>
          <w:rFonts w:ascii="Arial" w:hAnsi="Arial"/>
          <w:b w:val="0"/>
          <w:bCs w:val="0"/>
          <w:color w:val="000000"/>
          <w:lang w:val="en-GB"/>
        </w:rPr>
        <w:t xml:space="preserve">. </w:t>
      </w:r>
      <w:r w:rsidR="007C7915" w:rsidRPr="001A2C54">
        <w:rPr>
          <w:rFonts w:ascii="Arial" w:hAnsi="Arial"/>
          <w:b w:val="0"/>
          <w:bCs w:val="0"/>
          <w:color w:val="000000"/>
          <w:lang w:val="en-GB"/>
        </w:rPr>
        <w:t>SMT-</w:t>
      </w:r>
      <w:r w:rsidR="001A2C54">
        <w:rPr>
          <w:rFonts w:ascii="Arial" w:hAnsi="Arial"/>
          <w:b w:val="0"/>
          <w:bCs w:val="0"/>
          <w:color w:val="000000"/>
          <w:lang w:val="en-GB"/>
        </w:rPr>
        <w:t>capable</w:t>
      </w:r>
      <w:r w:rsidR="007C7915" w:rsidRPr="001A2C54">
        <w:rPr>
          <w:rFonts w:ascii="Arial" w:hAnsi="Arial"/>
          <w:b w:val="0"/>
          <w:bCs w:val="0"/>
          <w:color w:val="000000"/>
          <w:lang w:val="en-GB"/>
        </w:rPr>
        <w:t xml:space="preserve"> </w:t>
      </w:r>
      <w:hyperlink r:id="rId10" w:history="1">
        <w:r w:rsidR="007C7915" w:rsidRPr="001A2C54">
          <w:rPr>
            <w:rStyle w:val="Hyperlink"/>
            <w:rFonts w:ascii="Arial" w:hAnsi="Arial"/>
            <w:b w:val="0"/>
            <w:bCs w:val="0"/>
            <w:lang w:val="en-GB"/>
          </w:rPr>
          <w:t>digital</w:t>
        </w:r>
        <w:r w:rsidR="001A2C54">
          <w:rPr>
            <w:rStyle w:val="Hyperlink"/>
            <w:rFonts w:ascii="Arial" w:hAnsi="Arial"/>
            <w:b w:val="0"/>
            <w:bCs w:val="0"/>
            <w:lang w:val="en-GB"/>
          </w:rPr>
          <w:t xml:space="preserve"> i</w:t>
        </w:r>
        <w:r w:rsidR="007C7915" w:rsidRPr="001A2C54">
          <w:rPr>
            <w:rStyle w:val="Hyperlink"/>
            <w:rFonts w:ascii="Arial" w:hAnsi="Arial"/>
            <w:b w:val="0"/>
            <w:bCs w:val="0"/>
            <w:lang w:val="en-GB"/>
          </w:rPr>
          <w:t>solator</w:t>
        </w:r>
        <w:r w:rsidR="001A2C54">
          <w:rPr>
            <w:rStyle w:val="Hyperlink"/>
            <w:rFonts w:ascii="Arial" w:hAnsi="Arial"/>
            <w:b w:val="0"/>
            <w:bCs w:val="0"/>
            <w:lang w:val="en-GB"/>
          </w:rPr>
          <w:t>s</w:t>
        </w:r>
      </w:hyperlink>
      <w:r w:rsidR="007C7915" w:rsidRPr="001A2C54">
        <w:rPr>
          <w:rFonts w:ascii="Arial" w:hAnsi="Arial"/>
          <w:b w:val="0"/>
          <w:bCs w:val="0"/>
          <w:color w:val="000000"/>
          <w:lang w:val="en-GB"/>
        </w:rPr>
        <w:t xml:space="preserve"> </w:t>
      </w:r>
      <w:r w:rsidR="001A2C54">
        <w:rPr>
          <w:rFonts w:ascii="Arial" w:hAnsi="Arial"/>
          <w:b w:val="0"/>
          <w:bCs w:val="0"/>
          <w:color w:val="000000"/>
          <w:lang w:val="en-GB"/>
        </w:rPr>
        <w:t>for signal transmission applications up to</w:t>
      </w:r>
      <w:r w:rsidR="007C7915" w:rsidRPr="001A2C54">
        <w:rPr>
          <w:rFonts w:ascii="Arial" w:hAnsi="Arial"/>
          <w:b w:val="0"/>
          <w:bCs w:val="0"/>
          <w:color w:val="000000"/>
          <w:lang w:val="en-GB"/>
        </w:rPr>
        <w:t xml:space="preserve"> 150</w:t>
      </w:r>
      <w:r w:rsidR="00FE51DF">
        <w:rPr>
          <w:rFonts w:ascii="Arial" w:hAnsi="Arial"/>
          <w:b w:val="0"/>
          <w:bCs w:val="0"/>
          <w:color w:val="000000"/>
          <w:lang w:val="en-GB"/>
        </w:rPr>
        <w:t> </w:t>
      </w:r>
      <w:r w:rsidR="007C7915" w:rsidRPr="001A2C54">
        <w:rPr>
          <w:rFonts w:ascii="Arial" w:hAnsi="Arial"/>
          <w:b w:val="0"/>
          <w:bCs w:val="0"/>
          <w:color w:val="000000"/>
          <w:lang w:val="en-GB"/>
        </w:rPr>
        <w:t>Mbps</w:t>
      </w:r>
      <w:r w:rsidR="00941D14">
        <w:rPr>
          <w:rFonts w:ascii="Arial" w:hAnsi="Arial"/>
          <w:b w:val="0"/>
          <w:bCs w:val="0"/>
          <w:color w:val="000000"/>
          <w:lang w:val="en-GB"/>
        </w:rPr>
        <w:t xml:space="preserve"> will also be displayed to the public for the first time</w:t>
      </w:r>
      <w:r w:rsidR="007C7915" w:rsidRPr="001A2C54">
        <w:rPr>
          <w:rFonts w:ascii="Arial" w:hAnsi="Arial"/>
          <w:b w:val="0"/>
          <w:bCs w:val="0"/>
          <w:color w:val="000000"/>
          <w:lang w:val="en-GB"/>
        </w:rPr>
        <w:t xml:space="preserve">. </w:t>
      </w:r>
      <w:r w:rsidR="001A2C54" w:rsidRPr="001A2C54">
        <w:rPr>
          <w:rFonts w:ascii="Arial" w:hAnsi="Arial"/>
          <w:b w:val="0"/>
          <w:bCs w:val="0"/>
          <w:color w:val="000000"/>
          <w:lang w:val="en-GB"/>
        </w:rPr>
        <w:t xml:space="preserve">Other product </w:t>
      </w:r>
      <w:r w:rsidR="007C7915" w:rsidRPr="001A2C54">
        <w:rPr>
          <w:rFonts w:ascii="Arial" w:hAnsi="Arial"/>
          <w:b w:val="0"/>
          <w:bCs w:val="0"/>
          <w:color w:val="000000"/>
          <w:lang w:val="en-GB"/>
        </w:rPr>
        <w:t xml:space="preserve">highlights </w:t>
      </w:r>
      <w:r w:rsidR="001A2C54" w:rsidRPr="001A2C54">
        <w:rPr>
          <w:rFonts w:ascii="Arial" w:hAnsi="Arial"/>
          <w:b w:val="0"/>
          <w:bCs w:val="0"/>
          <w:color w:val="000000"/>
          <w:lang w:val="en-GB"/>
        </w:rPr>
        <w:t>incl</w:t>
      </w:r>
      <w:r w:rsidR="001A2C54">
        <w:rPr>
          <w:rFonts w:ascii="Arial" w:hAnsi="Arial"/>
          <w:b w:val="0"/>
          <w:bCs w:val="0"/>
          <w:color w:val="000000"/>
          <w:lang w:val="en-GB"/>
        </w:rPr>
        <w:t xml:space="preserve">ude the </w:t>
      </w:r>
      <w:hyperlink r:id="rId11" w:history="1">
        <w:r w:rsidR="007C7915" w:rsidRPr="001A2C54">
          <w:rPr>
            <w:rStyle w:val="Hyperlink"/>
            <w:rFonts w:ascii="Arial" w:hAnsi="Arial"/>
            <w:b w:val="0"/>
            <w:bCs w:val="0"/>
            <w:lang w:val="en-GB"/>
          </w:rPr>
          <w:t>WE-MAPI</w:t>
        </w:r>
      </w:hyperlink>
      <w:r w:rsidR="007C7915" w:rsidRPr="001A2C54">
        <w:rPr>
          <w:rFonts w:ascii="Arial" w:hAnsi="Arial"/>
          <w:b w:val="0"/>
          <w:bCs w:val="0"/>
          <w:color w:val="000000"/>
          <w:lang w:val="en-GB"/>
        </w:rPr>
        <w:t xml:space="preserve">, </w:t>
      </w:r>
      <w:hyperlink r:id="rId12" w:history="1">
        <w:r w:rsidR="007C7915" w:rsidRPr="001A2C54">
          <w:rPr>
            <w:rStyle w:val="Hyperlink"/>
            <w:rFonts w:ascii="Arial" w:hAnsi="Arial"/>
            <w:b w:val="0"/>
            <w:bCs w:val="0"/>
            <w:lang w:val="en-GB"/>
          </w:rPr>
          <w:t>WE-HEPC</w:t>
        </w:r>
      </w:hyperlink>
      <w:r w:rsidR="001A2C54" w:rsidRPr="001A2C54">
        <w:rPr>
          <w:rStyle w:val="Hyperlink"/>
          <w:rFonts w:ascii="Arial" w:hAnsi="Arial"/>
          <w:b w:val="0"/>
          <w:bCs w:val="0"/>
          <w:lang w:val="en-GB"/>
        </w:rPr>
        <w:t>,</w:t>
      </w:r>
      <w:r w:rsidR="007C7915" w:rsidRPr="001A2C54">
        <w:rPr>
          <w:rFonts w:ascii="Arial" w:hAnsi="Arial"/>
          <w:b w:val="0"/>
          <w:bCs w:val="0"/>
          <w:color w:val="000000"/>
          <w:lang w:val="en-GB"/>
        </w:rPr>
        <w:t xml:space="preserve"> </w:t>
      </w:r>
      <w:r w:rsidR="001A2C54">
        <w:rPr>
          <w:rFonts w:ascii="Arial" w:hAnsi="Arial"/>
          <w:b w:val="0"/>
          <w:bCs w:val="0"/>
          <w:color w:val="000000"/>
          <w:lang w:val="en-GB"/>
        </w:rPr>
        <w:t>a</w:t>
      </w:r>
      <w:r w:rsidR="007C7915" w:rsidRPr="001A2C54">
        <w:rPr>
          <w:rFonts w:ascii="Arial" w:hAnsi="Arial"/>
          <w:b w:val="0"/>
          <w:bCs w:val="0"/>
          <w:color w:val="000000"/>
          <w:lang w:val="en-GB"/>
        </w:rPr>
        <w:t xml:space="preserve">nd </w:t>
      </w:r>
      <w:hyperlink r:id="rId13" w:history="1">
        <w:r w:rsidR="007C7915" w:rsidRPr="001A2C54">
          <w:rPr>
            <w:rStyle w:val="Hyperlink"/>
            <w:rFonts w:ascii="Arial" w:hAnsi="Arial"/>
            <w:b w:val="0"/>
            <w:bCs w:val="0"/>
            <w:lang w:val="en-GB"/>
          </w:rPr>
          <w:t>WE-XHMI</w:t>
        </w:r>
      </w:hyperlink>
      <w:r w:rsidR="007C7915" w:rsidRPr="001A2C54">
        <w:rPr>
          <w:rFonts w:ascii="Arial" w:hAnsi="Arial"/>
          <w:b w:val="0"/>
          <w:bCs w:val="0"/>
          <w:color w:val="000000"/>
          <w:lang w:val="en-GB"/>
        </w:rPr>
        <w:t xml:space="preserve"> </w:t>
      </w:r>
      <w:r w:rsidR="001A2C54">
        <w:rPr>
          <w:rFonts w:ascii="Arial" w:hAnsi="Arial"/>
          <w:b w:val="0"/>
          <w:bCs w:val="0"/>
          <w:color w:val="000000"/>
          <w:lang w:val="en-GB"/>
        </w:rPr>
        <w:t>high-temperature</w:t>
      </w:r>
      <w:r w:rsidR="001A2C54" w:rsidRPr="001A2C54">
        <w:rPr>
          <w:rFonts w:ascii="Arial" w:hAnsi="Arial"/>
          <w:b w:val="0"/>
          <w:bCs w:val="0"/>
          <w:color w:val="000000"/>
          <w:lang w:val="en-GB"/>
        </w:rPr>
        <w:t xml:space="preserve"> </w:t>
      </w:r>
      <w:r w:rsidR="001A2C54">
        <w:rPr>
          <w:rFonts w:ascii="Arial" w:hAnsi="Arial"/>
          <w:b w:val="0"/>
          <w:bCs w:val="0"/>
          <w:color w:val="000000"/>
          <w:lang w:val="en-GB"/>
        </w:rPr>
        <w:t>power inductors</w:t>
      </w:r>
      <w:r w:rsidR="00941D14">
        <w:rPr>
          <w:rFonts w:ascii="Arial" w:hAnsi="Arial"/>
          <w:b w:val="0"/>
          <w:bCs w:val="0"/>
          <w:color w:val="000000"/>
          <w:lang w:val="en-GB"/>
        </w:rPr>
        <w:t>,</w:t>
      </w:r>
      <w:r w:rsidR="001A2C54" w:rsidRPr="001A2C54">
        <w:rPr>
          <w:rFonts w:ascii="Arial" w:hAnsi="Arial"/>
          <w:b w:val="0"/>
          <w:bCs w:val="0"/>
          <w:color w:val="000000"/>
          <w:lang w:val="en-GB"/>
        </w:rPr>
        <w:t xml:space="preserve"> </w:t>
      </w:r>
      <w:r w:rsidR="001A2C54">
        <w:rPr>
          <w:rFonts w:ascii="Arial" w:hAnsi="Arial"/>
          <w:b w:val="0"/>
          <w:bCs w:val="0"/>
          <w:color w:val="000000"/>
          <w:lang w:val="en-GB"/>
        </w:rPr>
        <w:t>and the</w:t>
      </w:r>
      <w:r w:rsidR="007C7915" w:rsidRPr="001A2C54">
        <w:rPr>
          <w:rFonts w:ascii="Arial" w:hAnsi="Arial"/>
          <w:b w:val="0"/>
          <w:bCs w:val="0"/>
          <w:color w:val="000000"/>
          <w:lang w:val="en-GB"/>
        </w:rPr>
        <w:t xml:space="preserve"> </w:t>
      </w:r>
      <w:hyperlink r:id="rId14" w:history="1">
        <w:r w:rsidR="007C7915" w:rsidRPr="001A2C54">
          <w:rPr>
            <w:rStyle w:val="Hyperlink"/>
            <w:rFonts w:ascii="Arial" w:hAnsi="Arial"/>
            <w:b w:val="0"/>
            <w:bCs w:val="0"/>
            <w:lang w:val="en-GB"/>
          </w:rPr>
          <w:t>WE-BMS</w:t>
        </w:r>
      </w:hyperlink>
      <w:r w:rsidR="001A2C54" w:rsidRPr="001A2C54">
        <w:rPr>
          <w:rFonts w:ascii="Arial" w:hAnsi="Arial"/>
          <w:b w:val="0"/>
          <w:bCs w:val="0"/>
          <w:color w:val="000000"/>
          <w:lang w:val="en-GB"/>
        </w:rPr>
        <w:t xml:space="preserve"> </w:t>
      </w:r>
      <w:r w:rsidR="001A2C54">
        <w:rPr>
          <w:rFonts w:ascii="Arial" w:hAnsi="Arial"/>
          <w:b w:val="0"/>
          <w:bCs w:val="0"/>
          <w:color w:val="000000"/>
          <w:lang w:val="en-GB"/>
        </w:rPr>
        <w:t>t</w:t>
      </w:r>
      <w:r w:rsidR="007C7915" w:rsidRPr="001A2C54">
        <w:rPr>
          <w:rFonts w:ascii="Arial" w:hAnsi="Arial"/>
          <w:b w:val="0"/>
          <w:bCs w:val="0"/>
          <w:color w:val="000000"/>
          <w:lang w:val="en-GB"/>
        </w:rPr>
        <w:t xml:space="preserve">ransformer </w:t>
      </w:r>
      <w:r w:rsidR="001A2C54">
        <w:rPr>
          <w:rFonts w:ascii="Arial" w:hAnsi="Arial"/>
          <w:b w:val="0"/>
          <w:bCs w:val="0"/>
          <w:color w:val="000000"/>
          <w:lang w:val="en-GB"/>
        </w:rPr>
        <w:t>for battery-</w:t>
      </w:r>
      <w:r w:rsidR="00DE67C2" w:rsidRPr="001A2C54">
        <w:rPr>
          <w:rFonts w:ascii="Arial" w:hAnsi="Arial"/>
          <w:b w:val="0"/>
          <w:bCs w:val="0"/>
          <w:color w:val="000000"/>
          <w:lang w:val="en-GB"/>
        </w:rPr>
        <w:t>m</w:t>
      </w:r>
      <w:r w:rsidR="007C7915" w:rsidRPr="001A2C54">
        <w:rPr>
          <w:rFonts w:ascii="Arial" w:hAnsi="Arial"/>
          <w:b w:val="0"/>
          <w:bCs w:val="0"/>
          <w:color w:val="000000"/>
          <w:lang w:val="en-GB"/>
        </w:rPr>
        <w:t>anagement</w:t>
      </w:r>
      <w:r w:rsidR="001A2C54">
        <w:rPr>
          <w:rFonts w:ascii="Arial" w:hAnsi="Arial"/>
          <w:b w:val="0"/>
          <w:bCs w:val="0"/>
          <w:color w:val="000000"/>
          <w:lang w:val="en-GB"/>
        </w:rPr>
        <w:t xml:space="preserve"> </w:t>
      </w:r>
      <w:r w:rsidR="007C7915" w:rsidRPr="001A2C54">
        <w:rPr>
          <w:rFonts w:ascii="Arial" w:hAnsi="Arial"/>
          <w:b w:val="0"/>
          <w:bCs w:val="0"/>
          <w:color w:val="000000"/>
          <w:lang w:val="en-GB"/>
        </w:rPr>
        <w:t>system</w:t>
      </w:r>
      <w:r w:rsidR="001A2C54">
        <w:rPr>
          <w:rFonts w:ascii="Arial" w:hAnsi="Arial"/>
          <w:b w:val="0"/>
          <w:bCs w:val="0"/>
          <w:color w:val="000000"/>
          <w:lang w:val="en-GB"/>
        </w:rPr>
        <w:t>s</w:t>
      </w:r>
      <w:r w:rsidR="007C7915" w:rsidRPr="001A2C54">
        <w:rPr>
          <w:rFonts w:ascii="Arial" w:hAnsi="Arial"/>
          <w:b w:val="0"/>
          <w:bCs w:val="0"/>
          <w:color w:val="000000"/>
          <w:lang w:val="en-GB"/>
        </w:rPr>
        <w:t xml:space="preserve">. </w:t>
      </w:r>
      <w:r w:rsidR="00F41F13" w:rsidRPr="00F41F13">
        <w:rPr>
          <w:rFonts w:ascii="Arial" w:hAnsi="Arial"/>
          <w:b w:val="0"/>
          <w:bCs w:val="0"/>
          <w:color w:val="000000"/>
          <w:lang w:val="en-GB"/>
        </w:rPr>
        <w:t xml:space="preserve">Further </w:t>
      </w:r>
      <w:r w:rsidR="002C7EB3">
        <w:rPr>
          <w:rFonts w:ascii="Arial" w:hAnsi="Arial"/>
          <w:b w:val="0"/>
          <w:bCs w:val="0"/>
          <w:color w:val="000000"/>
          <w:lang w:val="en-GB"/>
        </w:rPr>
        <w:t>eye-catching</w:t>
      </w:r>
      <w:r w:rsidR="00F41F13" w:rsidRPr="00F41F13">
        <w:rPr>
          <w:rFonts w:ascii="Arial" w:hAnsi="Arial"/>
          <w:b w:val="0"/>
          <w:bCs w:val="0"/>
          <w:color w:val="000000"/>
          <w:lang w:val="en-GB"/>
        </w:rPr>
        <w:t xml:space="preserve"> points of the pres</w:t>
      </w:r>
      <w:r w:rsidR="006D0C4E" w:rsidRPr="00F41F13">
        <w:rPr>
          <w:rFonts w:ascii="Arial" w:hAnsi="Arial"/>
          <w:b w:val="0"/>
          <w:bCs w:val="0"/>
          <w:color w:val="000000"/>
          <w:lang w:val="en-GB"/>
        </w:rPr>
        <w:t xml:space="preserve">entation </w:t>
      </w:r>
      <w:r w:rsidR="00F41F13" w:rsidRPr="00F41F13">
        <w:rPr>
          <w:rFonts w:ascii="Arial" w:hAnsi="Arial"/>
          <w:b w:val="0"/>
          <w:bCs w:val="0"/>
          <w:color w:val="000000"/>
          <w:lang w:val="en-GB"/>
        </w:rPr>
        <w:t>will be the</w:t>
      </w:r>
      <w:r w:rsidR="00212B04" w:rsidRPr="00F41F13">
        <w:rPr>
          <w:rFonts w:ascii="Arial" w:hAnsi="Arial"/>
          <w:b w:val="0"/>
          <w:bCs w:val="0"/>
          <w:color w:val="000000"/>
          <w:lang w:val="en-GB"/>
        </w:rPr>
        <w:t xml:space="preserve"> </w:t>
      </w:r>
      <w:hyperlink r:id="rId15" w:history="1">
        <w:r w:rsidR="00212B04" w:rsidRPr="00F41F13">
          <w:rPr>
            <w:rStyle w:val="Hyperlink"/>
            <w:rFonts w:ascii="Arial" w:hAnsi="Arial"/>
            <w:b w:val="0"/>
            <w:bCs w:val="0"/>
            <w:lang w:val="en-GB"/>
          </w:rPr>
          <w:t>WRIS-RSKS</w:t>
        </w:r>
      </w:hyperlink>
      <w:r w:rsidR="00F41F13" w:rsidRPr="00F41F13">
        <w:rPr>
          <w:rFonts w:ascii="Arial" w:hAnsi="Arial"/>
          <w:b w:val="0"/>
          <w:bCs w:val="0"/>
          <w:color w:val="000000"/>
          <w:lang w:val="en-GB"/>
        </w:rPr>
        <w:t xml:space="preserve"> thick-film resistors</w:t>
      </w:r>
      <w:r w:rsidR="00212B04" w:rsidRPr="00F41F13">
        <w:rPr>
          <w:rFonts w:ascii="Arial" w:hAnsi="Arial"/>
          <w:b w:val="0"/>
          <w:bCs w:val="0"/>
          <w:color w:val="000000"/>
          <w:lang w:val="en-GB"/>
        </w:rPr>
        <w:t xml:space="preserve">, </w:t>
      </w:r>
      <w:r w:rsidR="00F41F13" w:rsidRPr="00F41F13">
        <w:rPr>
          <w:rFonts w:ascii="Arial" w:hAnsi="Arial"/>
          <w:b w:val="0"/>
          <w:bCs w:val="0"/>
          <w:color w:val="000000"/>
          <w:lang w:val="en-GB"/>
        </w:rPr>
        <w:t xml:space="preserve">whose high degree of </w:t>
      </w:r>
      <w:proofErr w:type="spellStart"/>
      <w:r w:rsidR="00F41F13" w:rsidRPr="00F41F13">
        <w:rPr>
          <w:rFonts w:ascii="Arial" w:hAnsi="Arial"/>
          <w:b w:val="0"/>
          <w:bCs w:val="0"/>
          <w:color w:val="000000"/>
          <w:lang w:val="en-GB"/>
        </w:rPr>
        <w:t>sulfur</w:t>
      </w:r>
      <w:proofErr w:type="spellEnd"/>
      <w:r w:rsidR="00F41F13" w:rsidRPr="00F41F13">
        <w:rPr>
          <w:rFonts w:ascii="Arial" w:hAnsi="Arial"/>
          <w:b w:val="0"/>
          <w:bCs w:val="0"/>
          <w:color w:val="000000"/>
          <w:lang w:val="en-GB"/>
        </w:rPr>
        <w:t xml:space="preserve"> resistance </w:t>
      </w:r>
      <w:r w:rsidR="00941D14">
        <w:rPr>
          <w:rFonts w:ascii="Arial" w:hAnsi="Arial"/>
          <w:b w:val="0"/>
          <w:bCs w:val="0"/>
          <w:color w:val="000000"/>
          <w:lang w:val="en-GB"/>
        </w:rPr>
        <w:t>making them ideal</w:t>
      </w:r>
      <w:r w:rsidR="00212B04" w:rsidRPr="00F41F13">
        <w:rPr>
          <w:rFonts w:ascii="Arial" w:hAnsi="Arial"/>
          <w:b w:val="0"/>
          <w:bCs w:val="0"/>
          <w:color w:val="000000"/>
          <w:lang w:val="en-GB"/>
        </w:rPr>
        <w:t xml:space="preserve"> </w:t>
      </w:r>
      <w:r w:rsidR="00F41F13" w:rsidRPr="00F41F13">
        <w:rPr>
          <w:rFonts w:ascii="Arial" w:hAnsi="Arial"/>
          <w:b w:val="0"/>
          <w:bCs w:val="0"/>
          <w:color w:val="000000"/>
          <w:lang w:val="en-GB"/>
        </w:rPr>
        <w:t>for industrial applications</w:t>
      </w:r>
      <w:r w:rsidR="00941D14">
        <w:rPr>
          <w:rFonts w:ascii="Arial" w:hAnsi="Arial"/>
          <w:b w:val="0"/>
          <w:bCs w:val="0"/>
          <w:color w:val="000000"/>
          <w:lang w:val="en-GB"/>
        </w:rPr>
        <w:t>. Additionally,</w:t>
      </w:r>
      <w:r w:rsidR="00147C11" w:rsidRPr="00F41F13">
        <w:rPr>
          <w:rFonts w:ascii="Arial" w:hAnsi="Arial"/>
          <w:b w:val="0"/>
          <w:bCs w:val="0"/>
          <w:color w:val="000000"/>
          <w:lang w:val="en-GB"/>
        </w:rPr>
        <w:t xml:space="preserve"> </w:t>
      </w:r>
      <w:r w:rsidR="00F41F13">
        <w:rPr>
          <w:rFonts w:ascii="Arial" w:hAnsi="Arial"/>
          <w:b w:val="0"/>
          <w:bCs w:val="0"/>
          <w:color w:val="000000"/>
          <w:lang w:val="en-GB"/>
        </w:rPr>
        <w:t>in the area of mechanical components</w:t>
      </w:r>
      <w:r w:rsidR="00941D14">
        <w:rPr>
          <w:rFonts w:ascii="Arial" w:hAnsi="Arial"/>
          <w:b w:val="0"/>
          <w:bCs w:val="0"/>
          <w:color w:val="000000"/>
          <w:lang w:val="en-GB"/>
        </w:rPr>
        <w:t>,</w:t>
      </w:r>
      <w:r w:rsidR="00147C11" w:rsidRPr="00F41F13">
        <w:rPr>
          <w:rFonts w:ascii="Arial" w:hAnsi="Arial"/>
          <w:b w:val="0"/>
          <w:bCs w:val="0"/>
          <w:color w:val="000000"/>
          <w:lang w:val="en-GB"/>
        </w:rPr>
        <w:t xml:space="preserve"> </w:t>
      </w:r>
      <w:r w:rsidR="00F41F13">
        <w:rPr>
          <w:rFonts w:ascii="Arial" w:hAnsi="Arial"/>
          <w:b w:val="0"/>
          <w:bCs w:val="0"/>
          <w:color w:val="000000"/>
          <w:lang w:val="en-GB"/>
        </w:rPr>
        <w:t>the lead-free</w:t>
      </w:r>
      <w:r w:rsidR="00147C11" w:rsidRPr="00F41F13">
        <w:rPr>
          <w:rFonts w:ascii="Arial" w:hAnsi="Arial"/>
          <w:b w:val="0"/>
          <w:bCs w:val="0"/>
          <w:color w:val="000000"/>
          <w:lang w:val="en-GB"/>
        </w:rPr>
        <w:t xml:space="preserve"> </w:t>
      </w:r>
      <w:hyperlink r:id="rId16" w:history="1">
        <w:r w:rsidR="00147C11" w:rsidRPr="00135D04">
          <w:rPr>
            <w:rStyle w:val="Hyperlink"/>
            <w:rFonts w:ascii="Arial" w:hAnsi="Arial"/>
            <w:b w:val="0"/>
            <w:bCs w:val="0"/>
            <w:lang w:val="en-GB"/>
          </w:rPr>
          <w:t>SMT</w:t>
        </w:r>
        <w:r w:rsidR="00F41F13" w:rsidRPr="00135D04">
          <w:rPr>
            <w:rStyle w:val="Hyperlink"/>
            <w:rFonts w:ascii="Arial" w:hAnsi="Arial"/>
            <w:b w:val="0"/>
            <w:bCs w:val="0"/>
            <w:lang w:val="en-GB"/>
          </w:rPr>
          <w:t xml:space="preserve"> s</w:t>
        </w:r>
        <w:r w:rsidR="00147C11" w:rsidRPr="00135D04">
          <w:rPr>
            <w:rStyle w:val="Hyperlink"/>
            <w:rFonts w:ascii="Arial" w:hAnsi="Arial"/>
            <w:b w:val="0"/>
            <w:bCs w:val="0"/>
            <w:lang w:val="en-GB"/>
          </w:rPr>
          <w:t>pacer</w:t>
        </w:r>
        <w:r w:rsidR="00F41F13" w:rsidRPr="00135D04">
          <w:rPr>
            <w:rStyle w:val="Hyperlink"/>
            <w:rFonts w:ascii="Arial" w:hAnsi="Arial"/>
            <w:b w:val="0"/>
            <w:bCs w:val="0"/>
            <w:lang w:val="en-GB"/>
          </w:rPr>
          <w:t>s</w:t>
        </w:r>
      </w:hyperlink>
      <w:r w:rsidR="00F41F13">
        <w:rPr>
          <w:rFonts w:ascii="Arial" w:hAnsi="Arial"/>
          <w:b w:val="0"/>
          <w:bCs w:val="0"/>
          <w:color w:val="000000"/>
          <w:lang w:val="en-GB"/>
        </w:rPr>
        <w:t xml:space="preserve"> make it considerably easier to manufacture stacked</w:t>
      </w:r>
      <w:r w:rsidR="00147C11" w:rsidRPr="00F41F13">
        <w:rPr>
          <w:rFonts w:ascii="Arial" w:hAnsi="Arial"/>
          <w:b w:val="0"/>
          <w:bCs w:val="0"/>
          <w:color w:val="000000"/>
          <w:lang w:val="en-GB"/>
        </w:rPr>
        <w:t xml:space="preserve"> </w:t>
      </w:r>
      <w:r w:rsidR="00F41F13">
        <w:rPr>
          <w:rFonts w:ascii="Arial" w:hAnsi="Arial"/>
          <w:b w:val="0"/>
          <w:bCs w:val="0"/>
          <w:color w:val="000000"/>
          <w:lang w:val="en-GB"/>
        </w:rPr>
        <w:t>circuit boards</w:t>
      </w:r>
      <w:r w:rsidR="00212B04" w:rsidRPr="00F41F13">
        <w:rPr>
          <w:rFonts w:ascii="Arial" w:hAnsi="Arial"/>
          <w:b w:val="0"/>
          <w:bCs w:val="0"/>
          <w:color w:val="000000"/>
          <w:lang w:val="en-GB"/>
        </w:rPr>
        <w:t xml:space="preserve">. </w:t>
      </w:r>
      <w:r w:rsidR="00F41F13" w:rsidRPr="00F41F13">
        <w:rPr>
          <w:rFonts w:ascii="Arial" w:hAnsi="Arial"/>
          <w:b w:val="0"/>
          <w:bCs w:val="0"/>
          <w:color w:val="000000"/>
          <w:lang w:val="en-GB"/>
        </w:rPr>
        <w:t xml:space="preserve">Also </w:t>
      </w:r>
      <w:r w:rsidR="00941D14">
        <w:rPr>
          <w:rFonts w:ascii="Arial" w:hAnsi="Arial"/>
          <w:b w:val="0"/>
          <w:bCs w:val="0"/>
          <w:color w:val="000000"/>
          <w:lang w:val="en-GB"/>
        </w:rPr>
        <w:t>shown will be</w:t>
      </w:r>
      <w:r w:rsidR="00F41F13" w:rsidRPr="00F41F13">
        <w:rPr>
          <w:rFonts w:ascii="Arial" w:hAnsi="Arial"/>
          <w:b w:val="0"/>
          <w:bCs w:val="0"/>
          <w:color w:val="000000"/>
          <w:lang w:val="en-GB"/>
        </w:rPr>
        <w:t xml:space="preserve"> four new series of products</w:t>
      </w:r>
      <w:r w:rsidR="00147C11" w:rsidRPr="00F41F13">
        <w:rPr>
          <w:rFonts w:ascii="Arial" w:hAnsi="Arial"/>
          <w:b w:val="0"/>
          <w:bCs w:val="0"/>
          <w:color w:val="000000"/>
          <w:lang w:val="en-GB"/>
        </w:rPr>
        <w:t xml:space="preserve"> </w:t>
      </w:r>
      <w:r w:rsidR="00F41F13">
        <w:rPr>
          <w:rFonts w:ascii="Arial" w:hAnsi="Arial"/>
          <w:b w:val="0"/>
          <w:bCs w:val="0"/>
          <w:color w:val="000000"/>
          <w:lang w:val="en-GB"/>
        </w:rPr>
        <w:t>in the portfolio of</w:t>
      </w:r>
      <w:r w:rsidR="00147C11" w:rsidRPr="00F41F13">
        <w:rPr>
          <w:rFonts w:ascii="Arial" w:hAnsi="Arial"/>
          <w:b w:val="0"/>
          <w:bCs w:val="0"/>
          <w:color w:val="000000"/>
          <w:lang w:val="en-GB"/>
        </w:rPr>
        <w:t xml:space="preserve"> </w:t>
      </w:r>
      <w:r w:rsidR="00F41F13">
        <w:rPr>
          <w:rFonts w:ascii="Arial" w:hAnsi="Arial"/>
          <w:b w:val="0"/>
          <w:bCs w:val="0"/>
          <w:color w:val="000000"/>
          <w:lang w:val="en-GB"/>
        </w:rPr>
        <w:t>durable</w:t>
      </w:r>
      <w:r w:rsidR="00147C11" w:rsidRPr="00F41F13">
        <w:rPr>
          <w:rFonts w:ascii="Arial" w:hAnsi="Arial"/>
          <w:b w:val="0"/>
          <w:bCs w:val="0"/>
          <w:color w:val="000000"/>
          <w:lang w:val="en-GB"/>
        </w:rPr>
        <w:t xml:space="preserve"> </w:t>
      </w:r>
      <w:hyperlink r:id="rId17" w:history="1">
        <w:r w:rsidR="00F41F13" w:rsidRPr="00F41F13">
          <w:rPr>
            <w:rStyle w:val="Hyperlink"/>
            <w:rFonts w:ascii="Arial" w:hAnsi="Arial"/>
            <w:b w:val="0"/>
            <w:bCs w:val="0"/>
            <w:lang w:val="en-GB"/>
          </w:rPr>
          <w:t>a</w:t>
        </w:r>
        <w:r w:rsidR="00147C11" w:rsidRPr="00F41F13">
          <w:rPr>
            <w:rStyle w:val="Hyperlink"/>
            <w:rFonts w:ascii="Arial" w:hAnsi="Arial"/>
            <w:b w:val="0"/>
            <w:bCs w:val="0"/>
            <w:lang w:val="en-GB"/>
          </w:rPr>
          <w:t>luminium</w:t>
        </w:r>
        <w:r w:rsidR="00F41F13">
          <w:rPr>
            <w:rStyle w:val="Hyperlink"/>
            <w:rFonts w:ascii="Arial" w:hAnsi="Arial"/>
            <w:b w:val="0"/>
            <w:bCs w:val="0"/>
            <w:lang w:val="en-GB"/>
          </w:rPr>
          <w:t xml:space="preserve"> h</w:t>
        </w:r>
        <w:r w:rsidR="00147C11" w:rsidRPr="00F41F13">
          <w:rPr>
            <w:rStyle w:val="Hyperlink"/>
            <w:rFonts w:ascii="Arial" w:hAnsi="Arial"/>
            <w:b w:val="0"/>
            <w:bCs w:val="0"/>
            <w:lang w:val="en-GB"/>
          </w:rPr>
          <w:t>ybrid</w:t>
        </w:r>
        <w:r w:rsidR="00F41F13">
          <w:rPr>
            <w:rStyle w:val="Hyperlink"/>
            <w:rFonts w:ascii="Arial" w:hAnsi="Arial"/>
            <w:b w:val="0"/>
            <w:bCs w:val="0"/>
            <w:lang w:val="en-GB"/>
          </w:rPr>
          <w:t xml:space="preserve"> p</w:t>
        </w:r>
        <w:r w:rsidR="00147C11" w:rsidRPr="00F41F13">
          <w:rPr>
            <w:rStyle w:val="Hyperlink"/>
            <w:rFonts w:ascii="Arial" w:hAnsi="Arial"/>
            <w:b w:val="0"/>
            <w:bCs w:val="0"/>
            <w:lang w:val="en-GB"/>
          </w:rPr>
          <w:t>olymer</w:t>
        </w:r>
        <w:r w:rsidR="00F41F13">
          <w:rPr>
            <w:rStyle w:val="Hyperlink"/>
            <w:rFonts w:ascii="Arial" w:hAnsi="Arial"/>
            <w:b w:val="0"/>
            <w:bCs w:val="0"/>
            <w:lang w:val="en-GB"/>
          </w:rPr>
          <w:t xml:space="preserve"> capacitors</w:t>
        </w:r>
      </w:hyperlink>
      <w:r w:rsidR="00147C11" w:rsidRPr="00F41F13">
        <w:rPr>
          <w:rFonts w:ascii="Arial" w:hAnsi="Arial"/>
          <w:b w:val="0"/>
          <w:bCs w:val="0"/>
          <w:color w:val="000000"/>
          <w:lang w:val="en-GB"/>
        </w:rPr>
        <w:t>.</w:t>
      </w:r>
    </w:p>
    <w:p w14:paraId="557E8ADF" w14:textId="5D8FFD9D" w:rsidR="00462F50" w:rsidRPr="00E53D29" w:rsidRDefault="00941D14" w:rsidP="00462F50">
      <w:pPr>
        <w:pStyle w:val="Textkrper"/>
        <w:spacing w:before="120" w:after="120" w:line="260" w:lineRule="exact"/>
        <w:jc w:val="both"/>
        <w:rPr>
          <w:rFonts w:ascii="Arial" w:hAnsi="Arial"/>
          <w:b w:val="0"/>
          <w:color w:val="000000"/>
          <w:lang w:val="en-GB"/>
        </w:rPr>
      </w:pPr>
      <w:r>
        <w:rPr>
          <w:rFonts w:ascii="Arial" w:hAnsi="Arial"/>
          <w:b w:val="0"/>
          <w:bCs w:val="0"/>
          <w:color w:val="000000"/>
          <w:lang w:val="en-GB"/>
        </w:rPr>
        <w:t>Because the IQD Frequency Products company is a co-exhibitor this year, f</w:t>
      </w:r>
      <w:r w:rsidR="00F41F13" w:rsidRPr="00E53D29">
        <w:rPr>
          <w:rFonts w:ascii="Arial" w:hAnsi="Arial"/>
          <w:b w:val="0"/>
          <w:bCs w:val="0"/>
          <w:color w:val="000000"/>
          <w:lang w:val="en-GB"/>
        </w:rPr>
        <w:t>urther</w:t>
      </w:r>
      <w:r w:rsidR="00E53D29" w:rsidRPr="00E53D29">
        <w:rPr>
          <w:rFonts w:ascii="Arial" w:hAnsi="Arial"/>
          <w:b w:val="0"/>
          <w:bCs w:val="0"/>
          <w:color w:val="000000"/>
          <w:lang w:val="en-GB"/>
        </w:rPr>
        <w:t xml:space="preserve"> attention-drawing product</w:t>
      </w:r>
      <w:r>
        <w:rPr>
          <w:rFonts w:ascii="Arial" w:hAnsi="Arial"/>
          <w:b w:val="0"/>
          <w:bCs w:val="0"/>
          <w:color w:val="000000"/>
          <w:lang w:val="en-GB"/>
        </w:rPr>
        <w:t>s</w:t>
      </w:r>
      <w:r w:rsidR="008C79DF" w:rsidRPr="00E53D29">
        <w:rPr>
          <w:rFonts w:ascii="Arial" w:hAnsi="Arial"/>
          <w:b w:val="0"/>
          <w:bCs w:val="0"/>
          <w:color w:val="000000"/>
          <w:lang w:val="en-GB"/>
        </w:rPr>
        <w:t xml:space="preserve"> </w:t>
      </w:r>
      <w:r>
        <w:rPr>
          <w:rFonts w:ascii="Arial" w:hAnsi="Arial"/>
          <w:b w:val="0"/>
          <w:bCs w:val="0"/>
          <w:color w:val="000000"/>
          <w:lang w:val="en-GB"/>
        </w:rPr>
        <w:t>include</w:t>
      </w:r>
      <w:r w:rsidRPr="00E53D29">
        <w:rPr>
          <w:rFonts w:ascii="Arial" w:hAnsi="Arial"/>
          <w:b w:val="0"/>
          <w:bCs w:val="0"/>
          <w:color w:val="000000"/>
          <w:lang w:val="en-GB"/>
        </w:rPr>
        <w:t xml:space="preserve"> </w:t>
      </w:r>
      <w:r w:rsidR="00E53D29" w:rsidRPr="00E53D29">
        <w:rPr>
          <w:rFonts w:ascii="Arial" w:hAnsi="Arial"/>
          <w:b w:val="0"/>
          <w:bCs w:val="0"/>
          <w:color w:val="000000"/>
          <w:lang w:val="en-GB"/>
        </w:rPr>
        <w:t>quartz</w:t>
      </w:r>
      <w:r w:rsidR="00E53D29">
        <w:rPr>
          <w:rFonts w:ascii="Arial" w:hAnsi="Arial"/>
          <w:b w:val="0"/>
          <w:bCs w:val="0"/>
          <w:color w:val="000000"/>
          <w:lang w:val="en-GB"/>
        </w:rPr>
        <w:t xml:space="preserve"> crystal</w:t>
      </w:r>
      <w:r w:rsidR="00E53D29" w:rsidRPr="00E53D29">
        <w:rPr>
          <w:rFonts w:ascii="Arial" w:hAnsi="Arial"/>
          <w:b w:val="0"/>
          <w:bCs w:val="0"/>
          <w:color w:val="000000"/>
          <w:lang w:val="en-GB"/>
        </w:rPr>
        <w:t>s and osc</w:t>
      </w:r>
      <w:r w:rsidR="008C79DF" w:rsidRPr="00E53D29">
        <w:rPr>
          <w:rFonts w:ascii="Arial" w:hAnsi="Arial"/>
          <w:b w:val="0"/>
          <w:lang w:val="en-GB"/>
        </w:rPr>
        <w:t>illator</w:t>
      </w:r>
      <w:r w:rsidR="00E53D29" w:rsidRPr="00E53D29">
        <w:rPr>
          <w:rFonts w:ascii="Arial" w:hAnsi="Arial"/>
          <w:b w:val="0"/>
          <w:lang w:val="en-GB"/>
        </w:rPr>
        <w:t>s</w:t>
      </w:r>
      <w:r>
        <w:rPr>
          <w:rFonts w:ascii="Arial" w:hAnsi="Arial"/>
          <w:b w:val="0"/>
          <w:lang w:val="en-GB"/>
        </w:rPr>
        <w:t xml:space="preserve">. </w:t>
      </w:r>
      <w:r w:rsidR="00E53D29" w:rsidRPr="00E53D29">
        <w:rPr>
          <w:rFonts w:ascii="Arial" w:hAnsi="Arial"/>
          <w:b w:val="0"/>
          <w:color w:val="000000"/>
          <w:lang w:val="en-GB"/>
        </w:rPr>
        <w:t>This</w:t>
      </w:r>
      <w:r w:rsidR="008C79DF" w:rsidRPr="00E53D29">
        <w:rPr>
          <w:rFonts w:ascii="Arial" w:hAnsi="Arial"/>
          <w:b w:val="0"/>
          <w:color w:val="000000"/>
          <w:lang w:val="en-GB"/>
        </w:rPr>
        <w:t xml:space="preserve"> Würth </w:t>
      </w:r>
      <w:proofErr w:type="spellStart"/>
      <w:r w:rsidR="008C79DF" w:rsidRPr="00E53D29">
        <w:rPr>
          <w:rFonts w:ascii="Arial" w:hAnsi="Arial"/>
          <w:b w:val="0"/>
          <w:color w:val="000000"/>
          <w:lang w:val="en-GB"/>
        </w:rPr>
        <w:t>Elektronik</w:t>
      </w:r>
      <w:proofErr w:type="spellEnd"/>
      <w:r w:rsidR="008C79DF" w:rsidRPr="00E53D29">
        <w:rPr>
          <w:rFonts w:ascii="Arial" w:hAnsi="Arial"/>
          <w:b w:val="0"/>
          <w:color w:val="000000"/>
          <w:lang w:val="en-GB"/>
        </w:rPr>
        <w:t xml:space="preserve"> </w:t>
      </w:r>
      <w:r w:rsidR="00DE67C2" w:rsidRPr="00E53D29">
        <w:rPr>
          <w:rFonts w:ascii="Arial" w:hAnsi="Arial"/>
          <w:b w:val="0"/>
          <w:color w:val="000000"/>
          <w:lang w:val="en-GB"/>
        </w:rPr>
        <w:t xml:space="preserve">eiSos </w:t>
      </w:r>
      <w:r w:rsidR="00E53D29" w:rsidRPr="00E53D29">
        <w:rPr>
          <w:rFonts w:ascii="Arial" w:hAnsi="Arial"/>
          <w:b w:val="0"/>
          <w:color w:val="000000"/>
          <w:lang w:val="en-GB"/>
        </w:rPr>
        <w:t>Group affiliate</w:t>
      </w:r>
      <w:r w:rsidR="008C79DF" w:rsidRPr="00E53D29">
        <w:rPr>
          <w:rFonts w:ascii="Arial" w:hAnsi="Arial"/>
          <w:b w:val="0"/>
          <w:color w:val="000000"/>
          <w:lang w:val="en-GB"/>
        </w:rPr>
        <w:t xml:space="preserve"> </w:t>
      </w:r>
      <w:r w:rsidR="002C7EB3">
        <w:rPr>
          <w:rFonts w:ascii="Arial" w:hAnsi="Arial"/>
          <w:b w:val="0"/>
          <w:color w:val="000000"/>
          <w:lang w:val="en-GB"/>
        </w:rPr>
        <w:t xml:space="preserve">will be </w:t>
      </w:r>
      <w:r w:rsidR="00E53D29" w:rsidRPr="00E53D29">
        <w:rPr>
          <w:rFonts w:ascii="Arial" w:hAnsi="Arial"/>
          <w:b w:val="0"/>
          <w:color w:val="000000"/>
          <w:lang w:val="en-GB"/>
        </w:rPr>
        <w:t>present</w:t>
      </w:r>
      <w:r w:rsidR="002C7EB3">
        <w:rPr>
          <w:rFonts w:ascii="Arial" w:hAnsi="Arial"/>
          <w:b w:val="0"/>
          <w:color w:val="000000"/>
          <w:lang w:val="en-GB"/>
        </w:rPr>
        <w:t>ing</w:t>
      </w:r>
      <w:r w:rsidR="00E53D29" w:rsidRPr="00E53D29">
        <w:rPr>
          <w:rFonts w:ascii="Arial" w:hAnsi="Arial"/>
          <w:b w:val="0"/>
          <w:color w:val="000000"/>
          <w:lang w:val="en-GB"/>
        </w:rPr>
        <w:t xml:space="preserve"> a series of quartz crystals embedded in </w:t>
      </w:r>
      <w:r w:rsidR="008C79DF" w:rsidRPr="00E53D29">
        <w:rPr>
          <w:rFonts w:ascii="Arial" w:hAnsi="Arial"/>
          <w:b w:val="0"/>
          <w:color w:val="000000"/>
          <w:lang w:val="en-GB"/>
        </w:rPr>
        <w:t>4-</w:t>
      </w:r>
      <w:r w:rsidR="00E53D29" w:rsidRPr="00E53D29">
        <w:rPr>
          <w:rFonts w:ascii="Arial" w:hAnsi="Arial"/>
          <w:b w:val="0"/>
          <w:color w:val="000000"/>
          <w:lang w:val="en-GB"/>
        </w:rPr>
        <w:t>p</w:t>
      </w:r>
      <w:r w:rsidR="008C79DF" w:rsidRPr="00E53D29">
        <w:rPr>
          <w:rFonts w:ascii="Arial" w:hAnsi="Arial"/>
          <w:b w:val="0"/>
          <w:color w:val="000000"/>
          <w:lang w:val="en-GB"/>
        </w:rPr>
        <w:t>ad</w:t>
      </w:r>
      <w:r w:rsidR="00E53D29" w:rsidRPr="00E53D29">
        <w:rPr>
          <w:rFonts w:ascii="Arial" w:hAnsi="Arial"/>
          <w:b w:val="0"/>
          <w:color w:val="000000"/>
          <w:lang w:val="en-GB"/>
        </w:rPr>
        <w:t xml:space="preserve"> </w:t>
      </w:r>
      <w:r w:rsidR="008C79DF" w:rsidRPr="00E53D29">
        <w:rPr>
          <w:rFonts w:ascii="Arial" w:hAnsi="Arial"/>
          <w:b w:val="0"/>
          <w:color w:val="000000"/>
          <w:lang w:val="en-GB"/>
        </w:rPr>
        <w:t>SMT</w:t>
      </w:r>
      <w:r w:rsidR="00E53D29" w:rsidRPr="00E53D29">
        <w:rPr>
          <w:rFonts w:ascii="Arial" w:hAnsi="Arial"/>
          <w:b w:val="0"/>
          <w:color w:val="000000"/>
          <w:lang w:val="en-GB"/>
        </w:rPr>
        <w:t xml:space="preserve"> ceramic case</w:t>
      </w:r>
      <w:r w:rsidR="00E53D29">
        <w:rPr>
          <w:rFonts w:ascii="Arial" w:hAnsi="Arial"/>
          <w:b w:val="0"/>
          <w:color w:val="000000"/>
          <w:lang w:val="en-GB"/>
        </w:rPr>
        <w:t>s</w:t>
      </w:r>
      <w:r w:rsidR="008C79DF" w:rsidRPr="00E53D29">
        <w:rPr>
          <w:rFonts w:ascii="Arial" w:hAnsi="Arial"/>
          <w:b w:val="0"/>
          <w:color w:val="000000"/>
          <w:lang w:val="en-GB"/>
        </w:rPr>
        <w:t xml:space="preserve"> </w:t>
      </w:r>
      <w:r w:rsidR="00E53D29">
        <w:rPr>
          <w:rFonts w:ascii="Arial" w:hAnsi="Arial"/>
          <w:b w:val="0"/>
          <w:color w:val="000000"/>
          <w:lang w:val="en-GB"/>
        </w:rPr>
        <w:t>with an extended operating-temperature range</w:t>
      </w:r>
      <w:r w:rsidR="00DE6622" w:rsidRPr="00E53D29">
        <w:rPr>
          <w:rFonts w:ascii="Arial" w:hAnsi="Arial"/>
          <w:b w:val="0"/>
          <w:color w:val="000000"/>
          <w:lang w:val="en-GB"/>
        </w:rPr>
        <w:t xml:space="preserve"> </w:t>
      </w:r>
      <w:r w:rsidR="00E53D29">
        <w:rPr>
          <w:rFonts w:ascii="Arial" w:hAnsi="Arial"/>
          <w:b w:val="0"/>
          <w:color w:val="000000"/>
          <w:lang w:val="en-GB"/>
        </w:rPr>
        <w:t>from -</w:t>
      </w:r>
      <w:r w:rsidR="008C79DF" w:rsidRPr="00E53D29">
        <w:rPr>
          <w:rFonts w:ascii="Arial" w:hAnsi="Arial"/>
          <w:b w:val="0"/>
          <w:color w:val="000000"/>
          <w:lang w:val="en-GB"/>
        </w:rPr>
        <w:t>40</w:t>
      </w:r>
      <w:r w:rsidR="00E53D29">
        <w:rPr>
          <w:rFonts w:ascii="Arial" w:hAnsi="Arial"/>
          <w:b w:val="0"/>
          <w:color w:val="000000"/>
          <w:lang w:val="en-GB"/>
        </w:rPr>
        <w:t>°C</w:t>
      </w:r>
      <w:r w:rsidR="008C79DF" w:rsidRPr="00E53D29">
        <w:rPr>
          <w:rFonts w:ascii="Arial" w:hAnsi="Arial"/>
          <w:b w:val="0"/>
          <w:color w:val="000000"/>
          <w:lang w:val="en-GB"/>
        </w:rPr>
        <w:t xml:space="preserve"> </w:t>
      </w:r>
      <w:r w:rsidR="00E53D29">
        <w:rPr>
          <w:rFonts w:ascii="Arial" w:hAnsi="Arial"/>
          <w:b w:val="0"/>
          <w:color w:val="000000"/>
          <w:lang w:val="en-GB"/>
        </w:rPr>
        <w:t>to</w:t>
      </w:r>
      <w:r w:rsidR="008C79DF" w:rsidRPr="00E53D29">
        <w:rPr>
          <w:rFonts w:ascii="Arial" w:hAnsi="Arial"/>
          <w:b w:val="0"/>
          <w:color w:val="000000"/>
          <w:lang w:val="en-GB"/>
        </w:rPr>
        <w:t xml:space="preserve"> 125°C.</w:t>
      </w:r>
    </w:p>
    <w:p w14:paraId="46A54F6D" w14:textId="021C3279" w:rsidR="003A2CBF" w:rsidRPr="00E53D29" w:rsidRDefault="00E53D29" w:rsidP="003A2CBF">
      <w:pPr>
        <w:pStyle w:val="Textkrper"/>
        <w:spacing w:before="120" w:after="120" w:line="260" w:lineRule="exact"/>
        <w:jc w:val="both"/>
        <w:rPr>
          <w:rFonts w:ascii="Arial" w:hAnsi="Arial"/>
          <w:b w:val="0"/>
          <w:bCs w:val="0"/>
          <w:color w:val="000000"/>
          <w:lang w:val="en-GB"/>
        </w:rPr>
      </w:pPr>
      <w:r w:rsidRPr="00E53D29">
        <w:rPr>
          <w:rFonts w:ascii="Arial" w:hAnsi="Arial"/>
          <w:b w:val="0"/>
          <w:bCs w:val="0"/>
          <w:color w:val="000000"/>
          <w:lang w:val="en-GB"/>
        </w:rPr>
        <w:t xml:space="preserve">The service area </w:t>
      </w:r>
      <w:r w:rsidR="00941D14">
        <w:rPr>
          <w:rFonts w:ascii="Arial" w:hAnsi="Arial"/>
          <w:b w:val="0"/>
          <w:bCs w:val="0"/>
          <w:color w:val="000000"/>
          <w:lang w:val="en-GB"/>
        </w:rPr>
        <w:t xml:space="preserve">also </w:t>
      </w:r>
      <w:r w:rsidRPr="00E53D29">
        <w:rPr>
          <w:rFonts w:ascii="Arial" w:hAnsi="Arial"/>
          <w:b w:val="0"/>
          <w:bCs w:val="0"/>
          <w:color w:val="000000"/>
          <w:lang w:val="en-GB"/>
        </w:rPr>
        <w:t>has a novel feature to present</w:t>
      </w:r>
      <w:r w:rsidR="003A2CBF" w:rsidRPr="00E53D29">
        <w:rPr>
          <w:rFonts w:ascii="Arial" w:hAnsi="Arial"/>
          <w:b w:val="0"/>
          <w:bCs w:val="0"/>
          <w:color w:val="000000"/>
          <w:lang w:val="en-GB"/>
        </w:rPr>
        <w:t xml:space="preserve">: </w:t>
      </w:r>
      <w:r w:rsidRPr="00E53D29">
        <w:rPr>
          <w:rFonts w:ascii="Arial" w:hAnsi="Arial"/>
          <w:b w:val="0"/>
          <w:bCs w:val="0"/>
          <w:color w:val="000000"/>
          <w:lang w:val="en-GB"/>
        </w:rPr>
        <w:t>The</w:t>
      </w:r>
      <w:r w:rsidR="003A2CBF" w:rsidRPr="00E53D29">
        <w:rPr>
          <w:rFonts w:ascii="Arial" w:hAnsi="Arial"/>
          <w:b w:val="0"/>
          <w:bCs w:val="0"/>
          <w:color w:val="000000"/>
          <w:lang w:val="en-GB"/>
        </w:rPr>
        <w:t xml:space="preserve"> REDEXPERT </w:t>
      </w:r>
      <w:r w:rsidRPr="00E53D29">
        <w:rPr>
          <w:rFonts w:ascii="Arial" w:hAnsi="Arial"/>
          <w:b w:val="0"/>
          <w:bCs w:val="0"/>
          <w:color w:val="000000"/>
          <w:lang w:val="en-GB"/>
        </w:rPr>
        <w:t>online simulation tool</w:t>
      </w:r>
      <w:r w:rsidR="00941D14">
        <w:rPr>
          <w:rFonts w:ascii="Arial" w:hAnsi="Arial"/>
          <w:b w:val="0"/>
          <w:bCs w:val="0"/>
          <w:color w:val="000000"/>
          <w:lang w:val="en-GB"/>
        </w:rPr>
        <w:t>; now</w:t>
      </w:r>
      <w:r>
        <w:rPr>
          <w:rFonts w:ascii="Arial" w:hAnsi="Arial"/>
          <w:b w:val="0"/>
          <w:bCs w:val="0"/>
          <w:color w:val="000000"/>
          <w:lang w:val="en-GB"/>
        </w:rPr>
        <w:t xml:space="preserve"> expanded </w:t>
      </w:r>
      <w:r w:rsidR="00941D14">
        <w:rPr>
          <w:rFonts w:ascii="Arial" w:hAnsi="Arial"/>
          <w:b w:val="0"/>
          <w:bCs w:val="0"/>
          <w:color w:val="000000"/>
          <w:lang w:val="en-GB"/>
        </w:rPr>
        <w:t xml:space="preserve">with </w:t>
      </w:r>
      <w:r>
        <w:rPr>
          <w:rFonts w:ascii="Arial" w:hAnsi="Arial"/>
          <w:b w:val="0"/>
          <w:bCs w:val="0"/>
          <w:color w:val="000000"/>
          <w:lang w:val="en-GB"/>
        </w:rPr>
        <w:t>the</w:t>
      </w:r>
      <w:r w:rsidR="003A2CBF" w:rsidRPr="00E53D29">
        <w:rPr>
          <w:rFonts w:ascii="Arial" w:hAnsi="Arial"/>
          <w:b w:val="0"/>
          <w:bCs w:val="0"/>
          <w:color w:val="000000"/>
          <w:lang w:val="en-GB"/>
        </w:rPr>
        <w:t xml:space="preserve"> </w:t>
      </w:r>
      <w:hyperlink r:id="rId18" w:anchor="/magic-design" w:history="1">
        <w:r w:rsidR="003A2CBF" w:rsidRPr="00E53D29">
          <w:rPr>
            <w:rStyle w:val="Hyperlink"/>
            <w:rFonts w:ascii="Arial" w:hAnsi="Arial"/>
            <w:b w:val="0"/>
            <w:bCs w:val="0"/>
            <w:lang w:val="en-GB"/>
          </w:rPr>
          <w:t xml:space="preserve">MagI³C </w:t>
        </w:r>
        <w:r>
          <w:rPr>
            <w:rStyle w:val="Hyperlink"/>
            <w:rFonts w:ascii="Arial" w:hAnsi="Arial"/>
            <w:b w:val="0"/>
            <w:bCs w:val="0"/>
            <w:lang w:val="en-GB"/>
          </w:rPr>
          <w:t>p</w:t>
        </w:r>
        <w:r w:rsidR="003A2CBF" w:rsidRPr="00E53D29">
          <w:rPr>
            <w:rStyle w:val="Hyperlink"/>
            <w:rFonts w:ascii="Arial" w:hAnsi="Arial"/>
            <w:b w:val="0"/>
            <w:bCs w:val="0"/>
            <w:lang w:val="en-GB"/>
          </w:rPr>
          <w:t xml:space="preserve">ower </w:t>
        </w:r>
        <w:r>
          <w:rPr>
            <w:rStyle w:val="Hyperlink"/>
            <w:rFonts w:ascii="Arial" w:hAnsi="Arial"/>
            <w:b w:val="0"/>
            <w:bCs w:val="0"/>
            <w:lang w:val="en-GB"/>
          </w:rPr>
          <w:t>m</w:t>
        </w:r>
        <w:r w:rsidR="003A2CBF" w:rsidRPr="00E53D29">
          <w:rPr>
            <w:rStyle w:val="Hyperlink"/>
            <w:rFonts w:ascii="Arial" w:hAnsi="Arial"/>
            <w:b w:val="0"/>
            <w:bCs w:val="0"/>
            <w:lang w:val="en-GB"/>
          </w:rPr>
          <w:t xml:space="preserve">odule </w:t>
        </w:r>
        <w:r>
          <w:rPr>
            <w:rStyle w:val="Hyperlink"/>
            <w:rFonts w:ascii="Arial" w:hAnsi="Arial"/>
            <w:b w:val="0"/>
            <w:bCs w:val="0"/>
            <w:lang w:val="en-GB"/>
          </w:rPr>
          <w:t>d</w:t>
        </w:r>
        <w:r w:rsidR="003A2CBF" w:rsidRPr="00E53D29">
          <w:rPr>
            <w:rStyle w:val="Hyperlink"/>
            <w:rFonts w:ascii="Arial" w:hAnsi="Arial"/>
            <w:b w:val="0"/>
            <w:bCs w:val="0"/>
            <w:lang w:val="en-GB"/>
          </w:rPr>
          <w:t>esigner</w:t>
        </w:r>
      </w:hyperlink>
      <w:r w:rsidR="003A2CBF" w:rsidRPr="00E53D29">
        <w:rPr>
          <w:rFonts w:ascii="Arial" w:hAnsi="Arial"/>
          <w:b w:val="0"/>
          <w:bCs w:val="0"/>
          <w:color w:val="000000"/>
          <w:lang w:val="en-GB"/>
        </w:rPr>
        <w:t xml:space="preserve"> </w:t>
      </w:r>
      <w:r>
        <w:rPr>
          <w:rFonts w:ascii="Arial" w:hAnsi="Arial"/>
          <w:b w:val="0"/>
          <w:bCs w:val="0"/>
          <w:color w:val="000000"/>
          <w:lang w:val="en-GB"/>
        </w:rPr>
        <w:t>feature</w:t>
      </w:r>
      <w:r w:rsidR="003A2CBF" w:rsidRPr="00E53D29">
        <w:rPr>
          <w:rFonts w:ascii="Arial" w:hAnsi="Arial"/>
          <w:b w:val="0"/>
          <w:bCs w:val="0"/>
          <w:color w:val="000000"/>
          <w:lang w:val="en-GB"/>
        </w:rPr>
        <w:t xml:space="preserve">, </w:t>
      </w:r>
      <w:r>
        <w:rPr>
          <w:rFonts w:ascii="Arial" w:hAnsi="Arial"/>
          <w:b w:val="0"/>
          <w:bCs w:val="0"/>
          <w:color w:val="000000"/>
          <w:lang w:val="en-GB"/>
        </w:rPr>
        <w:t>which</w:t>
      </w:r>
      <w:r w:rsidR="00A9330C">
        <w:rPr>
          <w:rFonts w:ascii="Arial" w:hAnsi="Arial"/>
          <w:b w:val="0"/>
          <w:bCs w:val="0"/>
          <w:color w:val="000000"/>
          <w:lang w:val="en-GB"/>
        </w:rPr>
        <w:t xml:space="preserve"> enables the swift and simple integration</w:t>
      </w:r>
      <w:r w:rsidR="003A2CBF" w:rsidRPr="00E53D29">
        <w:rPr>
          <w:rFonts w:ascii="Arial" w:hAnsi="Arial"/>
          <w:b w:val="0"/>
          <w:bCs w:val="0"/>
          <w:color w:val="000000"/>
          <w:lang w:val="en-GB"/>
        </w:rPr>
        <w:t xml:space="preserve"> </w:t>
      </w:r>
      <w:r w:rsidR="00A9330C">
        <w:rPr>
          <w:rFonts w:ascii="Arial" w:hAnsi="Arial"/>
          <w:b w:val="0"/>
          <w:bCs w:val="0"/>
          <w:color w:val="000000"/>
          <w:lang w:val="en-GB"/>
        </w:rPr>
        <w:t>of a p</w:t>
      </w:r>
      <w:r w:rsidR="003A2CBF" w:rsidRPr="00E53D29">
        <w:rPr>
          <w:rFonts w:ascii="Arial" w:hAnsi="Arial"/>
          <w:b w:val="0"/>
          <w:bCs w:val="0"/>
          <w:color w:val="000000"/>
          <w:lang w:val="en-GB"/>
        </w:rPr>
        <w:t xml:space="preserve">ower </w:t>
      </w:r>
      <w:r w:rsidR="00A9330C">
        <w:rPr>
          <w:rFonts w:ascii="Arial" w:hAnsi="Arial"/>
          <w:b w:val="0"/>
          <w:bCs w:val="0"/>
          <w:color w:val="000000"/>
          <w:lang w:val="en-GB"/>
        </w:rPr>
        <w:t>module into</w:t>
      </w:r>
      <w:r w:rsidR="003A2CBF" w:rsidRPr="00E53D29">
        <w:rPr>
          <w:rFonts w:ascii="Arial" w:hAnsi="Arial"/>
          <w:b w:val="0"/>
          <w:bCs w:val="0"/>
          <w:color w:val="000000"/>
          <w:lang w:val="en-GB"/>
        </w:rPr>
        <w:t xml:space="preserve"> </w:t>
      </w:r>
      <w:r w:rsidR="00A9330C">
        <w:rPr>
          <w:rFonts w:ascii="Arial" w:hAnsi="Arial"/>
          <w:b w:val="0"/>
          <w:bCs w:val="0"/>
          <w:color w:val="000000"/>
          <w:lang w:val="en-GB"/>
        </w:rPr>
        <w:t>an application without the need for specialist DC/DC</w:t>
      </w:r>
      <w:r w:rsidR="003A2CBF" w:rsidRPr="00E53D29">
        <w:rPr>
          <w:rFonts w:ascii="Arial" w:hAnsi="Arial"/>
          <w:b w:val="0"/>
          <w:bCs w:val="0"/>
          <w:color w:val="000000"/>
          <w:lang w:val="en-GB"/>
        </w:rPr>
        <w:t xml:space="preserve"> </w:t>
      </w:r>
      <w:r w:rsidR="00A9330C">
        <w:rPr>
          <w:rFonts w:ascii="Arial" w:hAnsi="Arial"/>
          <w:b w:val="0"/>
          <w:bCs w:val="0"/>
          <w:color w:val="000000"/>
          <w:lang w:val="en-GB"/>
        </w:rPr>
        <w:t>converter skills</w:t>
      </w:r>
      <w:r w:rsidR="003A2CBF" w:rsidRPr="00E53D29">
        <w:rPr>
          <w:rFonts w:ascii="Arial" w:hAnsi="Arial"/>
          <w:b w:val="0"/>
          <w:bCs w:val="0"/>
          <w:color w:val="000000"/>
          <w:lang w:val="en-GB"/>
        </w:rPr>
        <w:t>.</w:t>
      </w:r>
    </w:p>
    <w:p w14:paraId="7908FF07" w14:textId="33D47C9D" w:rsidR="009949D2" w:rsidRPr="00A9330C" w:rsidRDefault="00A9330C" w:rsidP="00462F50">
      <w:pPr>
        <w:pStyle w:val="Textkrper"/>
        <w:spacing w:before="120" w:after="120" w:line="260" w:lineRule="exact"/>
        <w:jc w:val="both"/>
        <w:rPr>
          <w:rFonts w:ascii="Arial" w:hAnsi="Arial"/>
          <w:color w:val="000000"/>
          <w:lang w:val="en-GB"/>
        </w:rPr>
      </w:pPr>
      <w:r w:rsidRPr="00A9330C">
        <w:rPr>
          <w:rFonts w:ascii="Arial" w:hAnsi="Arial"/>
          <w:color w:val="000000"/>
          <w:lang w:val="en-GB"/>
        </w:rPr>
        <w:lastRenderedPageBreak/>
        <w:t>C</w:t>
      </w:r>
      <w:r w:rsidR="009949D2" w:rsidRPr="00A9330C">
        <w:rPr>
          <w:rFonts w:ascii="Arial" w:hAnsi="Arial"/>
          <w:color w:val="000000"/>
          <w:lang w:val="en-GB"/>
        </w:rPr>
        <w:t>onferen</w:t>
      </w:r>
      <w:r w:rsidRPr="00A9330C">
        <w:rPr>
          <w:rFonts w:ascii="Arial" w:hAnsi="Arial"/>
          <w:color w:val="000000"/>
          <w:lang w:val="en-GB"/>
        </w:rPr>
        <w:t>ce pap</w:t>
      </w:r>
      <w:r w:rsidR="002C7EB3">
        <w:rPr>
          <w:rFonts w:ascii="Arial" w:hAnsi="Arial"/>
          <w:color w:val="000000"/>
          <w:lang w:val="en-GB"/>
        </w:rPr>
        <w:t>e</w:t>
      </w:r>
      <w:r w:rsidRPr="00A9330C">
        <w:rPr>
          <w:rFonts w:ascii="Arial" w:hAnsi="Arial"/>
          <w:color w:val="000000"/>
          <w:lang w:val="en-GB"/>
        </w:rPr>
        <w:t>r on EMC</w:t>
      </w:r>
    </w:p>
    <w:p w14:paraId="374BA3EA" w14:textId="3D7E817F" w:rsidR="009949D2" w:rsidRPr="00A9330C" w:rsidRDefault="00A9330C" w:rsidP="00462F50">
      <w:pPr>
        <w:pStyle w:val="Textkrper"/>
        <w:spacing w:before="120" w:after="120" w:line="260" w:lineRule="exact"/>
        <w:jc w:val="both"/>
        <w:rPr>
          <w:rFonts w:ascii="Arial" w:hAnsi="Arial"/>
          <w:b w:val="0"/>
          <w:bCs w:val="0"/>
          <w:color w:val="000000"/>
          <w:lang w:val="en-GB"/>
        </w:rPr>
      </w:pPr>
      <w:r w:rsidRPr="00A9330C">
        <w:rPr>
          <w:rFonts w:ascii="Arial" w:hAnsi="Arial"/>
          <w:b w:val="0"/>
          <w:bCs w:val="0"/>
          <w:color w:val="000000"/>
          <w:lang w:val="en-GB"/>
        </w:rPr>
        <w:t xml:space="preserve">The company’s </w:t>
      </w:r>
      <w:r w:rsidR="002C7EB3">
        <w:rPr>
          <w:rFonts w:ascii="Arial" w:hAnsi="Arial"/>
          <w:b w:val="0"/>
          <w:bCs w:val="0"/>
          <w:color w:val="000000"/>
          <w:lang w:val="en-GB"/>
        </w:rPr>
        <w:t>resident</w:t>
      </w:r>
      <w:r w:rsidRPr="00A9330C">
        <w:rPr>
          <w:rFonts w:ascii="Arial" w:hAnsi="Arial"/>
          <w:b w:val="0"/>
          <w:bCs w:val="0"/>
          <w:color w:val="000000"/>
          <w:lang w:val="en-GB"/>
        </w:rPr>
        <w:t xml:space="preserve"> EMC </w:t>
      </w:r>
      <w:r>
        <w:rPr>
          <w:rFonts w:ascii="Arial" w:hAnsi="Arial"/>
          <w:b w:val="0"/>
          <w:bCs w:val="0"/>
          <w:color w:val="000000"/>
          <w:lang w:val="en-GB"/>
        </w:rPr>
        <w:t>expert</w:t>
      </w:r>
      <w:r w:rsidR="001B4258">
        <w:rPr>
          <w:rFonts w:ascii="Arial" w:hAnsi="Arial"/>
          <w:b w:val="0"/>
          <w:bCs w:val="0"/>
          <w:color w:val="000000"/>
          <w:lang w:val="en-GB"/>
        </w:rPr>
        <w:t>,</w:t>
      </w:r>
      <w:r w:rsidR="009949D2" w:rsidRPr="00A9330C">
        <w:rPr>
          <w:rFonts w:ascii="Arial" w:hAnsi="Arial"/>
          <w:b w:val="0"/>
          <w:bCs w:val="0"/>
          <w:color w:val="000000"/>
          <w:lang w:val="en-GB"/>
        </w:rPr>
        <w:t xml:space="preserve"> </w:t>
      </w:r>
      <w:proofErr w:type="spellStart"/>
      <w:r w:rsidR="009949D2" w:rsidRPr="00A9330C">
        <w:rPr>
          <w:rFonts w:ascii="Arial" w:hAnsi="Arial"/>
          <w:b w:val="0"/>
          <w:bCs w:val="0"/>
          <w:color w:val="000000"/>
          <w:lang w:val="en-GB"/>
        </w:rPr>
        <w:t>Dr</w:t>
      </w:r>
      <w:r w:rsidR="001B4258">
        <w:rPr>
          <w:rFonts w:ascii="Arial" w:hAnsi="Arial"/>
          <w:b w:val="0"/>
          <w:bCs w:val="0"/>
          <w:color w:val="000000"/>
          <w:lang w:val="en-GB"/>
        </w:rPr>
        <w:t>.</w:t>
      </w:r>
      <w:proofErr w:type="spellEnd"/>
      <w:r w:rsidR="009949D2" w:rsidRPr="00A9330C">
        <w:rPr>
          <w:rFonts w:ascii="Arial" w:hAnsi="Arial"/>
          <w:b w:val="0"/>
          <w:bCs w:val="0"/>
          <w:color w:val="000000"/>
          <w:lang w:val="en-GB"/>
        </w:rPr>
        <w:t xml:space="preserve"> Heinz </w:t>
      </w:r>
      <w:proofErr w:type="spellStart"/>
      <w:r w:rsidR="009949D2" w:rsidRPr="00A9330C">
        <w:rPr>
          <w:rFonts w:ascii="Arial" w:hAnsi="Arial"/>
          <w:b w:val="0"/>
          <w:bCs w:val="0"/>
          <w:color w:val="000000"/>
          <w:lang w:val="en-GB"/>
        </w:rPr>
        <w:t>Zenkner</w:t>
      </w:r>
      <w:proofErr w:type="spellEnd"/>
      <w:r w:rsidR="001B4258">
        <w:rPr>
          <w:rFonts w:ascii="Arial" w:hAnsi="Arial"/>
          <w:b w:val="0"/>
          <w:bCs w:val="0"/>
          <w:color w:val="000000"/>
          <w:lang w:val="en-GB"/>
        </w:rPr>
        <w:t>,</w:t>
      </w:r>
      <w:r w:rsidR="009949D2" w:rsidRPr="00A9330C">
        <w:rPr>
          <w:rFonts w:ascii="Arial" w:hAnsi="Arial"/>
          <w:b w:val="0"/>
          <w:bCs w:val="0"/>
          <w:color w:val="000000"/>
          <w:lang w:val="en-GB"/>
        </w:rPr>
        <w:t xml:space="preserve"> </w:t>
      </w:r>
      <w:r>
        <w:rPr>
          <w:rFonts w:ascii="Arial" w:hAnsi="Arial"/>
          <w:b w:val="0"/>
          <w:bCs w:val="0"/>
          <w:color w:val="000000"/>
          <w:lang w:val="en-GB"/>
        </w:rPr>
        <w:t>will also make</w:t>
      </w:r>
      <w:r w:rsidR="009949D2" w:rsidRPr="00A9330C">
        <w:rPr>
          <w:rFonts w:ascii="Arial" w:hAnsi="Arial"/>
          <w:b w:val="0"/>
          <w:bCs w:val="0"/>
          <w:color w:val="000000"/>
          <w:lang w:val="en-GB"/>
        </w:rPr>
        <w:t xml:space="preserve"> Würth </w:t>
      </w:r>
      <w:proofErr w:type="spellStart"/>
      <w:r w:rsidR="009949D2" w:rsidRPr="00A9330C">
        <w:rPr>
          <w:rFonts w:ascii="Arial" w:hAnsi="Arial"/>
          <w:b w:val="0"/>
          <w:bCs w:val="0"/>
          <w:color w:val="000000"/>
          <w:lang w:val="en-GB"/>
        </w:rPr>
        <w:t>Elektronik</w:t>
      </w:r>
      <w:r>
        <w:rPr>
          <w:rFonts w:ascii="Arial" w:hAnsi="Arial"/>
          <w:b w:val="0"/>
          <w:bCs w:val="0"/>
          <w:color w:val="000000"/>
          <w:lang w:val="en-GB"/>
        </w:rPr>
        <w:t>’s</w:t>
      </w:r>
      <w:proofErr w:type="spellEnd"/>
      <w:r>
        <w:rPr>
          <w:rFonts w:ascii="Arial" w:hAnsi="Arial"/>
          <w:b w:val="0"/>
          <w:bCs w:val="0"/>
          <w:color w:val="000000"/>
          <w:lang w:val="en-GB"/>
        </w:rPr>
        <w:t xml:space="preserve"> special contribution</w:t>
      </w:r>
      <w:r w:rsidR="009949D2" w:rsidRPr="00A9330C">
        <w:rPr>
          <w:rFonts w:ascii="Arial" w:hAnsi="Arial"/>
          <w:b w:val="0"/>
          <w:bCs w:val="0"/>
          <w:color w:val="000000"/>
          <w:lang w:val="en-GB"/>
        </w:rPr>
        <w:t xml:space="preserve"> </w:t>
      </w:r>
      <w:r>
        <w:rPr>
          <w:rFonts w:ascii="Arial" w:hAnsi="Arial"/>
          <w:b w:val="0"/>
          <w:bCs w:val="0"/>
          <w:color w:val="000000"/>
          <w:lang w:val="en-GB"/>
        </w:rPr>
        <w:t>at the</w:t>
      </w:r>
      <w:r w:rsidR="009949D2" w:rsidRPr="00A9330C">
        <w:rPr>
          <w:rFonts w:ascii="Arial" w:hAnsi="Arial"/>
          <w:b w:val="0"/>
          <w:bCs w:val="0"/>
          <w:color w:val="000000"/>
          <w:lang w:val="en-GB"/>
        </w:rPr>
        <w:t xml:space="preserve"> embedded world </w:t>
      </w:r>
      <w:r>
        <w:rPr>
          <w:rFonts w:ascii="Arial" w:hAnsi="Arial"/>
          <w:b w:val="0"/>
          <w:bCs w:val="0"/>
          <w:color w:val="000000"/>
          <w:lang w:val="en-GB"/>
        </w:rPr>
        <w:t>c</w:t>
      </w:r>
      <w:r w:rsidR="009949D2" w:rsidRPr="00A9330C">
        <w:rPr>
          <w:rFonts w:ascii="Arial" w:hAnsi="Arial"/>
          <w:b w:val="0"/>
          <w:bCs w:val="0"/>
          <w:color w:val="000000"/>
          <w:lang w:val="en-GB"/>
        </w:rPr>
        <w:t>onference</w:t>
      </w:r>
      <w:r w:rsidR="002154AB" w:rsidRPr="00A9330C">
        <w:rPr>
          <w:rFonts w:ascii="Arial" w:hAnsi="Arial"/>
          <w:b w:val="0"/>
          <w:bCs w:val="0"/>
          <w:color w:val="000000"/>
          <w:lang w:val="en-GB"/>
        </w:rPr>
        <w:t xml:space="preserve">. </w:t>
      </w:r>
      <w:r w:rsidRPr="00A9330C">
        <w:rPr>
          <w:rFonts w:ascii="Arial" w:hAnsi="Arial"/>
          <w:b w:val="0"/>
          <w:bCs w:val="0"/>
          <w:color w:val="000000"/>
          <w:lang w:val="en-GB"/>
        </w:rPr>
        <w:t>The paper, titled</w:t>
      </w:r>
      <w:r w:rsidR="009949D2" w:rsidRPr="00A9330C">
        <w:rPr>
          <w:rFonts w:ascii="Arial" w:hAnsi="Arial"/>
          <w:b w:val="0"/>
          <w:bCs w:val="0"/>
          <w:color w:val="000000"/>
          <w:lang w:val="en-GB"/>
        </w:rPr>
        <w:t xml:space="preserve"> </w:t>
      </w:r>
      <w:r w:rsidRPr="00A9330C">
        <w:rPr>
          <w:rFonts w:ascii="Arial" w:hAnsi="Arial"/>
          <w:b w:val="0"/>
          <w:bCs w:val="0"/>
          <w:color w:val="000000"/>
          <w:lang w:val="en-GB"/>
        </w:rPr>
        <w:t>“</w:t>
      </w:r>
      <w:r w:rsidR="002154AB" w:rsidRPr="00A9330C">
        <w:rPr>
          <w:rFonts w:ascii="Arial" w:hAnsi="Arial"/>
          <w:b w:val="0"/>
          <w:bCs w:val="0"/>
          <w:color w:val="000000"/>
          <w:lang w:val="en-GB"/>
        </w:rPr>
        <w:t xml:space="preserve">EMC Compliant Industrial Electronic </w:t>
      </w:r>
      <w:proofErr w:type="gramStart"/>
      <w:r w:rsidR="002154AB" w:rsidRPr="00A9330C">
        <w:rPr>
          <w:rFonts w:ascii="Arial" w:hAnsi="Arial"/>
          <w:b w:val="0"/>
          <w:bCs w:val="0"/>
          <w:color w:val="000000"/>
          <w:lang w:val="en-GB"/>
        </w:rPr>
        <w:t>Design“</w:t>
      </w:r>
      <w:proofErr w:type="gramEnd"/>
      <w:r w:rsidRPr="00A9330C">
        <w:rPr>
          <w:rFonts w:ascii="Arial" w:hAnsi="Arial"/>
          <w:b w:val="0"/>
          <w:bCs w:val="0"/>
          <w:color w:val="000000"/>
          <w:lang w:val="en-GB"/>
        </w:rPr>
        <w:t>, will be presented on</w:t>
      </w:r>
      <w:r w:rsidR="002154AB" w:rsidRPr="00A9330C">
        <w:rPr>
          <w:rFonts w:ascii="Arial" w:hAnsi="Arial"/>
          <w:b w:val="0"/>
          <w:bCs w:val="0"/>
          <w:color w:val="000000"/>
          <w:lang w:val="en-GB"/>
        </w:rPr>
        <w:t xml:space="preserve"> </w:t>
      </w:r>
      <w:r w:rsidR="009949D2" w:rsidRPr="00A9330C">
        <w:rPr>
          <w:rFonts w:ascii="Arial" w:hAnsi="Arial"/>
          <w:b w:val="0"/>
          <w:bCs w:val="0"/>
          <w:color w:val="000000"/>
          <w:lang w:val="en-GB"/>
        </w:rPr>
        <w:t>April</w:t>
      </w:r>
      <w:r w:rsidR="0076186C">
        <w:rPr>
          <w:rFonts w:ascii="Arial" w:hAnsi="Arial"/>
          <w:b w:val="0"/>
          <w:bCs w:val="0"/>
          <w:color w:val="000000"/>
          <w:lang w:val="en-GB"/>
        </w:rPr>
        <w:t> </w:t>
      </w:r>
      <w:r w:rsidR="001B4258">
        <w:rPr>
          <w:rFonts w:ascii="Arial" w:hAnsi="Arial"/>
          <w:b w:val="0"/>
          <w:bCs w:val="0"/>
          <w:color w:val="000000"/>
          <w:lang w:val="en-GB"/>
        </w:rPr>
        <w:t xml:space="preserve">11, </w:t>
      </w:r>
      <w:r w:rsidR="002154AB" w:rsidRPr="00A9330C">
        <w:rPr>
          <w:rFonts w:ascii="Arial" w:hAnsi="Arial"/>
          <w:b w:val="0"/>
          <w:bCs w:val="0"/>
          <w:color w:val="000000"/>
          <w:lang w:val="en-GB"/>
        </w:rPr>
        <w:t xml:space="preserve">2024 </w:t>
      </w:r>
      <w:r w:rsidRPr="00A9330C">
        <w:rPr>
          <w:rFonts w:ascii="Arial" w:hAnsi="Arial"/>
          <w:b w:val="0"/>
          <w:bCs w:val="0"/>
          <w:color w:val="000000"/>
          <w:lang w:val="en-GB"/>
        </w:rPr>
        <w:t>from</w:t>
      </w:r>
      <w:r w:rsidR="002154AB" w:rsidRPr="00A9330C">
        <w:rPr>
          <w:rFonts w:ascii="Arial" w:hAnsi="Arial"/>
          <w:b w:val="0"/>
          <w:bCs w:val="0"/>
          <w:color w:val="000000"/>
          <w:lang w:val="en-GB"/>
        </w:rPr>
        <w:t xml:space="preserve"> </w:t>
      </w:r>
      <w:r w:rsidR="009949D2" w:rsidRPr="00A9330C">
        <w:rPr>
          <w:rFonts w:ascii="Arial" w:hAnsi="Arial"/>
          <w:b w:val="0"/>
          <w:bCs w:val="0"/>
          <w:color w:val="000000"/>
          <w:lang w:val="en-GB"/>
        </w:rPr>
        <w:t>9</w:t>
      </w:r>
      <w:r w:rsidR="002154AB" w:rsidRPr="00A9330C">
        <w:rPr>
          <w:rFonts w:ascii="Arial" w:hAnsi="Arial"/>
          <w:b w:val="0"/>
          <w:bCs w:val="0"/>
          <w:color w:val="000000"/>
          <w:lang w:val="en-GB"/>
        </w:rPr>
        <w:t>:</w:t>
      </w:r>
      <w:r w:rsidR="009949D2" w:rsidRPr="00A9330C">
        <w:rPr>
          <w:rFonts w:ascii="Arial" w:hAnsi="Arial"/>
          <w:b w:val="0"/>
          <w:bCs w:val="0"/>
          <w:color w:val="000000"/>
          <w:lang w:val="en-GB"/>
        </w:rPr>
        <w:t>30</w:t>
      </w:r>
      <w:r w:rsidRPr="00A9330C">
        <w:rPr>
          <w:rFonts w:ascii="Arial" w:hAnsi="Arial"/>
          <w:b w:val="0"/>
          <w:bCs w:val="0"/>
          <w:color w:val="000000"/>
          <w:lang w:val="en-GB"/>
        </w:rPr>
        <w:t>am</w:t>
      </w:r>
      <w:r w:rsidR="00DE6622" w:rsidRPr="00A9330C">
        <w:rPr>
          <w:rFonts w:ascii="Arial" w:hAnsi="Arial"/>
          <w:b w:val="0"/>
          <w:bCs w:val="0"/>
          <w:color w:val="000000"/>
          <w:lang w:val="en-GB"/>
        </w:rPr>
        <w:t xml:space="preserve"> </w:t>
      </w:r>
      <w:r w:rsidRPr="00A9330C">
        <w:rPr>
          <w:rFonts w:ascii="Arial" w:hAnsi="Arial"/>
          <w:b w:val="0"/>
          <w:bCs w:val="0"/>
          <w:color w:val="000000"/>
          <w:lang w:val="en-GB"/>
        </w:rPr>
        <w:t>to 1:00pm</w:t>
      </w:r>
      <w:r w:rsidR="001B4258">
        <w:rPr>
          <w:rFonts w:ascii="Arial" w:hAnsi="Arial"/>
          <w:b w:val="0"/>
          <w:bCs w:val="0"/>
          <w:color w:val="000000"/>
          <w:lang w:val="en-GB"/>
        </w:rPr>
        <w:t>. This technical article discusses</w:t>
      </w:r>
      <w:r w:rsidRPr="00A9330C">
        <w:rPr>
          <w:rFonts w:ascii="Arial" w:hAnsi="Arial"/>
          <w:b w:val="0"/>
          <w:bCs w:val="0"/>
          <w:color w:val="000000"/>
          <w:lang w:val="en-GB"/>
        </w:rPr>
        <w:t xml:space="preserve"> interface electronics and </w:t>
      </w:r>
      <w:r>
        <w:rPr>
          <w:rFonts w:ascii="Arial" w:hAnsi="Arial"/>
          <w:b w:val="0"/>
          <w:bCs w:val="0"/>
          <w:color w:val="000000"/>
          <w:lang w:val="en-GB"/>
        </w:rPr>
        <w:t>EMC</w:t>
      </w:r>
      <w:r w:rsidR="002154AB" w:rsidRPr="00A9330C">
        <w:rPr>
          <w:rFonts w:ascii="Arial" w:hAnsi="Arial"/>
          <w:b w:val="0"/>
          <w:bCs w:val="0"/>
          <w:color w:val="000000"/>
          <w:lang w:val="en-GB"/>
        </w:rPr>
        <w:t xml:space="preserve"> </w:t>
      </w:r>
      <w:r>
        <w:rPr>
          <w:rFonts w:ascii="Arial" w:hAnsi="Arial"/>
          <w:b w:val="0"/>
          <w:bCs w:val="0"/>
          <w:color w:val="000000"/>
          <w:lang w:val="en-GB"/>
        </w:rPr>
        <w:t>filter concepts that suppress both</w:t>
      </w:r>
      <w:r w:rsidR="002154AB" w:rsidRPr="00A9330C">
        <w:rPr>
          <w:rFonts w:ascii="Arial" w:hAnsi="Arial"/>
          <w:b w:val="0"/>
          <w:bCs w:val="0"/>
          <w:color w:val="000000"/>
          <w:lang w:val="en-GB"/>
        </w:rPr>
        <w:t xml:space="preserve"> transient</w:t>
      </w:r>
      <w:r>
        <w:rPr>
          <w:rFonts w:ascii="Arial" w:hAnsi="Arial"/>
          <w:b w:val="0"/>
          <w:bCs w:val="0"/>
          <w:color w:val="000000"/>
          <w:lang w:val="en-GB"/>
        </w:rPr>
        <w:t xml:space="preserve"> interferences as well as interference em</w:t>
      </w:r>
      <w:r w:rsidR="002C7EB3">
        <w:rPr>
          <w:rFonts w:ascii="Arial" w:hAnsi="Arial"/>
          <w:b w:val="0"/>
          <w:bCs w:val="0"/>
          <w:color w:val="000000"/>
          <w:lang w:val="en-GB"/>
        </w:rPr>
        <w:t>is</w:t>
      </w:r>
      <w:r>
        <w:rPr>
          <w:rFonts w:ascii="Arial" w:hAnsi="Arial"/>
          <w:b w:val="0"/>
          <w:bCs w:val="0"/>
          <w:color w:val="000000"/>
          <w:lang w:val="en-GB"/>
        </w:rPr>
        <w:t>sions at frequencies above</w:t>
      </w:r>
      <w:r w:rsidR="002154AB" w:rsidRPr="00A9330C">
        <w:rPr>
          <w:rFonts w:ascii="Arial" w:hAnsi="Arial"/>
          <w:b w:val="0"/>
          <w:bCs w:val="0"/>
          <w:color w:val="000000"/>
          <w:lang w:val="en-GB"/>
        </w:rPr>
        <w:t xml:space="preserve"> 1 GHz.</w:t>
      </w:r>
    </w:p>
    <w:p w14:paraId="366AD986" w14:textId="676DCF9D" w:rsidR="002A6EF8" w:rsidRPr="004B4B07" w:rsidRDefault="00A9330C" w:rsidP="00BF0F5D">
      <w:pPr>
        <w:pStyle w:val="Textkrper"/>
        <w:spacing w:before="120" w:after="120" w:line="260" w:lineRule="exact"/>
        <w:jc w:val="both"/>
        <w:rPr>
          <w:rFonts w:ascii="Arial" w:hAnsi="Arial"/>
          <w:b w:val="0"/>
          <w:bCs w:val="0"/>
          <w:lang w:val="en-GB"/>
        </w:rPr>
      </w:pPr>
      <w:r w:rsidRPr="00A9330C">
        <w:rPr>
          <w:rFonts w:ascii="Arial" w:hAnsi="Arial"/>
          <w:b w:val="0"/>
          <w:bCs w:val="0"/>
          <w:lang w:val="en-GB"/>
        </w:rPr>
        <w:t>“We see ourselves a</w:t>
      </w:r>
      <w:r w:rsidR="004B4B07">
        <w:rPr>
          <w:rFonts w:ascii="Arial" w:hAnsi="Arial"/>
          <w:b w:val="0"/>
          <w:bCs w:val="0"/>
          <w:lang w:val="en-GB"/>
        </w:rPr>
        <w:t>s</w:t>
      </w:r>
      <w:r w:rsidRPr="00A9330C">
        <w:rPr>
          <w:rFonts w:ascii="Arial" w:hAnsi="Arial"/>
          <w:b w:val="0"/>
          <w:bCs w:val="0"/>
          <w:lang w:val="en-GB"/>
        </w:rPr>
        <w:t xml:space="preserve"> the developer’s partner of choice, and not only do we deliver components</w:t>
      </w:r>
      <w:r w:rsidR="000A1E71" w:rsidRPr="00A9330C">
        <w:rPr>
          <w:rFonts w:ascii="Arial" w:hAnsi="Arial"/>
          <w:b w:val="0"/>
          <w:bCs w:val="0"/>
          <w:lang w:val="en-GB"/>
        </w:rPr>
        <w:t xml:space="preserve"> </w:t>
      </w:r>
      <w:r w:rsidRPr="00A9330C">
        <w:rPr>
          <w:rFonts w:ascii="Arial" w:hAnsi="Arial"/>
          <w:b w:val="0"/>
          <w:bCs w:val="0"/>
          <w:lang w:val="en-GB"/>
        </w:rPr>
        <w:t>ex stock without minimum order vo</w:t>
      </w:r>
      <w:r>
        <w:rPr>
          <w:rFonts w:ascii="Arial" w:hAnsi="Arial"/>
          <w:b w:val="0"/>
          <w:bCs w:val="0"/>
          <w:lang w:val="en-GB"/>
        </w:rPr>
        <w:t>lumes</w:t>
      </w:r>
      <w:r w:rsidR="000A1E71" w:rsidRPr="00A9330C">
        <w:rPr>
          <w:rFonts w:ascii="Arial" w:hAnsi="Arial"/>
          <w:b w:val="0"/>
          <w:bCs w:val="0"/>
          <w:lang w:val="en-GB"/>
        </w:rPr>
        <w:t xml:space="preserve">, </w:t>
      </w:r>
      <w:proofErr w:type="gramStart"/>
      <w:r w:rsidR="004B4B07">
        <w:rPr>
          <w:rFonts w:ascii="Arial" w:hAnsi="Arial"/>
          <w:b w:val="0"/>
          <w:bCs w:val="0"/>
          <w:lang w:val="en-GB"/>
        </w:rPr>
        <w:t>we</w:t>
      </w:r>
      <w:proofErr w:type="gramEnd"/>
      <w:r w:rsidR="004B4B07">
        <w:rPr>
          <w:rFonts w:ascii="Arial" w:hAnsi="Arial"/>
          <w:b w:val="0"/>
          <w:bCs w:val="0"/>
          <w:lang w:val="en-GB"/>
        </w:rPr>
        <w:t xml:space="preserve"> also provide tools like</w:t>
      </w:r>
      <w:r w:rsidR="000A1E71" w:rsidRPr="00A9330C">
        <w:rPr>
          <w:rFonts w:ascii="Arial" w:hAnsi="Arial"/>
          <w:b w:val="0"/>
          <w:bCs w:val="0"/>
          <w:lang w:val="en-GB"/>
        </w:rPr>
        <w:t xml:space="preserve"> </w:t>
      </w:r>
      <w:r w:rsidR="004B4B07" w:rsidRPr="00A9330C">
        <w:rPr>
          <w:rFonts w:ascii="Arial" w:hAnsi="Arial"/>
          <w:b w:val="0"/>
          <w:bCs w:val="0"/>
          <w:lang w:val="en-GB"/>
        </w:rPr>
        <w:t xml:space="preserve">REDEXPERT </w:t>
      </w:r>
      <w:r w:rsidR="004B4B07">
        <w:rPr>
          <w:rFonts w:ascii="Arial" w:hAnsi="Arial"/>
          <w:b w:val="0"/>
          <w:bCs w:val="0"/>
          <w:lang w:val="en-GB"/>
        </w:rPr>
        <w:t>and personal support right from the circuit design stage,</w:t>
      </w:r>
      <w:r w:rsidR="000A1E71" w:rsidRPr="00A9330C">
        <w:rPr>
          <w:rFonts w:ascii="Arial" w:hAnsi="Arial"/>
          <w:b w:val="0"/>
          <w:bCs w:val="0"/>
          <w:lang w:val="en-GB"/>
        </w:rPr>
        <w:t xml:space="preserve"> </w:t>
      </w:r>
      <w:r w:rsidR="004B4B07">
        <w:rPr>
          <w:rFonts w:ascii="Arial" w:hAnsi="Arial"/>
          <w:b w:val="0"/>
          <w:bCs w:val="0"/>
          <w:lang w:val="en-GB"/>
        </w:rPr>
        <w:t>to help create high-quality and sustainable products hand in hand with our</w:t>
      </w:r>
      <w:r w:rsidR="004B4B07" w:rsidRPr="004B4B07">
        <w:rPr>
          <w:rFonts w:ascii="Arial" w:hAnsi="Arial"/>
          <w:b w:val="0"/>
          <w:bCs w:val="0"/>
          <w:lang w:val="en-GB"/>
        </w:rPr>
        <w:t xml:space="preserve"> </w:t>
      </w:r>
      <w:r w:rsidR="004B4B07">
        <w:rPr>
          <w:rFonts w:ascii="Arial" w:hAnsi="Arial"/>
          <w:b w:val="0"/>
          <w:bCs w:val="0"/>
          <w:lang w:val="en-GB"/>
        </w:rPr>
        <w:t>customers</w:t>
      </w:r>
      <w:r w:rsidR="000A1E71" w:rsidRPr="00A9330C">
        <w:rPr>
          <w:rFonts w:ascii="Arial" w:hAnsi="Arial"/>
          <w:b w:val="0"/>
          <w:bCs w:val="0"/>
          <w:lang w:val="en-GB"/>
        </w:rPr>
        <w:t xml:space="preserve">. </w:t>
      </w:r>
      <w:r w:rsidR="004B4B07" w:rsidRPr="004B4B07">
        <w:rPr>
          <w:rFonts w:ascii="Arial" w:hAnsi="Arial"/>
          <w:b w:val="0"/>
          <w:bCs w:val="0"/>
          <w:lang w:val="en-GB"/>
        </w:rPr>
        <w:t>This is why we attach such great</w:t>
      </w:r>
      <w:r w:rsidR="000A1E71" w:rsidRPr="004B4B07">
        <w:rPr>
          <w:rFonts w:ascii="Arial" w:hAnsi="Arial"/>
          <w:b w:val="0"/>
          <w:bCs w:val="0"/>
          <w:lang w:val="en-GB"/>
        </w:rPr>
        <w:t xml:space="preserve"> </w:t>
      </w:r>
      <w:r w:rsidR="004B4B07" w:rsidRPr="004B4B07">
        <w:rPr>
          <w:rFonts w:ascii="Arial" w:hAnsi="Arial"/>
          <w:b w:val="0"/>
          <w:bCs w:val="0"/>
          <w:lang w:val="en-GB"/>
        </w:rPr>
        <w:t xml:space="preserve">importance to service and </w:t>
      </w:r>
      <w:r w:rsidR="004B4B07">
        <w:rPr>
          <w:rFonts w:ascii="Arial" w:hAnsi="Arial"/>
          <w:b w:val="0"/>
          <w:bCs w:val="0"/>
          <w:lang w:val="en-GB"/>
        </w:rPr>
        <w:t>support,”</w:t>
      </w:r>
      <w:r w:rsidR="000A1E71" w:rsidRPr="004B4B07">
        <w:rPr>
          <w:rFonts w:ascii="Arial" w:hAnsi="Arial"/>
          <w:b w:val="0"/>
          <w:bCs w:val="0"/>
          <w:lang w:val="en-GB"/>
        </w:rPr>
        <w:t xml:space="preserve"> </w:t>
      </w:r>
      <w:r w:rsidR="004B4B07">
        <w:rPr>
          <w:rFonts w:ascii="Arial" w:hAnsi="Arial"/>
          <w:b w:val="0"/>
          <w:bCs w:val="0"/>
          <w:lang w:val="en-GB"/>
        </w:rPr>
        <w:t>says</w:t>
      </w:r>
      <w:r w:rsidR="000A1E71" w:rsidRPr="004B4B07">
        <w:rPr>
          <w:rFonts w:ascii="Arial" w:hAnsi="Arial"/>
          <w:b w:val="0"/>
          <w:bCs w:val="0"/>
          <w:lang w:val="en-GB"/>
        </w:rPr>
        <w:t xml:space="preserve"> Alexander </w:t>
      </w:r>
      <w:proofErr w:type="spellStart"/>
      <w:r w:rsidR="000A1E71" w:rsidRPr="004B4B07">
        <w:rPr>
          <w:rFonts w:ascii="Arial" w:hAnsi="Arial"/>
          <w:b w:val="0"/>
          <w:bCs w:val="0"/>
          <w:lang w:val="en-GB"/>
        </w:rPr>
        <w:t>Gerfer</w:t>
      </w:r>
      <w:proofErr w:type="spellEnd"/>
      <w:r w:rsidR="000A1E71" w:rsidRPr="004B4B07">
        <w:rPr>
          <w:rFonts w:ascii="Arial" w:hAnsi="Arial"/>
          <w:b w:val="0"/>
          <w:bCs w:val="0"/>
          <w:lang w:val="en-GB"/>
        </w:rPr>
        <w:t xml:space="preserve">, CTO </w:t>
      </w:r>
      <w:r w:rsidR="004B4B07">
        <w:rPr>
          <w:rFonts w:ascii="Arial" w:hAnsi="Arial"/>
          <w:b w:val="0"/>
          <w:bCs w:val="0"/>
          <w:lang w:val="en-GB"/>
        </w:rPr>
        <w:t>of the</w:t>
      </w:r>
      <w:r w:rsidR="000A1E71" w:rsidRPr="004B4B07">
        <w:rPr>
          <w:rFonts w:ascii="Arial" w:hAnsi="Arial"/>
          <w:b w:val="0"/>
          <w:bCs w:val="0"/>
          <w:lang w:val="en-GB"/>
        </w:rPr>
        <w:t xml:space="preserve"> Würth </w:t>
      </w:r>
      <w:proofErr w:type="spellStart"/>
      <w:r w:rsidR="000A1E71" w:rsidRPr="004B4B07">
        <w:rPr>
          <w:rFonts w:ascii="Arial" w:hAnsi="Arial"/>
          <w:b w:val="0"/>
          <w:bCs w:val="0"/>
          <w:lang w:val="en-GB"/>
        </w:rPr>
        <w:t>Elektronik</w:t>
      </w:r>
      <w:proofErr w:type="spellEnd"/>
      <w:r w:rsidR="000A1E71" w:rsidRPr="004B4B07">
        <w:rPr>
          <w:rFonts w:ascii="Arial" w:hAnsi="Arial"/>
          <w:b w:val="0"/>
          <w:bCs w:val="0"/>
          <w:lang w:val="en-GB"/>
        </w:rPr>
        <w:t xml:space="preserve"> eiSos </w:t>
      </w:r>
      <w:r w:rsidR="004B4B07">
        <w:rPr>
          <w:rFonts w:ascii="Arial" w:hAnsi="Arial"/>
          <w:b w:val="0"/>
          <w:bCs w:val="0"/>
          <w:lang w:val="en-GB"/>
        </w:rPr>
        <w:t>Group</w:t>
      </w:r>
      <w:r w:rsidR="000A1E71" w:rsidRPr="004B4B07">
        <w:rPr>
          <w:rFonts w:ascii="Arial" w:hAnsi="Arial"/>
          <w:b w:val="0"/>
          <w:bCs w:val="0"/>
          <w:lang w:val="en-GB"/>
        </w:rPr>
        <w:t xml:space="preserve">, </w:t>
      </w:r>
      <w:r w:rsidR="002C7EB3">
        <w:rPr>
          <w:rFonts w:ascii="Arial" w:hAnsi="Arial"/>
          <w:b w:val="0"/>
          <w:bCs w:val="0"/>
          <w:lang w:val="en-GB"/>
        </w:rPr>
        <w:t>describing</w:t>
      </w:r>
      <w:r w:rsidR="004B4B07">
        <w:rPr>
          <w:rFonts w:ascii="Arial" w:hAnsi="Arial"/>
          <w:b w:val="0"/>
          <w:bCs w:val="0"/>
          <w:lang w:val="en-GB"/>
        </w:rPr>
        <w:t xml:space="preserve"> the thematic orientation of the</w:t>
      </w:r>
      <w:r w:rsidR="000A1E71" w:rsidRPr="004B4B07">
        <w:rPr>
          <w:rFonts w:ascii="Arial" w:hAnsi="Arial"/>
          <w:b w:val="0"/>
          <w:bCs w:val="0"/>
          <w:lang w:val="en-GB"/>
        </w:rPr>
        <w:t xml:space="preserve"> </w:t>
      </w:r>
      <w:r w:rsidR="004B4B07">
        <w:rPr>
          <w:rFonts w:ascii="Arial" w:hAnsi="Arial"/>
          <w:b w:val="0"/>
          <w:bCs w:val="0"/>
          <w:lang w:val="en-GB"/>
        </w:rPr>
        <w:t xml:space="preserve">company’s </w:t>
      </w:r>
      <w:r w:rsidR="000A1E71" w:rsidRPr="004B4B07">
        <w:rPr>
          <w:rFonts w:ascii="Arial" w:hAnsi="Arial"/>
          <w:b w:val="0"/>
          <w:bCs w:val="0"/>
          <w:lang w:val="en-GB"/>
        </w:rPr>
        <w:t>embedded</w:t>
      </w:r>
      <w:r w:rsidR="004B4B07">
        <w:rPr>
          <w:rFonts w:ascii="Arial" w:hAnsi="Arial"/>
          <w:b w:val="0"/>
          <w:bCs w:val="0"/>
          <w:lang w:val="en-GB"/>
        </w:rPr>
        <w:t xml:space="preserve"> </w:t>
      </w:r>
      <w:r w:rsidR="000A1E71" w:rsidRPr="004B4B07">
        <w:rPr>
          <w:rFonts w:ascii="Arial" w:hAnsi="Arial"/>
          <w:b w:val="0"/>
          <w:bCs w:val="0"/>
          <w:lang w:val="en-GB"/>
        </w:rPr>
        <w:t>world</w:t>
      </w:r>
      <w:r w:rsidR="004B4B07">
        <w:rPr>
          <w:rFonts w:ascii="Arial" w:hAnsi="Arial"/>
          <w:b w:val="0"/>
          <w:bCs w:val="0"/>
          <w:lang w:val="en-GB"/>
        </w:rPr>
        <w:t xml:space="preserve"> presentation</w:t>
      </w:r>
      <w:r w:rsidR="000A1E71" w:rsidRPr="004B4B07">
        <w:rPr>
          <w:rFonts w:ascii="Arial" w:hAnsi="Arial"/>
          <w:b w:val="0"/>
          <w:bCs w:val="0"/>
          <w:lang w:val="en-GB"/>
        </w:rPr>
        <w:t>.</w:t>
      </w:r>
    </w:p>
    <w:p w14:paraId="3668665D" w14:textId="69FA162C" w:rsidR="00135D04" w:rsidRDefault="004E5EAB" w:rsidP="00BF0F5D">
      <w:pPr>
        <w:pStyle w:val="Textkrper"/>
        <w:spacing w:before="120" w:after="120" w:line="260" w:lineRule="exact"/>
        <w:jc w:val="both"/>
        <w:rPr>
          <w:rFonts w:ascii="Arial" w:hAnsi="Arial"/>
          <w:b w:val="0"/>
          <w:bCs w:val="0"/>
          <w:color w:val="000000"/>
          <w:lang w:val="en-GB"/>
        </w:rPr>
      </w:pPr>
      <w:r w:rsidRPr="004B4B07">
        <w:rPr>
          <w:rFonts w:ascii="Arial" w:hAnsi="Arial"/>
          <w:b w:val="0"/>
          <w:bCs w:val="0"/>
          <w:color w:val="000000"/>
          <w:lang w:val="en-GB"/>
        </w:rPr>
        <w:t xml:space="preserve">April </w:t>
      </w:r>
      <w:r w:rsidR="009C7F43">
        <w:rPr>
          <w:rFonts w:ascii="Arial" w:hAnsi="Arial"/>
          <w:b w:val="0"/>
          <w:bCs w:val="0"/>
          <w:color w:val="000000"/>
          <w:lang w:val="en-GB"/>
        </w:rPr>
        <w:t>11</w:t>
      </w:r>
      <w:proofErr w:type="gramStart"/>
      <w:r w:rsidR="009C7F43">
        <w:rPr>
          <w:rFonts w:ascii="Arial" w:hAnsi="Arial"/>
          <w:b w:val="0"/>
          <w:bCs w:val="0"/>
          <w:color w:val="000000"/>
          <w:lang w:val="en-GB"/>
        </w:rPr>
        <w:t xml:space="preserve"> </w:t>
      </w:r>
      <w:r w:rsidRPr="004B4B07">
        <w:rPr>
          <w:rFonts w:ascii="Arial" w:hAnsi="Arial"/>
          <w:b w:val="0"/>
          <w:bCs w:val="0"/>
          <w:color w:val="000000"/>
          <w:lang w:val="en-GB"/>
        </w:rPr>
        <w:t>2024</w:t>
      </w:r>
      <w:proofErr w:type="gramEnd"/>
      <w:r w:rsidRPr="004B4B07">
        <w:rPr>
          <w:rFonts w:ascii="Arial" w:hAnsi="Arial"/>
          <w:b w:val="0"/>
          <w:bCs w:val="0"/>
          <w:color w:val="000000"/>
          <w:lang w:val="en-GB"/>
        </w:rPr>
        <w:t xml:space="preserve"> </w:t>
      </w:r>
      <w:r w:rsidR="004B4B07" w:rsidRPr="004B4B07">
        <w:rPr>
          <w:rFonts w:ascii="Arial" w:hAnsi="Arial"/>
          <w:b w:val="0"/>
          <w:bCs w:val="0"/>
          <w:color w:val="000000"/>
          <w:lang w:val="en-GB"/>
        </w:rPr>
        <w:t>is Student Day at the exhibition</w:t>
      </w:r>
      <w:r w:rsidR="006D0C4E" w:rsidRPr="004B4B07">
        <w:rPr>
          <w:rFonts w:ascii="Arial" w:hAnsi="Arial"/>
          <w:b w:val="0"/>
          <w:bCs w:val="0"/>
          <w:color w:val="000000"/>
          <w:lang w:val="en-GB"/>
        </w:rPr>
        <w:t xml:space="preserve">, </w:t>
      </w:r>
      <w:r w:rsidR="004B4B07" w:rsidRPr="004B4B07">
        <w:rPr>
          <w:rFonts w:ascii="Arial" w:hAnsi="Arial"/>
          <w:b w:val="0"/>
          <w:bCs w:val="0"/>
          <w:color w:val="000000"/>
          <w:lang w:val="en-GB"/>
        </w:rPr>
        <w:t>and he</w:t>
      </w:r>
      <w:r w:rsidR="004B4B07">
        <w:rPr>
          <w:rFonts w:ascii="Arial" w:hAnsi="Arial"/>
          <w:b w:val="0"/>
          <w:bCs w:val="0"/>
          <w:color w:val="000000"/>
          <w:lang w:val="en-GB"/>
        </w:rPr>
        <w:t>re</w:t>
      </w:r>
      <w:r w:rsidR="009C7F43">
        <w:rPr>
          <w:rFonts w:ascii="Arial" w:hAnsi="Arial"/>
          <w:b w:val="0"/>
          <w:bCs w:val="0"/>
          <w:color w:val="000000"/>
          <w:lang w:val="en-GB"/>
        </w:rPr>
        <w:t xml:space="preserve">, </w:t>
      </w:r>
      <w:r w:rsidRPr="004B4B07">
        <w:rPr>
          <w:rFonts w:ascii="Arial" w:hAnsi="Arial"/>
          <w:b w:val="0"/>
          <w:bCs w:val="0"/>
          <w:color w:val="000000"/>
          <w:lang w:val="en-GB"/>
        </w:rPr>
        <w:t xml:space="preserve">Würth </w:t>
      </w:r>
      <w:proofErr w:type="spellStart"/>
      <w:r w:rsidRPr="004B4B07">
        <w:rPr>
          <w:rFonts w:ascii="Arial" w:hAnsi="Arial"/>
          <w:b w:val="0"/>
          <w:bCs w:val="0"/>
          <w:color w:val="000000"/>
          <w:lang w:val="en-GB"/>
        </w:rPr>
        <w:t>Elektronik</w:t>
      </w:r>
      <w:proofErr w:type="spellEnd"/>
      <w:r w:rsidRPr="004B4B07">
        <w:rPr>
          <w:rFonts w:ascii="Arial" w:hAnsi="Arial"/>
          <w:b w:val="0"/>
          <w:bCs w:val="0"/>
          <w:color w:val="000000"/>
          <w:lang w:val="en-GB"/>
        </w:rPr>
        <w:t xml:space="preserve"> </w:t>
      </w:r>
      <w:r w:rsidR="004B4B07">
        <w:rPr>
          <w:rFonts w:ascii="Arial" w:hAnsi="Arial"/>
          <w:b w:val="0"/>
          <w:bCs w:val="0"/>
          <w:color w:val="000000"/>
          <w:lang w:val="en-GB"/>
        </w:rPr>
        <w:t>will be offering a special programme</w:t>
      </w:r>
      <w:r w:rsidR="006D0C4E" w:rsidRPr="004B4B07">
        <w:rPr>
          <w:rFonts w:ascii="Arial" w:hAnsi="Arial"/>
          <w:b w:val="0"/>
          <w:bCs w:val="0"/>
          <w:color w:val="000000"/>
          <w:lang w:val="en-GB"/>
        </w:rPr>
        <w:t>. Information</w:t>
      </w:r>
      <w:r w:rsidR="004B4B07" w:rsidRPr="004B4B07">
        <w:rPr>
          <w:rFonts w:ascii="Arial" w:hAnsi="Arial"/>
          <w:b w:val="0"/>
          <w:bCs w:val="0"/>
          <w:color w:val="000000"/>
          <w:lang w:val="en-GB"/>
        </w:rPr>
        <w:t xml:space="preserve"> and registration options can be retrieved at the following link</w:t>
      </w:r>
      <w:r w:rsidRPr="004B4B07">
        <w:rPr>
          <w:rFonts w:ascii="Arial" w:hAnsi="Arial"/>
          <w:b w:val="0"/>
          <w:bCs w:val="0"/>
          <w:color w:val="000000"/>
          <w:lang w:val="en-GB"/>
        </w:rPr>
        <w:t>:</w:t>
      </w:r>
      <w:r w:rsidR="00135D04">
        <w:rPr>
          <w:rFonts w:ascii="Arial" w:hAnsi="Arial"/>
          <w:b w:val="0"/>
          <w:bCs w:val="0"/>
          <w:color w:val="000000"/>
          <w:lang w:val="en-GB"/>
        </w:rPr>
        <w:t xml:space="preserve"> </w:t>
      </w:r>
      <w:hyperlink r:id="rId19" w:history="1">
        <w:r w:rsidR="00135D04" w:rsidRPr="00310428">
          <w:rPr>
            <w:rStyle w:val="Hyperlink"/>
            <w:rFonts w:ascii="Arial" w:hAnsi="Arial"/>
            <w:b w:val="0"/>
            <w:bCs w:val="0"/>
            <w:lang w:val="en-GB"/>
          </w:rPr>
          <w:t>https://www.we-online.com/en/news-center/events/student-day</w:t>
        </w:r>
      </w:hyperlink>
    </w:p>
    <w:p w14:paraId="3194BAF9" w14:textId="22A106C8" w:rsidR="004E5EAB" w:rsidRPr="004B4B07" w:rsidRDefault="009C7F43" w:rsidP="00BF0F5D">
      <w:pPr>
        <w:pStyle w:val="Textkrper"/>
        <w:spacing w:before="120" w:after="120" w:line="260" w:lineRule="exact"/>
        <w:jc w:val="both"/>
        <w:rPr>
          <w:rFonts w:ascii="Arial" w:hAnsi="Arial"/>
          <w:b w:val="0"/>
          <w:bCs w:val="0"/>
          <w:lang w:val="en-GB"/>
        </w:rPr>
      </w:pPr>
      <w:r>
        <w:rPr>
          <w:rFonts w:ascii="Arial" w:hAnsi="Arial"/>
          <w:b w:val="0"/>
          <w:bCs w:val="0"/>
          <w:color w:val="000000"/>
          <w:lang w:val="en-GB"/>
        </w:rPr>
        <w:t>Aside from</w:t>
      </w:r>
      <w:r w:rsidRPr="004B4B07">
        <w:rPr>
          <w:rFonts w:ascii="Arial" w:hAnsi="Arial"/>
          <w:b w:val="0"/>
          <w:bCs w:val="0"/>
          <w:color w:val="000000"/>
          <w:lang w:val="en-GB"/>
        </w:rPr>
        <w:t xml:space="preserve"> </w:t>
      </w:r>
      <w:r w:rsidR="004B4B07" w:rsidRPr="004B4B07">
        <w:rPr>
          <w:rFonts w:ascii="Arial" w:hAnsi="Arial"/>
          <w:b w:val="0"/>
          <w:bCs w:val="0"/>
          <w:color w:val="000000"/>
          <w:lang w:val="en-GB"/>
        </w:rPr>
        <w:t>its presence at the exhibition stand,</w:t>
      </w:r>
      <w:r w:rsidR="00774BC5" w:rsidRPr="004B4B07">
        <w:rPr>
          <w:rFonts w:ascii="Arial" w:hAnsi="Arial"/>
          <w:b w:val="0"/>
          <w:bCs w:val="0"/>
          <w:color w:val="000000"/>
          <w:lang w:val="en-GB"/>
        </w:rPr>
        <w:t xml:space="preserve"> Würth </w:t>
      </w:r>
      <w:proofErr w:type="spellStart"/>
      <w:r w:rsidR="00774BC5" w:rsidRPr="004B4B07">
        <w:rPr>
          <w:rFonts w:ascii="Arial" w:hAnsi="Arial"/>
          <w:b w:val="0"/>
          <w:bCs w:val="0"/>
          <w:color w:val="000000"/>
          <w:lang w:val="en-GB"/>
        </w:rPr>
        <w:t>Elektronik</w:t>
      </w:r>
      <w:proofErr w:type="spellEnd"/>
      <w:r w:rsidR="00774BC5" w:rsidRPr="004B4B07">
        <w:rPr>
          <w:rFonts w:ascii="Arial" w:hAnsi="Arial"/>
          <w:b w:val="0"/>
          <w:bCs w:val="0"/>
          <w:color w:val="000000"/>
          <w:lang w:val="en-GB"/>
        </w:rPr>
        <w:t xml:space="preserve"> </w:t>
      </w:r>
      <w:r w:rsidR="004B4B07" w:rsidRPr="004B4B07">
        <w:rPr>
          <w:rFonts w:ascii="Arial" w:hAnsi="Arial"/>
          <w:b w:val="0"/>
          <w:bCs w:val="0"/>
          <w:color w:val="000000"/>
          <w:lang w:val="en-GB"/>
        </w:rPr>
        <w:t xml:space="preserve">will </w:t>
      </w:r>
      <w:r w:rsidR="004B4B07">
        <w:rPr>
          <w:rFonts w:ascii="Arial" w:hAnsi="Arial"/>
          <w:b w:val="0"/>
          <w:bCs w:val="0"/>
          <w:color w:val="000000"/>
          <w:lang w:val="en-GB"/>
        </w:rPr>
        <w:t>have its</w:t>
      </w:r>
      <w:r w:rsidR="00A843C8" w:rsidRPr="004B4B07">
        <w:rPr>
          <w:rFonts w:ascii="Arial" w:hAnsi="Arial"/>
          <w:b w:val="0"/>
          <w:bCs w:val="0"/>
          <w:color w:val="000000"/>
          <w:lang w:val="en-GB"/>
        </w:rPr>
        <w:t xml:space="preserve"> Show Truck </w:t>
      </w:r>
      <w:r w:rsidR="004B4B07">
        <w:rPr>
          <w:rFonts w:ascii="Arial" w:hAnsi="Arial"/>
          <w:b w:val="0"/>
          <w:bCs w:val="0"/>
          <w:color w:val="000000"/>
          <w:lang w:val="en-GB"/>
        </w:rPr>
        <w:t>in attendance</w:t>
      </w:r>
      <w:r w:rsidR="00A843C8" w:rsidRPr="004B4B07">
        <w:rPr>
          <w:rFonts w:ascii="Arial" w:hAnsi="Arial"/>
          <w:b w:val="0"/>
          <w:bCs w:val="0"/>
          <w:color w:val="000000"/>
          <w:lang w:val="en-GB"/>
        </w:rPr>
        <w:t xml:space="preserve">. </w:t>
      </w:r>
      <w:r w:rsidR="002C7EB3">
        <w:rPr>
          <w:rFonts w:ascii="Arial" w:hAnsi="Arial"/>
          <w:b w:val="0"/>
          <w:bCs w:val="0"/>
          <w:color w:val="000000"/>
          <w:lang w:val="en-GB"/>
        </w:rPr>
        <w:t>Located</w:t>
      </w:r>
      <w:r w:rsidR="004B4B07" w:rsidRPr="004B4B07">
        <w:rPr>
          <w:rFonts w:ascii="Arial" w:hAnsi="Arial"/>
          <w:b w:val="0"/>
          <w:bCs w:val="0"/>
          <w:color w:val="000000"/>
          <w:lang w:val="en-GB"/>
        </w:rPr>
        <w:t xml:space="preserve"> in the Exhibition Park</w:t>
      </w:r>
      <w:r w:rsidR="002C7EB3">
        <w:rPr>
          <w:rFonts w:ascii="Arial" w:hAnsi="Arial"/>
          <w:b w:val="0"/>
          <w:bCs w:val="0"/>
          <w:color w:val="000000"/>
          <w:lang w:val="en-GB"/>
        </w:rPr>
        <w:t>,</w:t>
      </w:r>
      <w:r w:rsidR="00A843C8" w:rsidRPr="004B4B07">
        <w:rPr>
          <w:rFonts w:ascii="Arial" w:hAnsi="Arial"/>
          <w:b w:val="0"/>
          <w:bCs w:val="0"/>
          <w:color w:val="000000"/>
          <w:lang w:val="en-GB"/>
        </w:rPr>
        <w:t xml:space="preserve"> </w:t>
      </w:r>
      <w:r w:rsidR="002C7EB3">
        <w:rPr>
          <w:rFonts w:ascii="Arial" w:hAnsi="Arial"/>
          <w:b w:val="0"/>
          <w:bCs w:val="0"/>
          <w:color w:val="000000"/>
          <w:lang w:val="en-GB"/>
        </w:rPr>
        <w:t xml:space="preserve">this </w:t>
      </w:r>
      <w:r w:rsidR="004B4B07" w:rsidRPr="004B4B07">
        <w:rPr>
          <w:rFonts w:ascii="Arial" w:hAnsi="Arial"/>
          <w:b w:val="0"/>
          <w:bCs w:val="0"/>
          <w:color w:val="000000"/>
          <w:lang w:val="en-GB"/>
        </w:rPr>
        <w:t>will be a further</w:t>
      </w:r>
      <w:r w:rsidR="00A843C8" w:rsidRPr="004B4B07">
        <w:rPr>
          <w:rFonts w:ascii="Arial" w:hAnsi="Arial"/>
          <w:b w:val="0"/>
          <w:bCs w:val="0"/>
          <w:color w:val="000000"/>
          <w:lang w:val="en-GB"/>
        </w:rPr>
        <w:t xml:space="preserve"> </w:t>
      </w:r>
      <w:r w:rsidR="002C7EB3">
        <w:rPr>
          <w:rFonts w:ascii="Arial" w:hAnsi="Arial"/>
          <w:b w:val="0"/>
          <w:bCs w:val="0"/>
          <w:color w:val="000000"/>
          <w:lang w:val="en-GB"/>
        </w:rPr>
        <w:t>popular venue</w:t>
      </w:r>
      <w:r w:rsidR="002C7EB3" w:rsidRPr="004B4B07">
        <w:rPr>
          <w:rFonts w:ascii="Arial" w:hAnsi="Arial"/>
          <w:b w:val="0"/>
          <w:bCs w:val="0"/>
          <w:color w:val="000000"/>
          <w:lang w:val="en-GB"/>
        </w:rPr>
        <w:t xml:space="preserve"> </w:t>
      </w:r>
      <w:r w:rsidR="004B4B07">
        <w:rPr>
          <w:rFonts w:ascii="Arial" w:hAnsi="Arial"/>
          <w:b w:val="0"/>
          <w:bCs w:val="0"/>
          <w:color w:val="000000"/>
          <w:lang w:val="en-GB"/>
        </w:rPr>
        <w:t>for talks and encounters</w:t>
      </w:r>
      <w:r w:rsidR="00774BC5" w:rsidRPr="004B4B07">
        <w:rPr>
          <w:rFonts w:ascii="Arial" w:hAnsi="Arial"/>
          <w:b w:val="0"/>
          <w:bCs w:val="0"/>
          <w:color w:val="000000"/>
          <w:lang w:val="en-GB"/>
        </w:rPr>
        <w:t>.</w:t>
      </w:r>
    </w:p>
    <w:p w14:paraId="2B01B60E" w14:textId="77777777" w:rsidR="00120A33" w:rsidRDefault="00120A33" w:rsidP="00485E6F">
      <w:pPr>
        <w:pStyle w:val="Textkrper"/>
        <w:spacing w:before="120" w:after="120" w:line="260" w:lineRule="exact"/>
        <w:jc w:val="both"/>
        <w:rPr>
          <w:rFonts w:ascii="Arial" w:hAnsi="Arial"/>
          <w:b w:val="0"/>
          <w:bCs w:val="0"/>
          <w:lang w:val="en-GB"/>
        </w:rPr>
      </w:pPr>
    </w:p>
    <w:p w14:paraId="36530C5B" w14:textId="77777777" w:rsidR="008C4DBD" w:rsidRPr="000E0B5B" w:rsidRDefault="008C4DBD" w:rsidP="008C4DBD">
      <w:pPr>
        <w:pStyle w:val="Textkrper"/>
        <w:spacing w:before="120" w:after="120" w:line="260" w:lineRule="exact"/>
        <w:jc w:val="both"/>
        <w:rPr>
          <w:rFonts w:ascii="Arial" w:hAnsi="Arial"/>
          <w:b w:val="0"/>
          <w:bCs w:val="0"/>
          <w:lang w:val="en-US"/>
        </w:rPr>
      </w:pPr>
    </w:p>
    <w:p w14:paraId="2B0DC9D7" w14:textId="77777777" w:rsidR="008C4DBD" w:rsidRPr="000E0B5B" w:rsidRDefault="008C4DBD" w:rsidP="008C4DBD">
      <w:pPr>
        <w:pStyle w:val="PITextkrper"/>
        <w:pBdr>
          <w:top w:val="single" w:sz="4" w:space="1" w:color="auto"/>
        </w:pBdr>
        <w:spacing w:before="240"/>
        <w:rPr>
          <w:b/>
          <w:sz w:val="18"/>
          <w:szCs w:val="18"/>
          <w:lang w:val="en-US"/>
        </w:rPr>
      </w:pPr>
    </w:p>
    <w:p w14:paraId="4B04FB38" w14:textId="77777777" w:rsidR="008C4DBD" w:rsidRPr="00A91DDF" w:rsidRDefault="008C4DBD" w:rsidP="008C4DBD">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653B424" w14:textId="01FDD5B9" w:rsidR="00485E6F" w:rsidRPr="008C4DBD" w:rsidRDefault="008C4DBD" w:rsidP="008C4DBD">
      <w:pPr>
        <w:spacing w:after="120" w:line="280" w:lineRule="exact"/>
        <w:rPr>
          <w:rFonts w:ascii="Arial" w:hAnsi="Arial" w:cs="Arial"/>
          <w:color w:val="0000FF"/>
          <w:sz w:val="18"/>
          <w:szCs w:val="18"/>
          <w:u w:val="single"/>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20" w:history="1">
        <w:r>
          <w:rPr>
            <w:rStyle w:val="Hyperlink"/>
            <w:rFonts w:ascii="Arial" w:hAnsi="Arial" w:cs="Arial"/>
            <w:sz w:val="18"/>
            <w:szCs w:val="18"/>
            <w:lang w:val="en-US"/>
          </w:rPr>
          <w:t>https://kk.htcm.de/press-releases/wuerth/</w:t>
        </w:r>
      </w:hyperlink>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485E6F" w:rsidRPr="00353E05" w14:paraId="415A195B" w14:textId="77777777" w:rsidTr="008125A8">
        <w:trPr>
          <w:trHeight w:val="1701"/>
        </w:trPr>
        <w:tc>
          <w:tcPr>
            <w:tcW w:w="4219" w:type="dxa"/>
          </w:tcPr>
          <w:p w14:paraId="5A320371" w14:textId="2769DEE4" w:rsidR="00485E6F" w:rsidRPr="008C4DBD" w:rsidRDefault="00485E6F" w:rsidP="00CE17D6">
            <w:pPr>
              <w:pStyle w:val="txt"/>
              <w:rPr>
                <w:b/>
                <w:bCs/>
                <w:sz w:val="18"/>
                <w:lang w:val="en-US"/>
              </w:rPr>
            </w:pPr>
            <w:r w:rsidRPr="002C7EB3">
              <w:rPr>
                <w:b/>
                <w:lang w:val="en-GB"/>
              </w:rPr>
              <w:br/>
            </w:r>
            <w:r w:rsidR="0075709B">
              <w:rPr>
                <w:noProof/>
              </w:rPr>
              <w:drawing>
                <wp:inline distT="0" distB="0" distL="0" distR="0" wp14:anchorId="0463BDB4" wp14:editId="409679E8">
                  <wp:extent cx="2581275" cy="1924050"/>
                  <wp:effectExtent l="0" t="0" r="0" b="0"/>
                  <wp:docPr id="173640249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1275" cy="1924050"/>
                          </a:xfrm>
                          <a:prstGeom prst="rect">
                            <a:avLst/>
                          </a:prstGeom>
                          <a:noFill/>
                          <a:ln>
                            <a:noFill/>
                          </a:ln>
                        </pic:spPr>
                      </pic:pic>
                    </a:graphicData>
                  </a:graphic>
                </wp:inline>
              </w:drawing>
            </w:r>
            <w:r w:rsidR="008125A8" w:rsidRPr="008C4DBD">
              <w:rPr>
                <w:lang w:val="en-US"/>
              </w:rPr>
              <w:br/>
            </w:r>
            <w:r w:rsidR="004010B8" w:rsidRPr="008C4DBD">
              <w:rPr>
                <w:bCs/>
                <w:sz w:val="16"/>
                <w:szCs w:val="16"/>
                <w:lang w:val="en-US"/>
              </w:rPr>
              <w:t>Image source</w:t>
            </w:r>
            <w:r w:rsidRPr="008C4DBD">
              <w:rPr>
                <w:bCs/>
                <w:sz w:val="16"/>
                <w:szCs w:val="16"/>
                <w:lang w:val="en-US"/>
              </w:rPr>
              <w:t xml:space="preserve">: Würth </w:t>
            </w:r>
            <w:proofErr w:type="spellStart"/>
            <w:r w:rsidRPr="008C4DBD">
              <w:rPr>
                <w:bCs/>
                <w:sz w:val="16"/>
                <w:szCs w:val="16"/>
                <w:lang w:val="en-US"/>
              </w:rPr>
              <w:t>Elektronik</w:t>
            </w:r>
            <w:proofErr w:type="spellEnd"/>
            <w:r w:rsidRPr="008C4DBD">
              <w:rPr>
                <w:bCs/>
                <w:sz w:val="16"/>
                <w:szCs w:val="16"/>
                <w:lang w:val="en-US"/>
              </w:rPr>
              <w:t xml:space="preserve"> </w:t>
            </w:r>
          </w:p>
          <w:p w14:paraId="4BBAF83E" w14:textId="6C55293C" w:rsidR="00485E6F" w:rsidRPr="004010B8" w:rsidRDefault="004010B8" w:rsidP="00CE17D6">
            <w:pPr>
              <w:autoSpaceDE w:val="0"/>
              <w:autoSpaceDN w:val="0"/>
              <w:adjustRightInd w:val="0"/>
              <w:rPr>
                <w:rFonts w:ascii="Arial" w:hAnsi="Arial" w:cs="Arial"/>
                <w:b/>
                <w:sz w:val="18"/>
                <w:szCs w:val="18"/>
                <w:lang w:val="en-GB"/>
              </w:rPr>
            </w:pPr>
            <w:r w:rsidRPr="004010B8">
              <w:rPr>
                <w:rFonts w:ascii="Arial" w:hAnsi="Arial" w:cs="Arial"/>
                <w:b/>
                <w:sz w:val="18"/>
                <w:szCs w:val="18"/>
                <w:lang w:val="en-GB"/>
              </w:rPr>
              <w:t>The</w:t>
            </w:r>
            <w:r w:rsidR="008C79DF" w:rsidRPr="004010B8">
              <w:rPr>
                <w:rFonts w:ascii="Arial" w:hAnsi="Arial" w:cs="Arial"/>
                <w:b/>
                <w:sz w:val="18"/>
                <w:szCs w:val="18"/>
                <w:lang w:val="en-GB"/>
              </w:rPr>
              <w:t xml:space="preserve"> Würth </w:t>
            </w:r>
            <w:proofErr w:type="spellStart"/>
            <w:r w:rsidR="008C79DF" w:rsidRPr="004010B8">
              <w:rPr>
                <w:rFonts w:ascii="Arial" w:hAnsi="Arial" w:cs="Arial"/>
                <w:b/>
                <w:sz w:val="18"/>
                <w:szCs w:val="18"/>
                <w:lang w:val="en-GB"/>
              </w:rPr>
              <w:t>Elektronik</w:t>
            </w:r>
            <w:proofErr w:type="spellEnd"/>
            <w:r w:rsidR="008C79DF" w:rsidRPr="004010B8">
              <w:rPr>
                <w:rFonts w:ascii="Arial" w:hAnsi="Arial" w:cs="Arial"/>
                <w:b/>
                <w:sz w:val="18"/>
                <w:szCs w:val="18"/>
                <w:lang w:val="en-GB"/>
              </w:rPr>
              <w:t xml:space="preserve"> </w:t>
            </w:r>
            <w:r w:rsidRPr="004010B8">
              <w:rPr>
                <w:rFonts w:ascii="Arial" w:hAnsi="Arial" w:cs="Arial"/>
                <w:b/>
                <w:sz w:val="18"/>
                <w:szCs w:val="18"/>
                <w:lang w:val="en-GB"/>
              </w:rPr>
              <w:t>team looks forward to interesting encounters at the</w:t>
            </w:r>
            <w:r w:rsidR="008C79DF" w:rsidRPr="004010B8">
              <w:rPr>
                <w:rFonts w:ascii="Arial" w:hAnsi="Arial" w:cs="Arial"/>
                <w:b/>
                <w:sz w:val="18"/>
                <w:szCs w:val="18"/>
                <w:lang w:val="en-GB"/>
              </w:rPr>
              <w:t xml:space="preserve"> embedded world </w:t>
            </w:r>
            <w:r>
              <w:rPr>
                <w:rFonts w:ascii="Arial" w:hAnsi="Arial" w:cs="Arial"/>
                <w:b/>
                <w:sz w:val="18"/>
                <w:szCs w:val="18"/>
                <w:lang w:val="en-GB"/>
              </w:rPr>
              <w:t>exhibition stand</w:t>
            </w:r>
            <w:r w:rsidR="008C79DF" w:rsidRPr="004010B8">
              <w:rPr>
                <w:rFonts w:ascii="Arial" w:hAnsi="Arial" w:cs="Arial"/>
                <w:b/>
                <w:sz w:val="18"/>
                <w:szCs w:val="18"/>
                <w:lang w:val="en-GB"/>
              </w:rPr>
              <w:t>.</w:t>
            </w:r>
          </w:p>
          <w:p w14:paraId="5ED23578" w14:textId="77777777" w:rsidR="00485E6F" w:rsidRPr="004010B8" w:rsidRDefault="00485E6F" w:rsidP="00CE17D6">
            <w:pPr>
              <w:autoSpaceDE w:val="0"/>
              <w:autoSpaceDN w:val="0"/>
              <w:adjustRightInd w:val="0"/>
              <w:rPr>
                <w:rFonts w:ascii="Arial" w:hAnsi="Arial" w:cs="Arial"/>
                <w:b/>
                <w:bCs/>
                <w:sz w:val="18"/>
                <w:szCs w:val="18"/>
                <w:lang w:val="en-GB"/>
              </w:rPr>
            </w:pPr>
          </w:p>
        </w:tc>
      </w:tr>
    </w:tbl>
    <w:p w14:paraId="185C3DFE" w14:textId="77777777" w:rsidR="008C4DBD" w:rsidRDefault="008C4DBD" w:rsidP="008C4DBD">
      <w:pPr>
        <w:pStyle w:val="Textkrper"/>
        <w:spacing w:before="120" w:after="120" w:line="260" w:lineRule="exact"/>
        <w:jc w:val="both"/>
        <w:rPr>
          <w:rFonts w:ascii="Arial" w:hAnsi="Arial"/>
          <w:b w:val="0"/>
          <w:bCs w:val="0"/>
          <w:lang w:val="en-US"/>
        </w:rPr>
      </w:pPr>
    </w:p>
    <w:p w14:paraId="25C2EF26" w14:textId="77777777" w:rsidR="008C4DBD" w:rsidRDefault="008C4DBD" w:rsidP="008C4DBD">
      <w:pPr>
        <w:pStyle w:val="PITextkrper"/>
        <w:pBdr>
          <w:top w:val="single" w:sz="4" w:space="1" w:color="auto"/>
        </w:pBdr>
        <w:spacing w:before="240"/>
        <w:rPr>
          <w:b/>
          <w:sz w:val="18"/>
          <w:szCs w:val="18"/>
          <w:lang w:val="en-US"/>
        </w:rPr>
      </w:pPr>
    </w:p>
    <w:p w14:paraId="425D4F49" w14:textId="77777777" w:rsidR="008C4DBD" w:rsidRDefault="008C4DBD" w:rsidP="008C4DBD">
      <w:pPr>
        <w:pStyle w:val="Textkrper"/>
        <w:spacing w:before="120" w:after="120" w:line="260" w:lineRule="exact"/>
        <w:jc w:val="both"/>
        <w:rPr>
          <w:rFonts w:ascii="Arial" w:hAnsi="Arial"/>
          <w:lang w:val="en-US"/>
        </w:rPr>
      </w:pPr>
      <w:r>
        <w:rPr>
          <w:rFonts w:ascii="Arial" w:hAnsi="Arial"/>
          <w:lang w:val="en-US"/>
        </w:rPr>
        <w:t xml:space="preserve">About the Würth </w:t>
      </w:r>
      <w:proofErr w:type="spellStart"/>
      <w:r>
        <w:rPr>
          <w:rFonts w:ascii="Arial" w:hAnsi="Arial"/>
          <w:lang w:val="en-US"/>
        </w:rPr>
        <w:t>Elektronik</w:t>
      </w:r>
      <w:proofErr w:type="spellEnd"/>
      <w:r>
        <w:rPr>
          <w:rFonts w:ascii="Arial" w:hAnsi="Arial"/>
          <w:lang w:val="en-US"/>
        </w:rPr>
        <w:t xml:space="preserve"> eiSos Group</w:t>
      </w:r>
    </w:p>
    <w:p w14:paraId="10B76C21" w14:textId="77777777" w:rsidR="008C4DBD" w:rsidRDefault="008C4DBD" w:rsidP="008C4DBD">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67BBE1D6" w14:textId="77777777" w:rsidR="008C4DBD" w:rsidRDefault="008C4DBD" w:rsidP="008C4DBD">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lang w:val="en-US"/>
        </w:rPr>
        <w:t>push-buttons</w:t>
      </w:r>
      <w:proofErr w:type="gramEnd"/>
      <w:r w:rsidRPr="00E75A66">
        <w:rPr>
          <w:rFonts w:ascii="Arial" w:hAnsi="Arial"/>
          <w:b w:val="0"/>
          <w:lang w:val="en-US"/>
        </w:rPr>
        <w:t>, connection technology, fuse holders and solutions for wireless data transmission. The portfolio is complemented by customized solutions.</w:t>
      </w:r>
    </w:p>
    <w:p w14:paraId="2DD3C342" w14:textId="77777777" w:rsidR="008C4DBD" w:rsidRDefault="008C4DBD" w:rsidP="008C4DBD">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FF67FC3" w14:textId="77777777" w:rsidR="008C4DBD" w:rsidRDefault="008C4DBD" w:rsidP="008C4DBD">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1E902BF1" w14:textId="77777777" w:rsidR="008C4DBD" w:rsidRDefault="008C4DBD" w:rsidP="008C4DBD">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1BF276B3" w14:textId="77777777" w:rsidR="008C4DBD" w:rsidRDefault="008C4DBD" w:rsidP="008C4DBD">
      <w:pPr>
        <w:pStyle w:val="Textkrper"/>
        <w:spacing w:before="120" w:after="120" w:line="276" w:lineRule="auto"/>
        <w:rPr>
          <w:rFonts w:ascii="Arial" w:hAnsi="Arial"/>
          <w:lang w:val="en-US"/>
        </w:rPr>
      </w:pPr>
      <w:r>
        <w:rPr>
          <w:rFonts w:ascii="Arial" w:hAnsi="Arial"/>
          <w:lang w:val="en-US"/>
        </w:rPr>
        <w:t xml:space="preserve">Further information at </w:t>
      </w:r>
      <w:hyperlink r:id="rId22" w:history="1">
        <w:r>
          <w:rPr>
            <w:rStyle w:val="Hyperlink"/>
            <w:rFonts w:ascii="Arial" w:hAnsi="Arial"/>
            <w:lang w:val="en-US"/>
          </w:rPr>
          <w:t>www.we-online.com</w:t>
        </w:r>
      </w:hyperlink>
    </w:p>
    <w:p w14:paraId="3FC062B5" w14:textId="77777777" w:rsidR="008C4DBD" w:rsidRDefault="008C4DBD" w:rsidP="008C4DBD">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C4DBD" w14:paraId="27B981EA" w14:textId="77777777" w:rsidTr="008805B1">
        <w:tc>
          <w:tcPr>
            <w:tcW w:w="3902" w:type="dxa"/>
            <w:shd w:val="clear" w:color="auto" w:fill="auto"/>
            <w:hideMark/>
          </w:tcPr>
          <w:p w14:paraId="52977DA3" w14:textId="77777777" w:rsidR="008C4DBD" w:rsidRDefault="008C4DBD" w:rsidP="008805B1">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18BBC5C9" w14:textId="77777777" w:rsidR="008C4DBD" w:rsidRDefault="008C4DBD" w:rsidP="008805B1">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769F7540" w14:textId="77777777" w:rsidR="008C4DBD" w:rsidRDefault="008C4DBD" w:rsidP="008805B1">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23" w:history="1">
              <w:r>
                <w:rPr>
                  <w:rStyle w:val="Hyperlink"/>
                  <w:rFonts w:ascii="Arial" w:hAnsi="Arial"/>
                  <w:sz w:val="20"/>
                  <w:lang w:val="en-US"/>
                </w:rPr>
                <w:t>sarah.hurst@we-online.de</w:t>
              </w:r>
            </w:hyperlink>
            <w:r>
              <w:rPr>
                <w:rFonts w:ascii="Arial" w:hAnsi="Arial"/>
                <w:sz w:val="20"/>
                <w:lang w:val="en-US"/>
              </w:rPr>
              <w:t xml:space="preserve"> </w:t>
            </w:r>
          </w:p>
          <w:p w14:paraId="5E621228" w14:textId="77777777" w:rsidR="008C4DBD" w:rsidRDefault="00F33A61" w:rsidP="008805B1">
            <w:pPr>
              <w:spacing w:before="120" w:after="120" w:line="276" w:lineRule="auto"/>
              <w:rPr>
                <w:rFonts w:ascii="Arial" w:hAnsi="Arial" w:cs="Arial"/>
                <w:bCs/>
                <w:sz w:val="20"/>
              </w:rPr>
            </w:pPr>
            <w:hyperlink r:id="rId24" w:history="1">
              <w:r w:rsidR="008C4DBD">
                <w:rPr>
                  <w:rStyle w:val="Hyperlink"/>
                  <w:rFonts w:ascii="Arial" w:hAnsi="Arial"/>
                  <w:bCs/>
                  <w:sz w:val="20"/>
                </w:rPr>
                <w:t>www.we-online.com</w:t>
              </w:r>
            </w:hyperlink>
            <w:r w:rsidR="008C4DBD">
              <w:rPr>
                <w:rFonts w:ascii="Arial" w:hAnsi="Arial"/>
                <w:bCs/>
                <w:sz w:val="20"/>
              </w:rPr>
              <w:t xml:space="preserve"> </w:t>
            </w:r>
          </w:p>
          <w:p w14:paraId="735F76BF" w14:textId="77777777" w:rsidR="008C4DBD" w:rsidRDefault="008C4DBD" w:rsidP="008805B1">
            <w:pPr>
              <w:spacing w:before="120" w:after="120" w:line="276" w:lineRule="auto"/>
              <w:rPr>
                <w:rFonts w:ascii="Arial" w:hAnsi="Arial" w:cs="Arial"/>
                <w:bCs/>
                <w:sz w:val="20"/>
              </w:rPr>
            </w:pPr>
          </w:p>
        </w:tc>
        <w:tc>
          <w:tcPr>
            <w:tcW w:w="3193" w:type="dxa"/>
            <w:shd w:val="clear" w:color="auto" w:fill="auto"/>
            <w:hideMark/>
          </w:tcPr>
          <w:p w14:paraId="305B8502" w14:textId="77777777" w:rsidR="008C4DBD" w:rsidRDefault="008C4DBD" w:rsidP="008805B1">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420A6EE0" w14:textId="77777777" w:rsidR="008C4DBD" w:rsidRDefault="008C4DBD" w:rsidP="008805B1">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254C565A" w14:textId="77777777" w:rsidR="008C4DBD" w:rsidRDefault="008C4DBD" w:rsidP="008805B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25" w:history="1">
              <w:r>
                <w:rPr>
                  <w:rStyle w:val="Hyperlink"/>
                  <w:rFonts w:ascii="Arial" w:hAnsi="Arial"/>
                  <w:bCs/>
                  <w:sz w:val="20"/>
                </w:rPr>
                <w:t>b.basilio@htcm.de</w:t>
              </w:r>
            </w:hyperlink>
            <w:r>
              <w:rPr>
                <w:rFonts w:ascii="Arial" w:hAnsi="Arial"/>
                <w:bCs/>
                <w:sz w:val="20"/>
              </w:rPr>
              <w:t xml:space="preserve"> </w:t>
            </w:r>
          </w:p>
          <w:p w14:paraId="7C997F67" w14:textId="77777777" w:rsidR="008C4DBD" w:rsidRDefault="00F33A61" w:rsidP="008805B1">
            <w:pPr>
              <w:tabs>
                <w:tab w:val="left" w:pos="1065"/>
              </w:tabs>
              <w:spacing w:before="120" w:after="120" w:line="276" w:lineRule="auto"/>
              <w:rPr>
                <w:rFonts w:ascii="Arial" w:hAnsi="Arial" w:cs="Arial"/>
                <w:bCs/>
                <w:sz w:val="20"/>
              </w:rPr>
            </w:pPr>
            <w:hyperlink r:id="rId26" w:history="1">
              <w:r w:rsidR="008C4DBD">
                <w:rPr>
                  <w:rStyle w:val="Hyperlink"/>
                  <w:rFonts w:ascii="Arial" w:hAnsi="Arial"/>
                  <w:bCs/>
                  <w:sz w:val="20"/>
                </w:rPr>
                <w:t>www.htcm.de</w:t>
              </w:r>
            </w:hyperlink>
            <w:r w:rsidR="008C4DBD">
              <w:rPr>
                <w:rFonts w:ascii="Arial" w:hAnsi="Arial"/>
                <w:bCs/>
                <w:sz w:val="20"/>
              </w:rPr>
              <w:t xml:space="preserve">  </w:t>
            </w:r>
          </w:p>
        </w:tc>
      </w:tr>
    </w:tbl>
    <w:p w14:paraId="12B9AC47" w14:textId="77777777" w:rsidR="008C4DBD" w:rsidRPr="00031FC8" w:rsidRDefault="008C4DBD" w:rsidP="008C4DBD">
      <w:pPr>
        <w:spacing w:after="120" w:line="280" w:lineRule="exact"/>
        <w:rPr>
          <w:rFonts w:ascii="Arial" w:hAnsi="Arial"/>
          <w:b/>
          <w:bCs/>
          <w:lang w:val="en-US"/>
        </w:rPr>
      </w:pPr>
    </w:p>
    <w:p w14:paraId="2BEF59FE" w14:textId="77777777" w:rsidR="008C4DBD" w:rsidRPr="004010B8" w:rsidRDefault="008C4DBD" w:rsidP="00120A33">
      <w:pPr>
        <w:pStyle w:val="Textkrper"/>
        <w:spacing w:before="120" w:after="120" w:line="260" w:lineRule="exact"/>
        <w:jc w:val="both"/>
        <w:rPr>
          <w:rFonts w:ascii="Calibri" w:hAnsi="Calibri" w:cs="Calibri"/>
          <w:sz w:val="22"/>
          <w:szCs w:val="22"/>
          <w:lang w:val="en-GB"/>
        </w:rPr>
      </w:pPr>
    </w:p>
    <w:sectPr w:rsidR="008C4DBD" w:rsidRPr="004010B8" w:rsidSect="00783969">
      <w:headerReference w:type="default" r:id="rId27"/>
      <w:footerReference w:type="default" r:id="rId2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2289" w14:textId="77777777" w:rsidR="00783969" w:rsidRDefault="00783969">
      <w:r>
        <w:separator/>
      </w:r>
    </w:p>
  </w:endnote>
  <w:endnote w:type="continuationSeparator" w:id="0">
    <w:p w14:paraId="72017784" w14:textId="77777777" w:rsidR="00783969" w:rsidRDefault="0078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1138247E" w:rsidR="00D84800" w:rsidRPr="008C4DBD"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8C4DBD">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1E1E43" w:rsidRPr="008C4DBD">
      <w:rPr>
        <w:rFonts w:ascii="Arial" w:hAnsi="Arial" w:cs="Arial"/>
        <w:noProof/>
        <w:snapToGrid w:val="0"/>
        <w:sz w:val="16"/>
        <w:szCs w:val="16"/>
        <w:lang w:val="en-US"/>
      </w:rPr>
      <w:t>WTH1PI1419</w:t>
    </w:r>
    <w:r w:rsidR="008C4DBD">
      <w:rPr>
        <w:rFonts w:ascii="Arial" w:hAnsi="Arial" w:cs="Arial"/>
        <w:noProof/>
        <w:snapToGrid w:val="0"/>
        <w:sz w:val="16"/>
        <w:szCs w:val="16"/>
        <w:lang w:val="en-US"/>
      </w:rPr>
      <w:t>_en</w:t>
    </w:r>
    <w:r w:rsidR="001E1E43" w:rsidRPr="008C4DBD">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8C4DBD">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0E2D" w14:textId="77777777" w:rsidR="00783969" w:rsidRDefault="00783969">
      <w:r>
        <w:separator/>
      </w:r>
    </w:p>
  </w:footnote>
  <w:footnote w:type="continuationSeparator" w:id="0">
    <w:p w14:paraId="6450391C" w14:textId="77777777" w:rsidR="00783969" w:rsidRDefault="0078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4FF1328E" w:rsidR="00AD41FF" w:rsidRDefault="0075709B"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B0F2AF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45911"/>
    <w:rsid w:val="0005045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0C12"/>
    <w:rsid w:val="000A13E8"/>
    <w:rsid w:val="000A1E71"/>
    <w:rsid w:val="000A486B"/>
    <w:rsid w:val="000A70FF"/>
    <w:rsid w:val="000A7AB2"/>
    <w:rsid w:val="000B0C43"/>
    <w:rsid w:val="000B28AB"/>
    <w:rsid w:val="000B4E60"/>
    <w:rsid w:val="000B56A3"/>
    <w:rsid w:val="000B59CE"/>
    <w:rsid w:val="000B6091"/>
    <w:rsid w:val="000B6B5A"/>
    <w:rsid w:val="000B6F5F"/>
    <w:rsid w:val="000C23E9"/>
    <w:rsid w:val="000C7562"/>
    <w:rsid w:val="000D1E12"/>
    <w:rsid w:val="000D40B1"/>
    <w:rsid w:val="000D4A5F"/>
    <w:rsid w:val="000E4B87"/>
    <w:rsid w:val="000E4F9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0A33"/>
    <w:rsid w:val="00123175"/>
    <w:rsid w:val="001254AB"/>
    <w:rsid w:val="001255F4"/>
    <w:rsid w:val="00125D37"/>
    <w:rsid w:val="001274FC"/>
    <w:rsid w:val="001310CE"/>
    <w:rsid w:val="00131977"/>
    <w:rsid w:val="00131F4F"/>
    <w:rsid w:val="00135811"/>
    <w:rsid w:val="00135D04"/>
    <w:rsid w:val="001456DE"/>
    <w:rsid w:val="0014630E"/>
    <w:rsid w:val="00147C11"/>
    <w:rsid w:val="0015437A"/>
    <w:rsid w:val="00161F8B"/>
    <w:rsid w:val="0016652E"/>
    <w:rsid w:val="001667CD"/>
    <w:rsid w:val="00180178"/>
    <w:rsid w:val="001845DD"/>
    <w:rsid w:val="00184B2E"/>
    <w:rsid w:val="00190F4E"/>
    <w:rsid w:val="00194043"/>
    <w:rsid w:val="00194988"/>
    <w:rsid w:val="001A2958"/>
    <w:rsid w:val="001A2C54"/>
    <w:rsid w:val="001A2CAF"/>
    <w:rsid w:val="001A6221"/>
    <w:rsid w:val="001B0162"/>
    <w:rsid w:val="001B06A2"/>
    <w:rsid w:val="001B2FCE"/>
    <w:rsid w:val="001B3A92"/>
    <w:rsid w:val="001B4258"/>
    <w:rsid w:val="001B70FA"/>
    <w:rsid w:val="001B7BB4"/>
    <w:rsid w:val="001C041E"/>
    <w:rsid w:val="001C3507"/>
    <w:rsid w:val="001C3A0F"/>
    <w:rsid w:val="001C59D0"/>
    <w:rsid w:val="001D049E"/>
    <w:rsid w:val="001D0AE3"/>
    <w:rsid w:val="001D0DB2"/>
    <w:rsid w:val="001D243D"/>
    <w:rsid w:val="001D2D7C"/>
    <w:rsid w:val="001D363D"/>
    <w:rsid w:val="001D3737"/>
    <w:rsid w:val="001E1E43"/>
    <w:rsid w:val="001E4730"/>
    <w:rsid w:val="001E6BFC"/>
    <w:rsid w:val="001F02E1"/>
    <w:rsid w:val="001F039F"/>
    <w:rsid w:val="001F4BB0"/>
    <w:rsid w:val="001F6FF8"/>
    <w:rsid w:val="00202AC3"/>
    <w:rsid w:val="00206EC3"/>
    <w:rsid w:val="00212B04"/>
    <w:rsid w:val="002132F7"/>
    <w:rsid w:val="002148EF"/>
    <w:rsid w:val="00214A93"/>
    <w:rsid w:val="0021524E"/>
    <w:rsid w:val="002154AB"/>
    <w:rsid w:val="00215586"/>
    <w:rsid w:val="00216AD1"/>
    <w:rsid w:val="00217CC2"/>
    <w:rsid w:val="00217FD0"/>
    <w:rsid w:val="00220558"/>
    <w:rsid w:val="0022152F"/>
    <w:rsid w:val="00225D7A"/>
    <w:rsid w:val="002329D1"/>
    <w:rsid w:val="0023483C"/>
    <w:rsid w:val="00236438"/>
    <w:rsid w:val="00236B90"/>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6EF8"/>
    <w:rsid w:val="002A7AEE"/>
    <w:rsid w:val="002A7E50"/>
    <w:rsid w:val="002B1C8D"/>
    <w:rsid w:val="002B6C90"/>
    <w:rsid w:val="002B7DDA"/>
    <w:rsid w:val="002C0E0E"/>
    <w:rsid w:val="002C2A63"/>
    <w:rsid w:val="002C689E"/>
    <w:rsid w:val="002C696C"/>
    <w:rsid w:val="002C7EB3"/>
    <w:rsid w:val="002D4194"/>
    <w:rsid w:val="002E0469"/>
    <w:rsid w:val="002E0DDA"/>
    <w:rsid w:val="002E156E"/>
    <w:rsid w:val="002E229A"/>
    <w:rsid w:val="002E2CF4"/>
    <w:rsid w:val="002E7707"/>
    <w:rsid w:val="002F488A"/>
    <w:rsid w:val="002F663D"/>
    <w:rsid w:val="002F729F"/>
    <w:rsid w:val="00301973"/>
    <w:rsid w:val="00301A91"/>
    <w:rsid w:val="00304188"/>
    <w:rsid w:val="00307B15"/>
    <w:rsid w:val="00307C3E"/>
    <w:rsid w:val="003105E2"/>
    <w:rsid w:val="003154CD"/>
    <w:rsid w:val="003156CA"/>
    <w:rsid w:val="00316342"/>
    <w:rsid w:val="00320451"/>
    <w:rsid w:val="00320E03"/>
    <w:rsid w:val="00321F48"/>
    <w:rsid w:val="00324A6A"/>
    <w:rsid w:val="0032557D"/>
    <w:rsid w:val="00332DB1"/>
    <w:rsid w:val="003375B0"/>
    <w:rsid w:val="00341B97"/>
    <w:rsid w:val="00346E77"/>
    <w:rsid w:val="00347536"/>
    <w:rsid w:val="00347F46"/>
    <w:rsid w:val="00353E05"/>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2CBF"/>
    <w:rsid w:val="003B011F"/>
    <w:rsid w:val="003B1978"/>
    <w:rsid w:val="003B2106"/>
    <w:rsid w:val="003B3A4B"/>
    <w:rsid w:val="003B3E7A"/>
    <w:rsid w:val="003B513B"/>
    <w:rsid w:val="003B5194"/>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0B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F50"/>
    <w:rsid w:val="004646CB"/>
    <w:rsid w:val="00465024"/>
    <w:rsid w:val="00470FBA"/>
    <w:rsid w:val="00483C3D"/>
    <w:rsid w:val="00485E6F"/>
    <w:rsid w:val="00493757"/>
    <w:rsid w:val="004953E8"/>
    <w:rsid w:val="00495798"/>
    <w:rsid w:val="0049593E"/>
    <w:rsid w:val="004A4093"/>
    <w:rsid w:val="004A6C51"/>
    <w:rsid w:val="004B0A52"/>
    <w:rsid w:val="004B2DAD"/>
    <w:rsid w:val="004B3468"/>
    <w:rsid w:val="004B4B07"/>
    <w:rsid w:val="004B4EB2"/>
    <w:rsid w:val="004B5422"/>
    <w:rsid w:val="004B5E02"/>
    <w:rsid w:val="004C2963"/>
    <w:rsid w:val="004C4379"/>
    <w:rsid w:val="004D6CCC"/>
    <w:rsid w:val="004D7301"/>
    <w:rsid w:val="004D78E8"/>
    <w:rsid w:val="004E3A3C"/>
    <w:rsid w:val="004E582D"/>
    <w:rsid w:val="004E5EAB"/>
    <w:rsid w:val="004F1218"/>
    <w:rsid w:val="004F387D"/>
    <w:rsid w:val="004F4AB5"/>
    <w:rsid w:val="004F4C9D"/>
    <w:rsid w:val="00500C86"/>
    <w:rsid w:val="005010F7"/>
    <w:rsid w:val="00502845"/>
    <w:rsid w:val="00505509"/>
    <w:rsid w:val="00505827"/>
    <w:rsid w:val="0051202A"/>
    <w:rsid w:val="005133F8"/>
    <w:rsid w:val="00516D0B"/>
    <w:rsid w:val="00520A47"/>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0238"/>
    <w:rsid w:val="00581536"/>
    <w:rsid w:val="00584F4C"/>
    <w:rsid w:val="00587F00"/>
    <w:rsid w:val="0059367F"/>
    <w:rsid w:val="005A54B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0E7"/>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0C4E"/>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0829"/>
    <w:rsid w:val="0073468B"/>
    <w:rsid w:val="0073482F"/>
    <w:rsid w:val="007367F4"/>
    <w:rsid w:val="00740F24"/>
    <w:rsid w:val="00754F0B"/>
    <w:rsid w:val="00755485"/>
    <w:rsid w:val="00755F6F"/>
    <w:rsid w:val="0075709B"/>
    <w:rsid w:val="0076035C"/>
    <w:rsid w:val="00760B15"/>
    <w:rsid w:val="00760F61"/>
    <w:rsid w:val="0076142C"/>
    <w:rsid w:val="0076179A"/>
    <w:rsid w:val="0076186C"/>
    <w:rsid w:val="00764EC4"/>
    <w:rsid w:val="00766762"/>
    <w:rsid w:val="00766B74"/>
    <w:rsid w:val="007708B8"/>
    <w:rsid w:val="00771DF4"/>
    <w:rsid w:val="00774BC5"/>
    <w:rsid w:val="00777EB9"/>
    <w:rsid w:val="00782FF2"/>
    <w:rsid w:val="00783969"/>
    <w:rsid w:val="00783D9B"/>
    <w:rsid w:val="00784ABB"/>
    <w:rsid w:val="0078774B"/>
    <w:rsid w:val="007913E6"/>
    <w:rsid w:val="00796100"/>
    <w:rsid w:val="007A4345"/>
    <w:rsid w:val="007B24FD"/>
    <w:rsid w:val="007C1E35"/>
    <w:rsid w:val="007C335A"/>
    <w:rsid w:val="007C42E6"/>
    <w:rsid w:val="007C7915"/>
    <w:rsid w:val="007C79D2"/>
    <w:rsid w:val="007D400B"/>
    <w:rsid w:val="007D7B8B"/>
    <w:rsid w:val="007E2CA5"/>
    <w:rsid w:val="007E3A15"/>
    <w:rsid w:val="007E4896"/>
    <w:rsid w:val="007E66DD"/>
    <w:rsid w:val="007E7DC6"/>
    <w:rsid w:val="007F2182"/>
    <w:rsid w:val="007F693F"/>
    <w:rsid w:val="008004D3"/>
    <w:rsid w:val="00800A15"/>
    <w:rsid w:val="00805256"/>
    <w:rsid w:val="008125A8"/>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6C4"/>
    <w:rsid w:val="008819C5"/>
    <w:rsid w:val="008830CD"/>
    <w:rsid w:val="00886681"/>
    <w:rsid w:val="008866CB"/>
    <w:rsid w:val="00897B98"/>
    <w:rsid w:val="008A2AFC"/>
    <w:rsid w:val="008A6395"/>
    <w:rsid w:val="008A648E"/>
    <w:rsid w:val="008B0135"/>
    <w:rsid w:val="008B2299"/>
    <w:rsid w:val="008B7643"/>
    <w:rsid w:val="008C4506"/>
    <w:rsid w:val="008C4DBD"/>
    <w:rsid w:val="008C6059"/>
    <w:rsid w:val="008C79DF"/>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651D"/>
    <w:rsid w:val="00927E75"/>
    <w:rsid w:val="00930724"/>
    <w:rsid w:val="009310B2"/>
    <w:rsid w:val="00933172"/>
    <w:rsid w:val="00936CF9"/>
    <w:rsid w:val="00941D14"/>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E64"/>
    <w:rsid w:val="00991F97"/>
    <w:rsid w:val="009949D2"/>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C7F43"/>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47D"/>
    <w:rsid w:val="00A66985"/>
    <w:rsid w:val="00A7329B"/>
    <w:rsid w:val="00A74816"/>
    <w:rsid w:val="00A74CDC"/>
    <w:rsid w:val="00A75C82"/>
    <w:rsid w:val="00A75EFD"/>
    <w:rsid w:val="00A80C24"/>
    <w:rsid w:val="00A843C8"/>
    <w:rsid w:val="00A91A29"/>
    <w:rsid w:val="00A91EF8"/>
    <w:rsid w:val="00A9330C"/>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54D1"/>
    <w:rsid w:val="00B165B0"/>
    <w:rsid w:val="00B17B66"/>
    <w:rsid w:val="00B2006F"/>
    <w:rsid w:val="00B21D1D"/>
    <w:rsid w:val="00B22632"/>
    <w:rsid w:val="00B249FF"/>
    <w:rsid w:val="00B30138"/>
    <w:rsid w:val="00B35523"/>
    <w:rsid w:val="00B37564"/>
    <w:rsid w:val="00B40F06"/>
    <w:rsid w:val="00B42801"/>
    <w:rsid w:val="00B43755"/>
    <w:rsid w:val="00B4555A"/>
    <w:rsid w:val="00B50499"/>
    <w:rsid w:val="00B5064E"/>
    <w:rsid w:val="00B51A9D"/>
    <w:rsid w:val="00B54F4E"/>
    <w:rsid w:val="00B56EF0"/>
    <w:rsid w:val="00B61AE2"/>
    <w:rsid w:val="00B65AA5"/>
    <w:rsid w:val="00B66573"/>
    <w:rsid w:val="00B6690A"/>
    <w:rsid w:val="00B67314"/>
    <w:rsid w:val="00B8501E"/>
    <w:rsid w:val="00B911CF"/>
    <w:rsid w:val="00B945A9"/>
    <w:rsid w:val="00B94969"/>
    <w:rsid w:val="00B9589D"/>
    <w:rsid w:val="00BA04FB"/>
    <w:rsid w:val="00BA19ED"/>
    <w:rsid w:val="00BA2BD7"/>
    <w:rsid w:val="00BB2963"/>
    <w:rsid w:val="00BB741C"/>
    <w:rsid w:val="00BC1F54"/>
    <w:rsid w:val="00BC356F"/>
    <w:rsid w:val="00BD0BC8"/>
    <w:rsid w:val="00BD2843"/>
    <w:rsid w:val="00BD2B26"/>
    <w:rsid w:val="00BD5EAF"/>
    <w:rsid w:val="00BE5C1A"/>
    <w:rsid w:val="00BE7ED0"/>
    <w:rsid w:val="00BF09CC"/>
    <w:rsid w:val="00BF0F5D"/>
    <w:rsid w:val="00BF2853"/>
    <w:rsid w:val="00C10188"/>
    <w:rsid w:val="00C17CED"/>
    <w:rsid w:val="00C230DA"/>
    <w:rsid w:val="00C279D5"/>
    <w:rsid w:val="00C3312B"/>
    <w:rsid w:val="00C351B8"/>
    <w:rsid w:val="00C40959"/>
    <w:rsid w:val="00C4229F"/>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73DC"/>
    <w:rsid w:val="00CF06BD"/>
    <w:rsid w:val="00CF12AC"/>
    <w:rsid w:val="00CF2554"/>
    <w:rsid w:val="00CF4A4B"/>
    <w:rsid w:val="00CF4A78"/>
    <w:rsid w:val="00CF5234"/>
    <w:rsid w:val="00CF7932"/>
    <w:rsid w:val="00D10313"/>
    <w:rsid w:val="00D10A7D"/>
    <w:rsid w:val="00D124AD"/>
    <w:rsid w:val="00D23260"/>
    <w:rsid w:val="00D261A7"/>
    <w:rsid w:val="00D33EDA"/>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6622"/>
    <w:rsid w:val="00DE67C2"/>
    <w:rsid w:val="00DE7025"/>
    <w:rsid w:val="00DE73A3"/>
    <w:rsid w:val="00DF083B"/>
    <w:rsid w:val="00DF3657"/>
    <w:rsid w:val="00DF4A9A"/>
    <w:rsid w:val="00DF5ACA"/>
    <w:rsid w:val="00E03E06"/>
    <w:rsid w:val="00E041C8"/>
    <w:rsid w:val="00E06AE9"/>
    <w:rsid w:val="00E13FF1"/>
    <w:rsid w:val="00E21D22"/>
    <w:rsid w:val="00E235A7"/>
    <w:rsid w:val="00E27071"/>
    <w:rsid w:val="00E277BA"/>
    <w:rsid w:val="00E3345B"/>
    <w:rsid w:val="00E41C6B"/>
    <w:rsid w:val="00E4697E"/>
    <w:rsid w:val="00E53D29"/>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6720"/>
    <w:rsid w:val="00EC48ED"/>
    <w:rsid w:val="00EC50D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3A61"/>
    <w:rsid w:val="00F41F13"/>
    <w:rsid w:val="00F55A20"/>
    <w:rsid w:val="00F61BC9"/>
    <w:rsid w:val="00F630C4"/>
    <w:rsid w:val="00F633C4"/>
    <w:rsid w:val="00F6403D"/>
    <w:rsid w:val="00F7288A"/>
    <w:rsid w:val="00F74E4F"/>
    <w:rsid w:val="00F9549B"/>
    <w:rsid w:val="00FA02BD"/>
    <w:rsid w:val="00FA0A2F"/>
    <w:rsid w:val="00FA19AC"/>
    <w:rsid w:val="00FA3D93"/>
    <w:rsid w:val="00FA4322"/>
    <w:rsid w:val="00FB0CB6"/>
    <w:rsid w:val="00FB417E"/>
    <w:rsid w:val="00FC42F7"/>
    <w:rsid w:val="00FC50B8"/>
    <w:rsid w:val="00FC7446"/>
    <w:rsid w:val="00FD2691"/>
    <w:rsid w:val="00FD3927"/>
    <w:rsid w:val="00FD436E"/>
    <w:rsid w:val="00FD48FB"/>
    <w:rsid w:val="00FE1859"/>
    <w:rsid w:val="00FE4D7E"/>
    <w:rsid w:val="00FE51DF"/>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57E12BF2-ABA8-4A57-9267-87892372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717">
      <w:bodyDiv w:val="1"/>
      <w:marLeft w:val="0"/>
      <w:marRight w:val="0"/>
      <w:marTop w:val="0"/>
      <w:marBottom w:val="0"/>
      <w:divBdr>
        <w:top w:val="none" w:sz="0" w:space="0" w:color="auto"/>
        <w:left w:val="none" w:sz="0" w:space="0" w:color="auto"/>
        <w:bottom w:val="none" w:sz="0" w:space="0" w:color="auto"/>
        <w:right w:val="none" w:sz="0" w:space="0" w:color="auto"/>
      </w:divBdr>
      <w:divsChild>
        <w:div w:id="1740900673">
          <w:marLeft w:val="0"/>
          <w:marRight w:val="0"/>
          <w:marTop w:val="0"/>
          <w:marBottom w:val="0"/>
          <w:divBdr>
            <w:top w:val="none" w:sz="0" w:space="0" w:color="auto"/>
            <w:left w:val="none" w:sz="0" w:space="0" w:color="auto"/>
            <w:bottom w:val="none" w:sz="0" w:space="0" w:color="auto"/>
            <w:right w:val="none" w:sz="0" w:space="0" w:color="auto"/>
          </w:divBdr>
        </w:div>
      </w:divsChild>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009982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7624985">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3026653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354556">
      <w:bodyDiv w:val="1"/>
      <w:marLeft w:val="0"/>
      <w:marRight w:val="0"/>
      <w:marTop w:val="0"/>
      <w:marBottom w:val="0"/>
      <w:divBdr>
        <w:top w:val="none" w:sz="0" w:space="0" w:color="auto"/>
        <w:left w:val="none" w:sz="0" w:space="0" w:color="auto"/>
        <w:bottom w:val="none" w:sz="0" w:space="0" w:color="auto"/>
        <w:right w:val="none" w:sz="0" w:space="0" w:color="auto"/>
      </w:divBdr>
    </w:div>
    <w:div w:id="123446409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4388586">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273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online.com/en/components/products/WE-XHMIhttps:/www.we-online.com/en/components/products/WE-XHMI" TargetMode="External"/><Relationship Id="rId18" Type="http://schemas.openxmlformats.org/officeDocument/2006/relationships/hyperlink" Target="https://redexpert.we-online.com/we-redexpert/en/" TargetMode="External"/><Relationship Id="rId26"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www.we-online.com/en/components/products/WE-HEPC" TargetMode="External"/><Relationship Id="rId17" Type="http://schemas.openxmlformats.org/officeDocument/2006/relationships/hyperlink" Target="https://www.we-online.com/en/components/products/pbs/capacitors/aluminium_hybrid_polymer_capacitors" TargetMode="External"/><Relationship Id="rId25"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s://www.we-online.com/en/components/products/em/assembly/smd_spacer" TargetMode="External"/><Relationship Id="rId20" Type="http://schemas.openxmlformats.org/officeDocument/2006/relationships/hyperlink" Target="https://kk.htcm.de/press-releases/wuert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E-MAPI" TargetMode="External"/><Relationship Id="rId24"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s://www.we-online.com/en/components/products/WRIS-RSKS?ajax=" TargetMode="External"/><Relationship Id="rId23" Type="http://schemas.openxmlformats.org/officeDocument/2006/relationships/hyperlink" Target="mailto:sarah.hurst@we-online.de" TargetMode="External"/><Relationship Id="rId28" Type="http://schemas.openxmlformats.org/officeDocument/2006/relationships/footer" Target="footer1.xml"/><Relationship Id="rId10" Type="http://schemas.openxmlformats.org/officeDocument/2006/relationships/hyperlink" Target="https://www.we-online.com/en/components/products/di" TargetMode="External"/><Relationship Id="rId19" Type="http://schemas.openxmlformats.org/officeDocument/2006/relationships/hyperlink" Target="https://www.we-online.com/en/news-center/events/student-day" TargetMode="External"/><Relationship Id="rId4" Type="http://schemas.openxmlformats.org/officeDocument/2006/relationships/settings" Target="settings.xml"/><Relationship Id="rId9" Type="http://schemas.openxmlformats.org/officeDocument/2006/relationships/hyperlink" Target="https://www.we-online.com/en/components/products/WL-ICLED" TargetMode="External"/><Relationship Id="rId14" Type="http://schemas.openxmlformats.org/officeDocument/2006/relationships/hyperlink" Target="https://www.we-online.com/en/components/products/WE-BMS" TargetMode="External"/><Relationship Id="rId22" Type="http://schemas.openxmlformats.org/officeDocument/2006/relationships/hyperlink" Target="http://www.we-online.co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6506</Characters>
  <DocSecurity>0</DocSecurity>
  <Lines>54</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7362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2024-02-29T15:13:00Z</cp:lastPrinted>
  <dcterms:created xsi:type="dcterms:W3CDTF">2024-03-01T08:03:00Z</dcterms:created>
  <dcterms:modified xsi:type="dcterms:W3CDTF">2024-03-05T16:00:00Z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