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C265CA" w:rsidRDefault="00A477CF">
      <w:pPr>
        <w:pStyle w:val="berschrift1"/>
        <w:spacing w:before="720" w:after="720" w:line="260" w:lineRule="exact"/>
        <w:rPr>
          <w:sz w:val="20"/>
          <w:lang w:val="en-US"/>
        </w:rPr>
      </w:pPr>
      <w:r w:rsidRPr="00C265CA">
        <w:rPr>
          <w:sz w:val="20"/>
          <w:lang w:val="en-US"/>
        </w:rPr>
        <w:t>PRESS</w:t>
      </w:r>
      <w:r w:rsidR="00A71D8D" w:rsidRPr="00C265CA">
        <w:rPr>
          <w:sz w:val="20"/>
          <w:lang w:val="en-US"/>
        </w:rPr>
        <w:t xml:space="preserve"> RELEASE</w:t>
      </w:r>
    </w:p>
    <w:p w14:paraId="331F78C6" w14:textId="07037E6D" w:rsidR="004204AA" w:rsidRPr="00C265CA" w:rsidRDefault="00771A64" w:rsidP="001B3A92">
      <w:pPr>
        <w:pStyle w:val="Kopfzeile"/>
        <w:tabs>
          <w:tab w:val="clear" w:pos="4536"/>
          <w:tab w:val="clear" w:pos="9072"/>
        </w:tabs>
        <w:spacing w:before="120" w:after="120" w:line="360" w:lineRule="exact"/>
        <w:outlineLvl w:val="0"/>
        <w:rPr>
          <w:rFonts w:ascii="Arial" w:hAnsi="Arial" w:cs="Arial"/>
          <w:b/>
          <w:bCs/>
          <w:lang w:val="en-US"/>
        </w:rPr>
      </w:pPr>
      <w:r w:rsidRPr="00C265CA">
        <w:rPr>
          <w:rFonts w:ascii="Arial" w:hAnsi="Arial" w:cs="Arial"/>
          <w:b/>
          <w:bCs/>
          <w:lang w:val="en-US"/>
        </w:rPr>
        <w:t xml:space="preserve">Würth </w:t>
      </w:r>
      <w:proofErr w:type="spellStart"/>
      <w:r w:rsidRPr="00C265CA">
        <w:rPr>
          <w:rFonts w:ascii="Arial" w:hAnsi="Arial" w:cs="Arial"/>
          <w:b/>
          <w:bCs/>
          <w:lang w:val="en-US"/>
        </w:rPr>
        <w:t>Elektronik</w:t>
      </w:r>
      <w:proofErr w:type="spellEnd"/>
      <w:r w:rsidRPr="00C265CA">
        <w:rPr>
          <w:rFonts w:ascii="Arial" w:hAnsi="Arial" w:cs="Arial"/>
          <w:b/>
          <w:bCs/>
          <w:lang w:val="en-US"/>
        </w:rPr>
        <w:t xml:space="preserve"> Partners with Gator Motorsports as a Key Partner of UFSAE Student Chapter</w:t>
      </w:r>
    </w:p>
    <w:p w14:paraId="596914B3" w14:textId="74E9977B" w:rsidR="00194988" w:rsidRPr="00C265CA" w:rsidRDefault="00C265CA">
      <w:pPr>
        <w:pStyle w:val="Kopfzeile"/>
        <w:tabs>
          <w:tab w:val="clear" w:pos="4536"/>
          <w:tab w:val="clear" w:pos="9072"/>
        </w:tabs>
        <w:spacing w:before="360" w:after="360"/>
        <w:rPr>
          <w:rFonts w:ascii="Arial" w:hAnsi="Arial" w:cs="Arial"/>
          <w:b/>
          <w:bCs/>
          <w:sz w:val="36"/>
          <w:lang w:val="en-US"/>
        </w:rPr>
      </w:pPr>
      <w:r w:rsidRPr="002934F9">
        <w:rPr>
          <w:rFonts w:ascii="Arial" w:hAnsi="Arial" w:cs="Arial"/>
          <w:b/>
          <w:bCs/>
          <w:color w:val="000000"/>
          <w:sz w:val="36"/>
          <w:lang w:val="en-US"/>
        </w:rPr>
        <w:t>To support young engineers: high-quality components for free</w:t>
      </w:r>
    </w:p>
    <w:p w14:paraId="1EEB9DDA" w14:textId="2733C529" w:rsidR="008815CF" w:rsidRDefault="001F039F" w:rsidP="008815CF">
      <w:pPr>
        <w:pStyle w:val="Textkrper"/>
        <w:spacing w:before="120" w:after="120" w:line="260" w:lineRule="exact"/>
        <w:jc w:val="both"/>
        <w:rPr>
          <w:rFonts w:ascii="Arial" w:hAnsi="Arial"/>
          <w:color w:val="000000"/>
          <w:lang w:val="en-US"/>
        </w:rPr>
      </w:pPr>
      <w:r w:rsidRPr="00C265CA">
        <w:rPr>
          <w:rFonts w:ascii="Arial" w:hAnsi="Arial"/>
          <w:color w:val="000000"/>
          <w:lang w:val="en-US"/>
        </w:rPr>
        <w:t>Wa</w:t>
      </w:r>
      <w:r w:rsidR="006E2F71" w:rsidRPr="00C265CA">
        <w:rPr>
          <w:rFonts w:ascii="Arial" w:hAnsi="Arial"/>
          <w:color w:val="000000"/>
          <w:lang w:val="en-US"/>
        </w:rPr>
        <w:t>tertown</w:t>
      </w:r>
      <w:r w:rsidR="00A477CF" w:rsidRPr="00C265CA">
        <w:rPr>
          <w:rFonts w:ascii="Arial" w:hAnsi="Arial"/>
          <w:color w:val="000000"/>
          <w:lang w:val="en-US"/>
        </w:rPr>
        <w:t xml:space="preserve"> (</w:t>
      </w:r>
      <w:r w:rsidR="006E2F71" w:rsidRPr="00C265CA">
        <w:rPr>
          <w:rFonts w:ascii="Arial" w:hAnsi="Arial"/>
          <w:color w:val="000000"/>
          <w:lang w:val="en-US"/>
        </w:rPr>
        <w:t>USA</w:t>
      </w:r>
      <w:r w:rsidR="00A477CF" w:rsidRPr="00C265CA">
        <w:rPr>
          <w:rFonts w:ascii="Arial" w:hAnsi="Arial"/>
          <w:color w:val="000000"/>
          <w:lang w:val="en-US"/>
        </w:rPr>
        <w:t>),</w:t>
      </w:r>
      <w:r w:rsidR="006303C1" w:rsidRPr="00C265CA">
        <w:rPr>
          <w:rFonts w:ascii="Arial" w:hAnsi="Arial"/>
          <w:color w:val="000000"/>
          <w:lang w:val="en-US"/>
        </w:rPr>
        <w:t xml:space="preserve"> </w:t>
      </w:r>
      <w:r w:rsidR="001D5907">
        <w:rPr>
          <w:rFonts w:ascii="Arial" w:hAnsi="Arial"/>
          <w:color w:val="000000"/>
          <w:lang w:val="en-US"/>
        </w:rPr>
        <w:t>February</w:t>
      </w:r>
      <w:r w:rsidR="00771A64" w:rsidRPr="00C265CA">
        <w:rPr>
          <w:rFonts w:ascii="Arial" w:hAnsi="Arial"/>
          <w:color w:val="000000"/>
          <w:lang w:val="en-US"/>
        </w:rPr>
        <w:t xml:space="preserve"> </w:t>
      </w:r>
      <w:r w:rsidR="001D5907">
        <w:rPr>
          <w:rFonts w:ascii="Arial" w:hAnsi="Arial"/>
          <w:color w:val="000000"/>
          <w:lang w:val="en-US"/>
        </w:rPr>
        <w:t>8</w:t>
      </w:r>
      <w:r w:rsidR="00474CCB" w:rsidRPr="00C265CA">
        <w:rPr>
          <w:rFonts w:ascii="Arial" w:hAnsi="Arial"/>
          <w:color w:val="000000"/>
          <w:lang w:val="en-US"/>
        </w:rPr>
        <w:t>, 202</w:t>
      </w:r>
      <w:r w:rsidR="00F6730A" w:rsidRPr="00C265CA">
        <w:rPr>
          <w:rFonts w:ascii="Arial" w:hAnsi="Arial"/>
          <w:color w:val="000000"/>
          <w:lang w:val="en-US"/>
        </w:rPr>
        <w:t>4</w:t>
      </w:r>
      <w:r w:rsidR="00EC749A" w:rsidRPr="00C265CA">
        <w:rPr>
          <w:rFonts w:ascii="Arial" w:hAnsi="Arial"/>
          <w:color w:val="000000"/>
          <w:lang w:val="en-US"/>
        </w:rPr>
        <w:t xml:space="preserve"> – </w:t>
      </w:r>
      <w:r w:rsidR="008815CF" w:rsidRPr="00C265CA">
        <w:rPr>
          <w:rFonts w:ascii="Arial" w:hAnsi="Arial"/>
          <w:color w:val="000000"/>
          <w:lang w:val="en-US"/>
        </w:rPr>
        <w:t xml:space="preserve">Würth </w:t>
      </w:r>
      <w:proofErr w:type="spellStart"/>
      <w:r w:rsidR="008815CF" w:rsidRPr="00C265CA">
        <w:rPr>
          <w:rFonts w:ascii="Arial" w:hAnsi="Arial"/>
          <w:color w:val="000000"/>
          <w:lang w:val="en-US"/>
        </w:rPr>
        <w:t>Elektronik</w:t>
      </w:r>
      <w:proofErr w:type="spellEnd"/>
      <w:r w:rsidR="008815CF" w:rsidRPr="00C265CA">
        <w:rPr>
          <w:rFonts w:ascii="Arial" w:hAnsi="Arial"/>
          <w:color w:val="000000"/>
          <w:lang w:val="en-US"/>
        </w:rPr>
        <w:t xml:space="preserve">, a leading global provider of electronic and electromechanical components, is proud to announce its partnership with Gator Motorsports, the University of Florida's Society of Automotive Engineers (UFSAE) student chapter. As a partner, Würth </w:t>
      </w:r>
      <w:proofErr w:type="spellStart"/>
      <w:r w:rsidR="008815CF" w:rsidRPr="00C265CA">
        <w:rPr>
          <w:rFonts w:ascii="Arial" w:hAnsi="Arial"/>
          <w:color w:val="000000"/>
          <w:lang w:val="en-US"/>
        </w:rPr>
        <w:t>Elektronik</w:t>
      </w:r>
      <w:proofErr w:type="spellEnd"/>
      <w:r w:rsidR="008815CF" w:rsidRPr="00C265CA">
        <w:rPr>
          <w:rFonts w:ascii="Arial" w:hAnsi="Arial"/>
          <w:color w:val="000000"/>
          <w:lang w:val="en-US"/>
        </w:rPr>
        <w:t xml:space="preserve"> is supporting UFSAE in its </w:t>
      </w:r>
      <w:r w:rsidR="00ED45CD">
        <w:rPr>
          <w:rFonts w:ascii="Arial" w:hAnsi="Arial"/>
          <w:color w:val="000000"/>
          <w:lang w:val="en-US"/>
        </w:rPr>
        <w:t>objective</w:t>
      </w:r>
      <w:r w:rsidR="00ED45CD" w:rsidRPr="00C265CA">
        <w:rPr>
          <w:rFonts w:ascii="Arial" w:hAnsi="Arial"/>
          <w:color w:val="000000"/>
          <w:lang w:val="en-US"/>
        </w:rPr>
        <w:t xml:space="preserve"> </w:t>
      </w:r>
      <w:r w:rsidR="008815CF" w:rsidRPr="00C265CA">
        <w:rPr>
          <w:rFonts w:ascii="Arial" w:hAnsi="Arial"/>
          <w:color w:val="000000"/>
          <w:lang w:val="en-US"/>
        </w:rPr>
        <w:t>to design and build a high-performance electric racecar for international collegiate competitions.</w:t>
      </w:r>
    </w:p>
    <w:p w14:paraId="501377B4" w14:textId="77777777" w:rsidR="008815CF" w:rsidRPr="00C265CA" w:rsidRDefault="008815CF" w:rsidP="008815CF">
      <w:pPr>
        <w:pStyle w:val="Textkrper"/>
        <w:spacing w:before="120" w:after="120" w:line="260" w:lineRule="exact"/>
        <w:jc w:val="both"/>
        <w:rPr>
          <w:rFonts w:ascii="Arial" w:hAnsi="Arial"/>
          <w:b w:val="0"/>
          <w:bCs w:val="0"/>
          <w:color w:val="000000"/>
          <w:lang w:val="en-US"/>
        </w:rPr>
      </w:pPr>
      <w:r w:rsidRPr="00C265CA">
        <w:rPr>
          <w:rFonts w:ascii="Arial" w:hAnsi="Arial"/>
          <w:b w:val="0"/>
          <w:bCs w:val="0"/>
          <w:color w:val="000000"/>
          <w:lang w:val="en-US"/>
        </w:rPr>
        <w:t xml:space="preserve">UFSAE is a dynamic organization comprising interdisciplinary students who collaborate to create a cutting-edge Electric Formula-style racecar. Throughout the year, team members meticulously design, test, and manufacture nine different essential systems for the vehicle, including aerodynamics, suspension, chassis, brakes, drivetrain, cockpit, electrical hardware, firmware, and accumulator. Their goal is to maximize the performance, reliability, and safety of the racecar with a cost-effective approach. </w:t>
      </w:r>
    </w:p>
    <w:p w14:paraId="6CCB7385" w14:textId="77777777" w:rsidR="008815CF" w:rsidRPr="00C265CA" w:rsidRDefault="008815CF" w:rsidP="008815CF">
      <w:pPr>
        <w:pStyle w:val="Textkrper"/>
        <w:spacing w:before="120" w:after="120" w:line="260" w:lineRule="exact"/>
        <w:jc w:val="both"/>
        <w:rPr>
          <w:rFonts w:ascii="Arial" w:hAnsi="Arial"/>
          <w:b w:val="0"/>
          <w:bCs w:val="0"/>
          <w:color w:val="000000"/>
          <w:lang w:val="en-US"/>
        </w:rPr>
      </w:pPr>
      <w:r w:rsidRPr="00C265CA">
        <w:rPr>
          <w:rFonts w:ascii="Arial" w:hAnsi="Arial"/>
          <w:b w:val="0"/>
          <w:bCs w:val="0"/>
          <w:color w:val="000000"/>
          <w:lang w:val="en-US"/>
        </w:rPr>
        <w:t xml:space="preserve">In the 2022–2023 season, Gator Motorsports faced the challenging task of transitioning to an electric powertrain and tractive system. During this season, the team competed in the FSAE Electric competition for the first time. Although the car did not participate in dynamic events, Gator Motorsports achieved a commendable 25th place out of 68 teams in the competition, with an impressive 13th place ranking in the design aspect. </w:t>
      </w:r>
    </w:p>
    <w:p w14:paraId="44D62F3C" w14:textId="77777777" w:rsidR="008815CF" w:rsidRPr="00C265CA" w:rsidRDefault="008815CF" w:rsidP="008815CF">
      <w:pPr>
        <w:pStyle w:val="Textkrper"/>
        <w:spacing w:before="120" w:after="120" w:line="260" w:lineRule="exact"/>
        <w:jc w:val="both"/>
        <w:rPr>
          <w:rFonts w:ascii="Arial" w:hAnsi="Arial"/>
          <w:b w:val="0"/>
          <w:bCs w:val="0"/>
          <w:color w:val="000000"/>
          <w:lang w:val="en-US"/>
        </w:rPr>
      </w:pPr>
      <w:r w:rsidRPr="00C265CA">
        <w:rPr>
          <w:rFonts w:ascii="Arial" w:hAnsi="Arial"/>
          <w:b w:val="0"/>
          <w:bCs w:val="0"/>
          <w:color w:val="000000"/>
          <w:lang w:val="en-US"/>
        </w:rPr>
        <w:t>Gator Motorsports, established in 1991, has a rich history of competing annually at the Michigan International Speedway in Brooklyn, Michigan, in the FSAE Electric Collegiate Design Competition. This competition is a proving ground for innovation and engineering excellence, and Gator Motorsports has consistently demonstrated its commitment to pushing the boundaries of electric vehicle technology.</w:t>
      </w:r>
    </w:p>
    <w:p w14:paraId="6E355CE0" w14:textId="77777777" w:rsidR="008815CF" w:rsidRPr="00C265CA" w:rsidRDefault="008815CF" w:rsidP="008815CF">
      <w:pPr>
        <w:pStyle w:val="Textkrper"/>
        <w:spacing w:before="120" w:after="120" w:line="260" w:lineRule="exact"/>
        <w:jc w:val="both"/>
        <w:rPr>
          <w:rFonts w:ascii="Arial" w:hAnsi="Arial"/>
          <w:b w:val="0"/>
          <w:bCs w:val="0"/>
          <w:color w:val="000000"/>
          <w:lang w:val="en-US"/>
        </w:rPr>
      </w:pPr>
      <w:r w:rsidRPr="00C265CA">
        <w:rPr>
          <w:rFonts w:ascii="Arial" w:hAnsi="Arial"/>
          <w:b w:val="0"/>
          <w:bCs w:val="0"/>
          <w:color w:val="000000"/>
          <w:lang w:val="en-US"/>
        </w:rPr>
        <w:t xml:space="preserve">Melissa Hansen, Customer Outreach Specialist at Würth </w:t>
      </w:r>
      <w:proofErr w:type="spellStart"/>
      <w:r w:rsidRPr="00C265CA">
        <w:rPr>
          <w:rFonts w:ascii="Arial" w:hAnsi="Arial"/>
          <w:b w:val="0"/>
          <w:bCs w:val="0"/>
          <w:color w:val="000000"/>
          <w:lang w:val="en-US"/>
        </w:rPr>
        <w:t>Elektronik</w:t>
      </w:r>
      <w:proofErr w:type="spellEnd"/>
      <w:r w:rsidRPr="00C265CA">
        <w:rPr>
          <w:rFonts w:ascii="Arial" w:hAnsi="Arial"/>
          <w:b w:val="0"/>
          <w:bCs w:val="0"/>
          <w:color w:val="000000"/>
          <w:lang w:val="en-US"/>
        </w:rPr>
        <w:t xml:space="preserve">, expressed her enthusiasm for supporting student-run organizations, stating, "Würth </w:t>
      </w:r>
      <w:proofErr w:type="spellStart"/>
      <w:r w:rsidRPr="00C265CA">
        <w:rPr>
          <w:rFonts w:ascii="Arial" w:hAnsi="Arial"/>
          <w:b w:val="0"/>
          <w:bCs w:val="0"/>
          <w:color w:val="000000"/>
          <w:lang w:val="en-US"/>
        </w:rPr>
        <w:t>Elektronik</w:t>
      </w:r>
      <w:proofErr w:type="spellEnd"/>
      <w:r w:rsidRPr="00C265CA">
        <w:rPr>
          <w:rFonts w:ascii="Arial" w:hAnsi="Arial"/>
          <w:b w:val="0"/>
          <w:bCs w:val="0"/>
          <w:color w:val="000000"/>
          <w:lang w:val="en-US"/>
        </w:rPr>
        <w:t xml:space="preserve"> takes pride in backing student-run organizations. A team like Gator Motorsports fits right into our niche of e-mobility and transforming the future."</w:t>
      </w:r>
    </w:p>
    <w:p w14:paraId="52B3DF14" w14:textId="5953C6FB" w:rsidR="00C63D8C" w:rsidRPr="00C265CA" w:rsidRDefault="008815CF" w:rsidP="008815CF">
      <w:pPr>
        <w:pStyle w:val="Textkrper"/>
        <w:spacing w:before="120" w:after="120" w:line="260" w:lineRule="exact"/>
        <w:jc w:val="both"/>
        <w:rPr>
          <w:rFonts w:ascii="Arial" w:hAnsi="Arial"/>
          <w:b w:val="0"/>
          <w:bCs w:val="0"/>
          <w:lang w:val="en-US"/>
        </w:rPr>
      </w:pPr>
      <w:r w:rsidRPr="00C265CA">
        <w:rPr>
          <w:rFonts w:ascii="Arial" w:hAnsi="Arial"/>
          <w:b w:val="0"/>
          <w:bCs w:val="0"/>
          <w:color w:val="000000"/>
          <w:lang w:val="en-US"/>
        </w:rPr>
        <w:t xml:space="preserve">As part of their partnership, Würth </w:t>
      </w:r>
      <w:proofErr w:type="spellStart"/>
      <w:r w:rsidRPr="00C265CA">
        <w:rPr>
          <w:rFonts w:ascii="Arial" w:hAnsi="Arial"/>
          <w:b w:val="0"/>
          <w:bCs w:val="0"/>
          <w:color w:val="000000"/>
          <w:lang w:val="en-US"/>
        </w:rPr>
        <w:t>Elektronik</w:t>
      </w:r>
      <w:proofErr w:type="spellEnd"/>
      <w:r w:rsidRPr="00C265CA">
        <w:rPr>
          <w:rFonts w:ascii="Arial" w:hAnsi="Arial"/>
          <w:b w:val="0"/>
          <w:bCs w:val="0"/>
          <w:color w:val="000000"/>
          <w:lang w:val="en-US"/>
        </w:rPr>
        <w:t xml:space="preserve"> is providing Gator Motorsports with free samples upon request. This partnership underscores Würth </w:t>
      </w:r>
      <w:proofErr w:type="spellStart"/>
      <w:r w:rsidRPr="00C265CA">
        <w:rPr>
          <w:rFonts w:ascii="Arial" w:hAnsi="Arial"/>
          <w:b w:val="0"/>
          <w:bCs w:val="0"/>
          <w:color w:val="000000"/>
          <w:lang w:val="en-US"/>
        </w:rPr>
        <w:t>Elektronik's</w:t>
      </w:r>
      <w:proofErr w:type="spellEnd"/>
      <w:r w:rsidRPr="00C265CA">
        <w:rPr>
          <w:rFonts w:ascii="Arial" w:hAnsi="Arial"/>
          <w:b w:val="0"/>
          <w:bCs w:val="0"/>
          <w:color w:val="000000"/>
          <w:lang w:val="en-US"/>
        </w:rPr>
        <w:t xml:space="preserve"> commitment to fostering innovation in the field of electric vehicle technology and empowering the next generation of engineers.</w:t>
      </w:r>
    </w:p>
    <w:p w14:paraId="5981F3B5" w14:textId="5EAD5D50" w:rsidR="00E67044" w:rsidRPr="00C265CA" w:rsidRDefault="00E67044" w:rsidP="00BD2843">
      <w:pPr>
        <w:pStyle w:val="Textkrper"/>
        <w:spacing w:before="120" w:after="120" w:line="260" w:lineRule="exact"/>
        <w:jc w:val="both"/>
        <w:rPr>
          <w:rFonts w:ascii="Arial" w:hAnsi="Arial"/>
          <w:b w:val="0"/>
          <w:bCs w:val="0"/>
          <w:lang w:val="en-US"/>
        </w:rPr>
      </w:pPr>
    </w:p>
    <w:p w14:paraId="696F40BE" w14:textId="77777777" w:rsidR="00C63D8C" w:rsidRPr="00C265CA" w:rsidRDefault="00C63D8C" w:rsidP="00BD2843">
      <w:pPr>
        <w:pStyle w:val="PITextkrper"/>
        <w:pBdr>
          <w:top w:val="single" w:sz="4" w:space="1" w:color="auto"/>
        </w:pBdr>
        <w:spacing w:before="240"/>
        <w:rPr>
          <w:b/>
          <w:sz w:val="18"/>
          <w:szCs w:val="18"/>
          <w:lang w:val="en-US"/>
        </w:rPr>
      </w:pPr>
    </w:p>
    <w:p w14:paraId="6C1398A1" w14:textId="77777777" w:rsidR="0078503A" w:rsidRPr="00C265CA" w:rsidRDefault="0078503A" w:rsidP="0078503A">
      <w:pPr>
        <w:spacing w:after="120" w:line="280" w:lineRule="exact"/>
        <w:rPr>
          <w:rFonts w:ascii="Arial" w:hAnsi="Arial" w:cs="Arial"/>
          <w:b/>
          <w:bCs/>
          <w:sz w:val="18"/>
          <w:szCs w:val="18"/>
          <w:lang w:val="en-US"/>
        </w:rPr>
      </w:pPr>
      <w:r w:rsidRPr="00C265CA">
        <w:rPr>
          <w:rFonts w:ascii="Arial" w:hAnsi="Arial" w:cs="Arial"/>
          <w:b/>
          <w:bCs/>
          <w:sz w:val="18"/>
          <w:szCs w:val="18"/>
          <w:lang w:val="en-US"/>
        </w:rPr>
        <w:t>Available images</w:t>
      </w:r>
    </w:p>
    <w:p w14:paraId="46D35000" w14:textId="0643A2A3" w:rsidR="00C63D8C" w:rsidRPr="00C265CA" w:rsidRDefault="0078503A" w:rsidP="00C63D8C">
      <w:pPr>
        <w:spacing w:after="120" w:line="280" w:lineRule="exact"/>
        <w:rPr>
          <w:b/>
          <w:sz w:val="18"/>
          <w:szCs w:val="18"/>
          <w:lang w:val="en-US"/>
        </w:rPr>
      </w:pPr>
      <w:r w:rsidRPr="00C265CA">
        <w:rPr>
          <w:rFonts w:ascii="Arial" w:hAnsi="Arial" w:cs="Arial"/>
          <w:bCs/>
          <w:sz w:val="18"/>
          <w:szCs w:val="18"/>
          <w:lang w:val="en-US"/>
        </w:rPr>
        <w:t>The following images can be downloaded from the Internet in printable quality:</w:t>
      </w:r>
      <w:r w:rsidRPr="00C265CA">
        <w:rPr>
          <w:lang w:val="en-US"/>
        </w:rPr>
        <w:t xml:space="preserve"> </w:t>
      </w:r>
      <w:hyperlink r:id="rId7" w:history="1">
        <w:r w:rsidR="00FD236F" w:rsidRPr="00C265CA">
          <w:rPr>
            <w:rStyle w:val="Hyperlink"/>
            <w:rFonts w:ascii="Arial" w:hAnsi="Arial" w:cs="Arial"/>
            <w:sz w:val="18"/>
            <w:szCs w:val="18"/>
            <w:lang w:val="en-US"/>
          </w:rPr>
          <w:t>https://kk.htcm.de/press-releases/wuerth/</w:t>
        </w:r>
      </w:hyperlink>
    </w:p>
    <w:tbl>
      <w:tblPr>
        <w:tblW w:w="79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gridCol w:w="4536"/>
      </w:tblGrid>
      <w:tr w:rsidR="00247746" w:rsidRPr="00C265CA" w14:paraId="514B7031" w14:textId="02E38E39" w:rsidTr="00E22A83">
        <w:trPr>
          <w:trHeight w:val="3301"/>
        </w:trPr>
        <w:tc>
          <w:tcPr>
            <w:tcW w:w="3369" w:type="dxa"/>
          </w:tcPr>
          <w:p w14:paraId="717AB284" w14:textId="7EF78169" w:rsidR="00247746" w:rsidRPr="002934F9" w:rsidRDefault="00247746" w:rsidP="004B4EB2">
            <w:pPr>
              <w:pStyle w:val="txt"/>
              <w:rPr>
                <w:b/>
                <w:bCs/>
                <w:sz w:val="18"/>
                <w:lang w:val="en-US"/>
              </w:rPr>
            </w:pPr>
            <w:r w:rsidRPr="002934F9">
              <w:rPr>
                <w:b/>
                <w:lang w:val="en-US"/>
              </w:rPr>
              <w:br/>
            </w:r>
            <w:r w:rsidR="001F2351" w:rsidRPr="002934F9">
              <w:rPr>
                <w:noProof/>
                <w:lang w:val="en-US"/>
              </w:rPr>
              <w:drawing>
                <wp:inline distT="0" distB="0" distL="0" distR="0" wp14:anchorId="4E725793" wp14:editId="61A7C137">
                  <wp:extent cx="2019300" cy="1257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r w:rsidR="00385CC4" w:rsidRPr="002934F9">
              <w:rPr>
                <w:lang w:val="en-US"/>
              </w:rPr>
              <w:br/>
            </w:r>
            <w:r w:rsidRPr="002934F9">
              <w:rPr>
                <w:bCs/>
                <w:sz w:val="16"/>
                <w:szCs w:val="16"/>
                <w:lang w:val="en-US"/>
              </w:rPr>
              <w:t xml:space="preserve">Image source: Wurth Electronics </w:t>
            </w:r>
          </w:p>
          <w:p w14:paraId="0B1F7801" w14:textId="4FD42794" w:rsidR="00247746" w:rsidRPr="002934F9" w:rsidRDefault="00C265CA" w:rsidP="00A504EC">
            <w:pPr>
              <w:autoSpaceDE w:val="0"/>
              <w:autoSpaceDN w:val="0"/>
              <w:adjustRightInd w:val="0"/>
              <w:rPr>
                <w:rFonts w:ascii="Arial" w:hAnsi="Arial" w:cs="Arial"/>
                <w:b/>
                <w:bCs/>
                <w:sz w:val="18"/>
                <w:szCs w:val="18"/>
                <w:lang w:val="en-US"/>
              </w:rPr>
            </w:pPr>
            <w:r w:rsidRPr="002934F9">
              <w:rPr>
                <w:rFonts w:ascii="Arial" w:hAnsi="Arial" w:cs="Arial"/>
                <w:b/>
                <w:sz w:val="18"/>
                <w:szCs w:val="18"/>
                <w:lang w:val="en-US"/>
              </w:rPr>
              <w:t xml:space="preserve">Gator Motorsports, a FSAE team supported by Würth </w:t>
            </w:r>
            <w:proofErr w:type="spellStart"/>
            <w:r w:rsidRPr="002934F9">
              <w:rPr>
                <w:rFonts w:ascii="Arial" w:hAnsi="Arial" w:cs="Arial"/>
                <w:b/>
                <w:sz w:val="18"/>
                <w:szCs w:val="18"/>
                <w:lang w:val="en-US"/>
              </w:rPr>
              <w:t>Elektronik</w:t>
            </w:r>
            <w:proofErr w:type="spellEnd"/>
            <w:r w:rsidR="00247746" w:rsidRPr="002934F9">
              <w:rPr>
                <w:rFonts w:ascii="Arial" w:hAnsi="Arial" w:cs="Arial"/>
                <w:b/>
                <w:sz w:val="18"/>
                <w:szCs w:val="18"/>
                <w:lang w:val="en-US"/>
              </w:rPr>
              <w:t>.</w:t>
            </w:r>
            <w:r w:rsidR="00247746" w:rsidRPr="002934F9">
              <w:rPr>
                <w:rFonts w:ascii="Arial" w:hAnsi="Arial" w:cs="Arial"/>
                <w:b/>
                <w:bCs/>
                <w:sz w:val="18"/>
                <w:szCs w:val="18"/>
                <w:lang w:val="en-US"/>
              </w:rPr>
              <w:t xml:space="preserve"> </w:t>
            </w:r>
          </w:p>
        </w:tc>
        <w:tc>
          <w:tcPr>
            <w:tcW w:w="4536" w:type="dxa"/>
          </w:tcPr>
          <w:p w14:paraId="64019B10" w14:textId="7AC268C4" w:rsidR="00BC3DC8" w:rsidRPr="002934F9" w:rsidRDefault="00BC3DC8" w:rsidP="00BC3DC8">
            <w:pPr>
              <w:pStyle w:val="txt"/>
              <w:rPr>
                <w:b/>
                <w:bCs/>
                <w:sz w:val="18"/>
                <w:lang w:val="en-US"/>
              </w:rPr>
            </w:pPr>
            <w:r w:rsidRPr="002934F9">
              <w:rPr>
                <w:b/>
                <w:lang w:val="en-US"/>
              </w:rPr>
              <w:br/>
            </w:r>
            <w:r w:rsidR="001F2351" w:rsidRPr="002934F9">
              <w:rPr>
                <w:noProof/>
                <w:lang w:val="en-US"/>
              </w:rPr>
              <w:drawing>
                <wp:inline distT="0" distB="0" distL="0" distR="0" wp14:anchorId="76264100" wp14:editId="782C96F2">
                  <wp:extent cx="2781300" cy="12573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257300"/>
                          </a:xfrm>
                          <a:prstGeom prst="rect">
                            <a:avLst/>
                          </a:prstGeom>
                          <a:noFill/>
                          <a:ln>
                            <a:noFill/>
                          </a:ln>
                        </pic:spPr>
                      </pic:pic>
                    </a:graphicData>
                  </a:graphic>
                </wp:inline>
              </w:drawing>
            </w:r>
            <w:r w:rsidRPr="002934F9">
              <w:rPr>
                <w:lang w:val="en-US"/>
              </w:rPr>
              <w:br/>
            </w:r>
            <w:r w:rsidRPr="002934F9">
              <w:rPr>
                <w:bCs/>
                <w:sz w:val="16"/>
                <w:szCs w:val="16"/>
                <w:lang w:val="en-US"/>
              </w:rPr>
              <w:t xml:space="preserve">Image source: Wurth Electronics </w:t>
            </w:r>
          </w:p>
          <w:p w14:paraId="6ED3DD19" w14:textId="01698280" w:rsidR="00E12291" w:rsidRPr="002934F9" w:rsidRDefault="00ED45CD" w:rsidP="00007165">
            <w:pPr>
              <w:autoSpaceDE w:val="0"/>
              <w:autoSpaceDN w:val="0"/>
              <w:adjustRightInd w:val="0"/>
              <w:rPr>
                <w:b/>
                <w:lang w:val="en-US"/>
              </w:rPr>
            </w:pPr>
            <w:r w:rsidRPr="002934F9">
              <w:rPr>
                <w:rFonts w:ascii="Arial" w:hAnsi="Arial" w:cs="Arial"/>
                <w:b/>
                <w:sz w:val="18"/>
                <w:szCs w:val="18"/>
                <w:lang w:val="en-US"/>
              </w:rPr>
              <w:t xml:space="preserve">Würth </w:t>
            </w:r>
            <w:proofErr w:type="spellStart"/>
            <w:r w:rsidRPr="002934F9">
              <w:rPr>
                <w:rFonts w:ascii="Arial" w:hAnsi="Arial" w:cs="Arial"/>
                <w:b/>
                <w:sz w:val="18"/>
                <w:szCs w:val="18"/>
                <w:lang w:val="en-US"/>
              </w:rPr>
              <w:t>Elektronik</w:t>
            </w:r>
            <w:proofErr w:type="spellEnd"/>
            <w:r w:rsidRPr="002934F9">
              <w:rPr>
                <w:rFonts w:ascii="Arial" w:hAnsi="Arial" w:cs="Arial"/>
                <w:b/>
                <w:sz w:val="18"/>
                <w:szCs w:val="18"/>
                <w:lang w:val="en-US"/>
              </w:rPr>
              <w:t xml:space="preserve"> is supporting UFSAE in its objective to design and build a high-performance electric racecar for international collegiate competitions.</w:t>
            </w:r>
            <w:r w:rsidR="00E12291" w:rsidRPr="002934F9">
              <w:rPr>
                <w:b/>
                <w:sz w:val="18"/>
                <w:szCs w:val="18"/>
                <w:lang w:val="en-US"/>
              </w:rPr>
              <w:br/>
            </w:r>
          </w:p>
        </w:tc>
      </w:tr>
    </w:tbl>
    <w:p w14:paraId="05789017" w14:textId="77777777" w:rsidR="00E27071" w:rsidRDefault="00E27071" w:rsidP="00E27071">
      <w:pPr>
        <w:pStyle w:val="Textkrper"/>
        <w:spacing w:before="120" w:after="120" w:line="260" w:lineRule="exact"/>
        <w:jc w:val="both"/>
        <w:rPr>
          <w:rFonts w:ascii="Arial" w:hAnsi="Arial"/>
          <w:b w:val="0"/>
          <w:bCs w:val="0"/>
          <w:lang w:val="en-US"/>
        </w:rPr>
      </w:pPr>
    </w:p>
    <w:p w14:paraId="5AFD13D5" w14:textId="77777777" w:rsidR="002934F9" w:rsidRDefault="002934F9" w:rsidP="002934F9">
      <w:pPr>
        <w:pStyle w:val="Textkrper"/>
        <w:spacing w:before="120" w:after="120" w:line="260" w:lineRule="exact"/>
        <w:jc w:val="both"/>
        <w:rPr>
          <w:rFonts w:ascii="Arial" w:hAnsi="Arial"/>
          <w:b w:val="0"/>
          <w:bCs w:val="0"/>
        </w:rPr>
      </w:pPr>
    </w:p>
    <w:p w14:paraId="39EEBCB4" w14:textId="77777777" w:rsidR="002934F9" w:rsidRPr="00856DDE" w:rsidRDefault="002934F9" w:rsidP="002934F9">
      <w:pPr>
        <w:pStyle w:val="PITextkrper"/>
        <w:pBdr>
          <w:top w:val="single" w:sz="4" w:space="1" w:color="auto"/>
        </w:pBdr>
        <w:spacing w:before="240"/>
        <w:rPr>
          <w:b/>
          <w:sz w:val="18"/>
          <w:szCs w:val="18"/>
          <w:lang w:val="de-DE"/>
        </w:rPr>
      </w:pPr>
    </w:p>
    <w:p w14:paraId="16CA1591" w14:textId="77777777" w:rsidR="002934F9" w:rsidRPr="00160164" w:rsidRDefault="002934F9" w:rsidP="002934F9">
      <w:pPr>
        <w:pStyle w:val="Textkrper"/>
        <w:spacing w:before="120" w:after="120" w:line="260" w:lineRule="exact"/>
        <w:jc w:val="both"/>
        <w:rPr>
          <w:rFonts w:ascii="Arial" w:hAnsi="Arial"/>
          <w:lang w:val="en-GB"/>
        </w:rPr>
      </w:pPr>
      <w:r w:rsidRPr="00EC749A">
        <w:rPr>
          <w:rFonts w:ascii="Arial" w:hAnsi="Arial"/>
          <w:lang w:val="en-GB"/>
        </w:rPr>
        <w:t xml:space="preserve">About the Würth </w:t>
      </w:r>
      <w:proofErr w:type="spellStart"/>
      <w:r w:rsidRPr="00EC749A">
        <w:rPr>
          <w:rFonts w:ascii="Arial" w:hAnsi="Arial"/>
          <w:lang w:val="en-GB"/>
        </w:rPr>
        <w:t>Elektronik</w:t>
      </w:r>
      <w:proofErr w:type="spellEnd"/>
      <w:r w:rsidRPr="00EC749A">
        <w:rPr>
          <w:rFonts w:ascii="Arial" w:hAnsi="Arial"/>
          <w:lang w:val="en-GB"/>
        </w:rPr>
        <w:t xml:space="preserve"> eiSos Group</w:t>
      </w:r>
    </w:p>
    <w:p w14:paraId="61AA1CC9" w14:textId="77777777" w:rsidR="002934F9" w:rsidRDefault="002934F9" w:rsidP="002934F9">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561F454D" w14:textId="77777777" w:rsidR="002934F9" w:rsidRPr="006A70EB" w:rsidRDefault="002934F9" w:rsidP="002934F9">
      <w:pPr>
        <w:pStyle w:val="Textkrper"/>
        <w:spacing w:before="120" w:after="120" w:line="276" w:lineRule="auto"/>
        <w:jc w:val="both"/>
        <w:rPr>
          <w:rFonts w:ascii="Arial" w:hAnsi="Arial"/>
          <w:b w:val="0"/>
          <w:lang w:val="en-US"/>
        </w:rPr>
      </w:pPr>
      <w:r w:rsidRPr="006A70EB">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sidRPr="006A70EB">
        <w:rPr>
          <w:rFonts w:ascii="Arial" w:hAnsi="Arial"/>
          <w:b w:val="0"/>
          <w:lang w:val="en-US"/>
        </w:rPr>
        <w:t>push-buttons</w:t>
      </w:r>
      <w:proofErr w:type="gramEnd"/>
      <w:r w:rsidRPr="006A70EB">
        <w:rPr>
          <w:rFonts w:ascii="Arial" w:hAnsi="Arial"/>
          <w:b w:val="0"/>
          <w:lang w:val="en-US"/>
        </w:rPr>
        <w:t>, connection technology, fuse holders and solutions for wireless data transmission. The portfolio is complemented by customized solutions.</w:t>
      </w:r>
    </w:p>
    <w:p w14:paraId="08B28599" w14:textId="77777777" w:rsidR="002934F9" w:rsidRDefault="002934F9" w:rsidP="002934F9">
      <w:pPr>
        <w:pStyle w:val="Textkrper"/>
        <w:spacing w:before="120" w:after="120" w:line="276" w:lineRule="auto"/>
        <w:jc w:val="both"/>
        <w:rPr>
          <w:rFonts w:ascii="Arial" w:hAnsi="Arial"/>
          <w:b w:val="0"/>
          <w:lang w:val="en-US"/>
        </w:rPr>
      </w:pPr>
      <w:bookmarkStart w:id="0" w:name="_Hlk529547556"/>
      <w:bookmarkStart w:id="1" w:name="_Hlk5020326"/>
      <w:r w:rsidRPr="006A70EB">
        <w:rPr>
          <w:rFonts w:ascii="Arial" w:hAnsi="Arial"/>
          <w:b w:val="0"/>
          <w:lang w:val="en-US"/>
        </w:rPr>
        <w:t>The unrivaled service orientation of the company is characterized</w:t>
      </w:r>
      <w:r>
        <w:rPr>
          <w:rFonts w:ascii="Arial" w:hAnsi="Arial"/>
          <w:b w:val="0"/>
          <w:lang w:val="en-US"/>
        </w:rPr>
        <w:t xml:space="preserve"> by the availability of all catalog components from stock without minimum order quantity, free samples and extensive support through technical sales staff and selection tools. </w:t>
      </w:r>
    </w:p>
    <w:bookmarkEnd w:id="0"/>
    <w:bookmarkEnd w:id="1"/>
    <w:p w14:paraId="43BC0444" w14:textId="77777777" w:rsidR="002934F9" w:rsidRDefault="002934F9" w:rsidP="002934F9">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Pr>
          <w:rFonts w:ascii="Arial" w:hAnsi="Arial"/>
          <w:b w:val="0"/>
          <w:lang w:val="en-US"/>
        </w:rPr>
        <w:t>7,9</w:t>
      </w:r>
      <w:r w:rsidRPr="0089633C">
        <w:rPr>
          <w:rFonts w:ascii="Arial" w:hAnsi="Arial"/>
          <w:b w:val="0"/>
          <w:lang w:val="en-US"/>
        </w:rPr>
        <w:t>00</w:t>
      </w:r>
      <w:r w:rsidRPr="00732BB9">
        <w:rPr>
          <w:rFonts w:ascii="Arial" w:hAnsi="Arial"/>
          <w:b w:val="0"/>
          <w:lang w:val="en-US"/>
        </w:rPr>
        <w:t xml:space="preserve"> people. In 20</w:t>
      </w:r>
      <w:r>
        <w:rPr>
          <w:rFonts w:ascii="Arial" w:hAnsi="Arial"/>
          <w:b w:val="0"/>
          <w:lang w:val="en-US"/>
        </w:rPr>
        <w:t>23</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.24</w:t>
      </w:r>
      <w:r w:rsidRPr="0089633C">
        <w:rPr>
          <w:rFonts w:ascii="Arial" w:hAnsi="Arial"/>
          <w:b w:val="0"/>
          <w:lang w:val="en-US"/>
        </w:rPr>
        <w:t xml:space="preserve">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1EFC7BB2" w14:textId="77777777" w:rsidR="002934F9" w:rsidRPr="004726FD" w:rsidRDefault="002934F9" w:rsidP="002934F9">
      <w:pPr>
        <w:pStyle w:val="Textkrper"/>
        <w:spacing w:before="120" w:after="120" w:line="276" w:lineRule="auto"/>
        <w:rPr>
          <w:rFonts w:ascii="Arial" w:hAnsi="Arial"/>
          <w:b w:val="0"/>
          <w:lang w:val="en-US"/>
        </w:rPr>
      </w:pPr>
      <w:r w:rsidRPr="004726FD">
        <w:rPr>
          <w:rFonts w:ascii="Arial" w:hAnsi="Arial"/>
          <w:b w:val="0"/>
          <w:lang w:val="en-US"/>
        </w:rPr>
        <w:lastRenderedPageBreak/>
        <w:t xml:space="preserve">Würth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57223115" w14:textId="77777777" w:rsidR="002934F9" w:rsidRPr="004726FD" w:rsidRDefault="002934F9" w:rsidP="002934F9">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55C1CF2A" w14:textId="77777777" w:rsidR="002934F9" w:rsidRDefault="002934F9" w:rsidP="002934F9">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934F9" w:rsidRPr="00856DDE" w14:paraId="30AE946D" w14:textId="77777777" w:rsidTr="005D7871">
        <w:tc>
          <w:tcPr>
            <w:tcW w:w="3902" w:type="dxa"/>
            <w:shd w:val="clear" w:color="auto" w:fill="auto"/>
            <w:hideMark/>
          </w:tcPr>
          <w:p w14:paraId="0735649D" w14:textId="77777777" w:rsidR="002934F9" w:rsidRPr="00297474" w:rsidRDefault="002934F9" w:rsidP="005D7871">
            <w:pPr>
              <w:pStyle w:val="Textkrper"/>
              <w:autoSpaceDE/>
              <w:adjustRightInd/>
              <w:spacing w:before="120" w:after="120" w:line="276" w:lineRule="auto"/>
              <w:rPr>
                <w:rFonts w:ascii="Arial" w:hAnsi="Arial"/>
                <w:bCs w:val="0"/>
                <w:szCs w:val="24"/>
                <w:lang w:val="en-US"/>
              </w:rPr>
            </w:pPr>
            <w:r w:rsidRPr="00297474">
              <w:rPr>
                <w:rFonts w:ascii="Arial" w:hAnsi="Arial"/>
                <w:lang w:val="en-US"/>
              </w:rPr>
              <w:br w:type="page"/>
            </w:r>
            <w:r w:rsidRPr="00297474">
              <w:rPr>
                <w:rFonts w:ascii="Arial" w:hAnsi="Arial"/>
                <w:bCs w:val="0"/>
                <w:szCs w:val="24"/>
                <w:lang w:val="en-US"/>
              </w:rPr>
              <w:t>Further information:</w:t>
            </w:r>
          </w:p>
          <w:p w14:paraId="26619329" w14:textId="77777777" w:rsidR="002934F9" w:rsidRDefault="002934F9" w:rsidP="005D7871">
            <w:pPr>
              <w:spacing w:before="120" w:after="120" w:line="276" w:lineRule="auto"/>
              <w:rPr>
                <w:rFonts w:ascii="Arial" w:hAnsi="Arial" w:cs="Arial"/>
                <w:sz w:val="20"/>
                <w:szCs w:val="20"/>
                <w:lang w:val="en-US"/>
              </w:rPr>
            </w:pPr>
            <w:r>
              <w:rPr>
                <w:rFonts w:ascii="Arial" w:hAnsi="Arial" w:cs="Arial"/>
                <w:sz w:val="20"/>
                <w:szCs w:val="20"/>
                <w:lang w:val="en-US"/>
              </w:rPr>
              <w:t xml:space="preserve">Wurth Electronics </w:t>
            </w:r>
            <w:proofErr w:type="spellStart"/>
            <w:r>
              <w:rPr>
                <w:rFonts w:ascii="Arial" w:hAnsi="Arial" w:cs="Arial"/>
                <w:sz w:val="20"/>
                <w:szCs w:val="20"/>
                <w:lang w:val="en-US"/>
              </w:rPr>
              <w:t>Midcom</w:t>
            </w:r>
            <w:proofErr w:type="spellEnd"/>
            <w:r>
              <w:rPr>
                <w:rFonts w:ascii="Arial" w:hAnsi="Arial" w:cs="Arial"/>
                <w:sz w:val="20"/>
                <w:szCs w:val="20"/>
                <w:lang w:val="en-US"/>
              </w:rPr>
              <w:t>, Inc.</w:t>
            </w:r>
            <w:r>
              <w:rPr>
                <w:rFonts w:ascii="Arial" w:hAnsi="Arial" w:cs="Arial"/>
                <w:sz w:val="20"/>
                <w:szCs w:val="20"/>
                <w:lang w:val="en-US"/>
              </w:rPr>
              <w:br/>
              <w:t>Amelia Thompson</w:t>
            </w:r>
            <w:r>
              <w:rPr>
                <w:rFonts w:ascii="Arial" w:hAnsi="Arial" w:cs="Arial"/>
                <w:sz w:val="20"/>
                <w:szCs w:val="20"/>
                <w:lang w:val="en-US"/>
              </w:rPr>
              <w:br/>
              <w:t>121 Airport Drive</w:t>
            </w:r>
            <w:r>
              <w:rPr>
                <w:rFonts w:ascii="Arial" w:hAnsi="Arial" w:cs="Arial"/>
                <w:sz w:val="20"/>
                <w:szCs w:val="20"/>
                <w:lang w:val="en-US"/>
              </w:rPr>
              <w:br/>
              <w:t>PO Box 1330</w:t>
            </w:r>
            <w:r>
              <w:rPr>
                <w:rFonts w:ascii="Arial" w:hAnsi="Arial" w:cs="Arial"/>
                <w:sz w:val="20"/>
                <w:szCs w:val="20"/>
                <w:lang w:val="en-US"/>
              </w:rPr>
              <w:br/>
              <w:t>Watertown, SD 57201 USA</w:t>
            </w:r>
          </w:p>
          <w:p w14:paraId="0857413F" w14:textId="77777777" w:rsidR="002934F9" w:rsidRDefault="002934F9" w:rsidP="005D7871">
            <w:pPr>
              <w:spacing w:before="120" w:after="120" w:line="276" w:lineRule="auto"/>
              <w:rPr>
                <w:rFonts w:ascii="Arial" w:hAnsi="Arial" w:cs="Arial"/>
                <w:sz w:val="20"/>
                <w:lang w:val="en-US"/>
              </w:rPr>
            </w:pPr>
            <w:r w:rsidRPr="00F85641">
              <w:rPr>
                <w:rFonts w:ascii="Arial" w:hAnsi="Arial" w:cs="Arial"/>
                <w:sz w:val="20"/>
                <w:lang w:val="en-US"/>
              </w:rPr>
              <w:t>Phone: +1 605 886 4385</w:t>
            </w:r>
            <w:r>
              <w:rPr>
                <w:rFonts w:ascii="Arial" w:hAnsi="Arial" w:cs="Arial"/>
                <w:sz w:val="20"/>
                <w:lang w:val="en-US"/>
              </w:rPr>
              <w:br/>
            </w:r>
            <w:r w:rsidRPr="00F85641">
              <w:rPr>
                <w:rFonts w:ascii="Arial" w:hAnsi="Arial" w:cs="Arial"/>
                <w:sz w:val="20"/>
                <w:lang w:val="en-US"/>
              </w:rPr>
              <w:t>Toll-free (in the U.S.):</w:t>
            </w:r>
            <w:r>
              <w:rPr>
                <w:rFonts w:ascii="Arial" w:hAnsi="Arial" w:cs="Arial"/>
                <w:sz w:val="20"/>
                <w:lang w:val="en-US"/>
              </w:rPr>
              <w:br/>
            </w:r>
            <w:r w:rsidRPr="00F85641">
              <w:rPr>
                <w:rFonts w:ascii="Arial" w:hAnsi="Arial" w:cs="Arial"/>
                <w:sz w:val="20"/>
                <w:lang w:val="en-US"/>
              </w:rPr>
              <w:t>Phone: +1 800 643 2661</w:t>
            </w:r>
            <w:r>
              <w:rPr>
                <w:rFonts w:ascii="Arial" w:hAnsi="Arial" w:cs="Arial"/>
                <w:sz w:val="20"/>
                <w:lang w:val="en-US"/>
              </w:rPr>
              <w:br/>
            </w:r>
            <w:r w:rsidRPr="00F85641">
              <w:rPr>
                <w:rFonts w:ascii="Arial" w:hAnsi="Arial" w:cs="Arial"/>
                <w:sz w:val="20"/>
                <w:lang w:val="en-US"/>
              </w:rPr>
              <w:t xml:space="preserve">E-mail: </w:t>
            </w:r>
            <w:hyperlink r:id="rId10" w:history="1">
              <w:r w:rsidRPr="00F85641">
                <w:rPr>
                  <w:rStyle w:val="Hyperlink"/>
                  <w:rFonts w:ascii="Arial" w:hAnsi="Arial" w:cs="Arial"/>
                  <w:color w:val="auto"/>
                  <w:sz w:val="20"/>
                  <w:u w:val="none"/>
                  <w:lang w:val="en-US"/>
                </w:rPr>
                <w:t>amelia.thompson@we-online.com</w:t>
              </w:r>
            </w:hyperlink>
          </w:p>
          <w:p w14:paraId="166ECDF4" w14:textId="77777777" w:rsidR="002934F9" w:rsidRPr="00297474" w:rsidRDefault="002934F9" w:rsidP="005D7871">
            <w:pPr>
              <w:spacing w:before="120" w:after="120" w:line="276" w:lineRule="auto"/>
              <w:rPr>
                <w:rFonts w:ascii="Arial" w:hAnsi="Arial" w:cs="Arial"/>
                <w:bCs/>
                <w:sz w:val="20"/>
                <w:lang w:val="en-US"/>
              </w:rPr>
            </w:pPr>
            <w:r w:rsidRPr="00297474">
              <w:rPr>
                <w:rFonts w:ascii="Arial" w:hAnsi="Arial" w:cs="Arial"/>
                <w:bCs/>
                <w:sz w:val="20"/>
                <w:lang w:val="en-US"/>
              </w:rPr>
              <w:t>www.we-online.com</w:t>
            </w:r>
          </w:p>
          <w:p w14:paraId="33DFC8BB" w14:textId="77777777" w:rsidR="002934F9" w:rsidRPr="00AE4E35" w:rsidRDefault="002934F9" w:rsidP="005D7871">
            <w:pPr>
              <w:spacing w:before="120" w:after="120" w:line="276" w:lineRule="auto"/>
              <w:rPr>
                <w:rFonts w:ascii="Arial" w:hAnsi="Arial" w:cs="Arial"/>
                <w:bCs/>
                <w:sz w:val="20"/>
              </w:rPr>
            </w:pPr>
          </w:p>
        </w:tc>
        <w:tc>
          <w:tcPr>
            <w:tcW w:w="3193" w:type="dxa"/>
            <w:shd w:val="clear" w:color="auto" w:fill="auto"/>
            <w:hideMark/>
          </w:tcPr>
          <w:p w14:paraId="2B248587" w14:textId="77777777" w:rsidR="002934F9" w:rsidRPr="00297474" w:rsidRDefault="002934F9" w:rsidP="005D7871">
            <w:pPr>
              <w:pStyle w:val="Textkrper"/>
              <w:tabs>
                <w:tab w:val="left" w:pos="1065"/>
              </w:tabs>
              <w:autoSpaceDE/>
              <w:adjustRightInd/>
              <w:spacing w:before="120" w:after="120" w:line="276" w:lineRule="auto"/>
              <w:rPr>
                <w:rFonts w:ascii="Arial" w:hAnsi="Arial"/>
                <w:bCs w:val="0"/>
                <w:szCs w:val="24"/>
                <w:lang w:val="en-US"/>
              </w:rPr>
            </w:pPr>
            <w:r w:rsidRPr="00297474">
              <w:rPr>
                <w:rFonts w:ascii="Arial" w:hAnsi="Arial"/>
                <w:bCs w:val="0"/>
                <w:szCs w:val="24"/>
                <w:lang w:val="en-US"/>
              </w:rPr>
              <w:t>Press contact:</w:t>
            </w:r>
          </w:p>
          <w:p w14:paraId="33234C7B" w14:textId="77777777" w:rsidR="002934F9" w:rsidRPr="00297474" w:rsidRDefault="002934F9" w:rsidP="005D7871">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HighTech communications GmbH</w:t>
            </w:r>
            <w:r w:rsidRPr="00297474">
              <w:rPr>
                <w:rFonts w:ascii="Arial" w:hAnsi="Arial" w:cs="Arial"/>
                <w:bCs/>
                <w:sz w:val="20"/>
                <w:lang w:val="en-US"/>
              </w:rPr>
              <w:br/>
              <w:t>Brigitte Basilio</w:t>
            </w:r>
            <w:r w:rsidRPr="00297474">
              <w:rPr>
                <w:rFonts w:ascii="Arial" w:hAnsi="Arial" w:cs="Arial"/>
                <w:bCs/>
                <w:sz w:val="20"/>
                <w:lang w:val="en-US"/>
              </w:rPr>
              <w:br/>
            </w:r>
            <w:proofErr w:type="spellStart"/>
            <w:r w:rsidRPr="00297474">
              <w:rPr>
                <w:rFonts w:ascii="Arial" w:hAnsi="Arial" w:cs="Arial"/>
                <w:bCs/>
                <w:sz w:val="20"/>
                <w:lang w:val="en-US"/>
              </w:rPr>
              <w:t>Brunhamstrasse</w:t>
            </w:r>
            <w:proofErr w:type="spellEnd"/>
            <w:r w:rsidRPr="00297474">
              <w:rPr>
                <w:rFonts w:ascii="Arial" w:hAnsi="Arial" w:cs="Arial"/>
                <w:bCs/>
                <w:sz w:val="20"/>
                <w:lang w:val="en-US"/>
              </w:rPr>
              <w:t xml:space="preserve"> 21</w:t>
            </w:r>
            <w:r w:rsidRPr="00297474">
              <w:rPr>
                <w:rFonts w:ascii="Arial" w:hAnsi="Arial" w:cs="Arial"/>
                <w:bCs/>
                <w:sz w:val="20"/>
                <w:lang w:val="en-US"/>
              </w:rPr>
              <w:br/>
              <w:t>81249 Munich</w:t>
            </w:r>
            <w:r w:rsidRPr="00297474">
              <w:rPr>
                <w:rFonts w:ascii="Arial" w:hAnsi="Arial" w:cs="Arial"/>
                <w:bCs/>
                <w:sz w:val="20"/>
                <w:lang w:val="en-US"/>
              </w:rPr>
              <w:br/>
              <w:t>Germany</w:t>
            </w:r>
          </w:p>
          <w:p w14:paraId="6C39EC9D" w14:textId="77777777" w:rsidR="002934F9" w:rsidRPr="00297474" w:rsidRDefault="002934F9" w:rsidP="005D7871">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Phone: +49 89 500778-20</w:t>
            </w:r>
            <w:r w:rsidRPr="00297474">
              <w:rPr>
                <w:rFonts w:ascii="Arial" w:hAnsi="Arial" w:cs="Arial"/>
                <w:bCs/>
                <w:sz w:val="20"/>
                <w:lang w:val="en-US"/>
              </w:rPr>
              <w:br/>
              <w:t>E-mail: b.basilio@htcm.de</w:t>
            </w:r>
          </w:p>
          <w:p w14:paraId="05372C63" w14:textId="77777777" w:rsidR="002934F9" w:rsidRPr="0066756E" w:rsidRDefault="002934F9" w:rsidP="005D7871">
            <w:pPr>
              <w:tabs>
                <w:tab w:val="left" w:pos="1065"/>
              </w:tabs>
              <w:spacing w:before="120" w:after="120" w:line="276" w:lineRule="auto"/>
              <w:rPr>
                <w:rFonts w:ascii="Arial" w:hAnsi="Arial" w:cs="Arial"/>
                <w:bCs/>
                <w:sz w:val="20"/>
              </w:rPr>
            </w:pPr>
            <w:r w:rsidRPr="00297474">
              <w:rPr>
                <w:rFonts w:ascii="Arial" w:hAnsi="Arial" w:cs="Arial"/>
                <w:bCs/>
                <w:sz w:val="20"/>
                <w:lang w:val="en-US"/>
              </w:rPr>
              <w:t xml:space="preserve">www.htcm.de </w:t>
            </w:r>
          </w:p>
        </w:tc>
      </w:tr>
    </w:tbl>
    <w:p w14:paraId="3480F7DC" w14:textId="77777777" w:rsidR="002934F9" w:rsidRPr="00856DDE" w:rsidRDefault="002934F9" w:rsidP="002934F9">
      <w:pPr>
        <w:pStyle w:val="Textkrper"/>
        <w:spacing w:before="120" w:after="120" w:line="260" w:lineRule="exact"/>
      </w:pPr>
    </w:p>
    <w:p w14:paraId="52B179BA" w14:textId="77777777" w:rsidR="002934F9" w:rsidRPr="00856DDE" w:rsidRDefault="002934F9" w:rsidP="002934F9">
      <w:pPr>
        <w:pStyle w:val="Textkrper"/>
        <w:spacing w:before="120" w:after="120" w:line="260" w:lineRule="exact"/>
        <w:jc w:val="both"/>
      </w:pPr>
    </w:p>
    <w:p w14:paraId="79E2ABEE" w14:textId="77777777" w:rsidR="008C4506" w:rsidRPr="00C265CA" w:rsidRDefault="008C4506" w:rsidP="002934F9">
      <w:pPr>
        <w:pStyle w:val="Textkrper"/>
        <w:spacing w:before="120" w:after="120" w:line="260" w:lineRule="exact"/>
        <w:jc w:val="both"/>
        <w:rPr>
          <w:lang w:val="en-US"/>
        </w:rPr>
      </w:pPr>
    </w:p>
    <w:sectPr w:rsidR="008C4506" w:rsidRPr="00C265CA" w:rsidSect="00A3578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5F1A" w14:textId="77777777" w:rsidR="00A35786" w:rsidRDefault="00A35786">
      <w:r>
        <w:separator/>
      </w:r>
    </w:p>
  </w:endnote>
  <w:endnote w:type="continuationSeparator" w:id="0">
    <w:p w14:paraId="374E02B7" w14:textId="77777777" w:rsidR="00A35786" w:rsidRDefault="00A3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5C31E273"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934F9">
      <w:rPr>
        <w:rFonts w:ascii="Arial" w:hAnsi="Arial" w:cs="Arial"/>
        <w:noProof/>
        <w:snapToGrid w:val="0"/>
        <w:sz w:val="16"/>
        <w:szCs w:val="16"/>
      </w:rPr>
      <w:t>WTH1PI1405</w:t>
    </w:r>
    <w:r w:rsidR="001D5907">
      <w:rPr>
        <w:rFonts w:ascii="Arial" w:hAnsi="Arial" w:cs="Arial"/>
        <w:noProof/>
        <w:snapToGrid w:val="0"/>
        <w:sz w:val="16"/>
        <w:szCs w:val="16"/>
      </w:rPr>
      <w:t>_en</w:t>
    </w:r>
    <w:r w:rsidR="002934F9">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526C" w14:textId="77777777" w:rsidR="00A35786" w:rsidRDefault="00A35786">
      <w:r>
        <w:separator/>
      </w:r>
    </w:p>
  </w:footnote>
  <w:footnote w:type="continuationSeparator" w:id="0">
    <w:p w14:paraId="37FD57FD" w14:textId="77777777" w:rsidR="00A35786" w:rsidRDefault="00A3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60046DC4" w:rsidR="00AD41FF" w:rsidRDefault="001F2351"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1F56CD0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4BEC"/>
    <w:rsid w:val="0000610B"/>
    <w:rsid w:val="000064BD"/>
    <w:rsid w:val="000067C8"/>
    <w:rsid w:val="00007165"/>
    <w:rsid w:val="00013002"/>
    <w:rsid w:val="000258D8"/>
    <w:rsid w:val="000316C9"/>
    <w:rsid w:val="00035374"/>
    <w:rsid w:val="0004197D"/>
    <w:rsid w:val="00043FC9"/>
    <w:rsid w:val="000457A0"/>
    <w:rsid w:val="000500BD"/>
    <w:rsid w:val="00050684"/>
    <w:rsid w:val="00051BFB"/>
    <w:rsid w:val="00053D8B"/>
    <w:rsid w:val="000568D7"/>
    <w:rsid w:val="0006141C"/>
    <w:rsid w:val="000645F0"/>
    <w:rsid w:val="00066AB4"/>
    <w:rsid w:val="00067C15"/>
    <w:rsid w:val="00070731"/>
    <w:rsid w:val="00070D56"/>
    <w:rsid w:val="00080160"/>
    <w:rsid w:val="000863A2"/>
    <w:rsid w:val="000904AA"/>
    <w:rsid w:val="000909E1"/>
    <w:rsid w:val="000A09B0"/>
    <w:rsid w:val="000A486B"/>
    <w:rsid w:val="000B28AB"/>
    <w:rsid w:val="000B4E60"/>
    <w:rsid w:val="000B56A3"/>
    <w:rsid w:val="000B59CE"/>
    <w:rsid w:val="000B6091"/>
    <w:rsid w:val="000B65BB"/>
    <w:rsid w:val="000C1D50"/>
    <w:rsid w:val="000D40B1"/>
    <w:rsid w:val="000E5647"/>
    <w:rsid w:val="000E61B4"/>
    <w:rsid w:val="000E6F27"/>
    <w:rsid w:val="000F4BBA"/>
    <w:rsid w:val="00100528"/>
    <w:rsid w:val="00101B6C"/>
    <w:rsid w:val="001138B8"/>
    <w:rsid w:val="00117E5E"/>
    <w:rsid w:val="001255F4"/>
    <w:rsid w:val="001274FC"/>
    <w:rsid w:val="00131977"/>
    <w:rsid w:val="0013379D"/>
    <w:rsid w:val="001456DE"/>
    <w:rsid w:val="001603CC"/>
    <w:rsid w:val="0016652E"/>
    <w:rsid w:val="00177FB5"/>
    <w:rsid w:val="00180898"/>
    <w:rsid w:val="00190F4E"/>
    <w:rsid w:val="00194043"/>
    <w:rsid w:val="00194988"/>
    <w:rsid w:val="001A2CAF"/>
    <w:rsid w:val="001A6221"/>
    <w:rsid w:val="001B0162"/>
    <w:rsid w:val="001B2FCE"/>
    <w:rsid w:val="001B3A92"/>
    <w:rsid w:val="001C041E"/>
    <w:rsid w:val="001C3A0F"/>
    <w:rsid w:val="001C5DA8"/>
    <w:rsid w:val="001D0DB2"/>
    <w:rsid w:val="001D243D"/>
    <w:rsid w:val="001D2D7C"/>
    <w:rsid w:val="001D3737"/>
    <w:rsid w:val="001D5907"/>
    <w:rsid w:val="001E6BFC"/>
    <w:rsid w:val="001F02E1"/>
    <w:rsid w:val="001F039F"/>
    <w:rsid w:val="001F2351"/>
    <w:rsid w:val="001F4BB0"/>
    <w:rsid w:val="00214A93"/>
    <w:rsid w:val="0021524E"/>
    <w:rsid w:val="00215586"/>
    <w:rsid w:val="00216AD1"/>
    <w:rsid w:val="00217FD0"/>
    <w:rsid w:val="002329D1"/>
    <w:rsid w:val="0023483C"/>
    <w:rsid w:val="00240A6A"/>
    <w:rsid w:val="00243D1A"/>
    <w:rsid w:val="00247746"/>
    <w:rsid w:val="00254CE8"/>
    <w:rsid w:val="002561AA"/>
    <w:rsid w:val="00263AD1"/>
    <w:rsid w:val="00264572"/>
    <w:rsid w:val="00265445"/>
    <w:rsid w:val="00270832"/>
    <w:rsid w:val="00273BD3"/>
    <w:rsid w:val="00273C1C"/>
    <w:rsid w:val="0028487E"/>
    <w:rsid w:val="00285B8D"/>
    <w:rsid w:val="002872A3"/>
    <w:rsid w:val="00287AE5"/>
    <w:rsid w:val="00291C4C"/>
    <w:rsid w:val="002921AC"/>
    <w:rsid w:val="002934F9"/>
    <w:rsid w:val="002A095E"/>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43E12"/>
    <w:rsid w:val="0034504C"/>
    <w:rsid w:val="00347536"/>
    <w:rsid w:val="00355E1C"/>
    <w:rsid w:val="00356C16"/>
    <w:rsid w:val="003668D1"/>
    <w:rsid w:val="0037012B"/>
    <w:rsid w:val="00372533"/>
    <w:rsid w:val="00376468"/>
    <w:rsid w:val="003814F9"/>
    <w:rsid w:val="003822CF"/>
    <w:rsid w:val="00385CC4"/>
    <w:rsid w:val="003931C1"/>
    <w:rsid w:val="003A0D86"/>
    <w:rsid w:val="003B1978"/>
    <w:rsid w:val="003B2106"/>
    <w:rsid w:val="003B3E7A"/>
    <w:rsid w:val="003B5455"/>
    <w:rsid w:val="003C080B"/>
    <w:rsid w:val="003C3F95"/>
    <w:rsid w:val="003C6CAF"/>
    <w:rsid w:val="003D70FA"/>
    <w:rsid w:val="003E0DA0"/>
    <w:rsid w:val="003E263B"/>
    <w:rsid w:val="003F3470"/>
    <w:rsid w:val="004001C1"/>
    <w:rsid w:val="00400AA8"/>
    <w:rsid w:val="00401E0F"/>
    <w:rsid w:val="00404587"/>
    <w:rsid w:val="00410CBD"/>
    <w:rsid w:val="00410CE1"/>
    <w:rsid w:val="004120DD"/>
    <w:rsid w:val="004144AE"/>
    <w:rsid w:val="004204AA"/>
    <w:rsid w:val="0042615E"/>
    <w:rsid w:val="00441533"/>
    <w:rsid w:val="0046027E"/>
    <w:rsid w:val="004646CB"/>
    <w:rsid w:val="00470FBA"/>
    <w:rsid w:val="00474CCB"/>
    <w:rsid w:val="00483C3D"/>
    <w:rsid w:val="004850DA"/>
    <w:rsid w:val="00493757"/>
    <w:rsid w:val="0049593E"/>
    <w:rsid w:val="004A4093"/>
    <w:rsid w:val="004B2DAD"/>
    <w:rsid w:val="004B3468"/>
    <w:rsid w:val="004B44D0"/>
    <w:rsid w:val="004B4EB2"/>
    <w:rsid w:val="004B5422"/>
    <w:rsid w:val="004B5E02"/>
    <w:rsid w:val="004C2963"/>
    <w:rsid w:val="004C4379"/>
    <w:rsid w:val="004D4F70"/>
    <w:rsid w:val="004D78E8"/>
    <w:rsid w:val="004E3A3C"/>
    <w:rsid w:val="004F1218"/>
    <w:rsid w:val="004F387D"/>
    <w:rsid w:val="004F4AB5"/>
    <w:rsid w:val="005010F7"/>
    <w:rsid w:val="00502845"/>
    <w:rsid w:val="00505509"/>
    <w:rsid w:val="00516D0B"/>
    <w:rsid w:val="00525673"/>
    <w:rsid w:val="00525AEC"/>
    <w:rsid w:val="00530FC0"/>
    <w:rsid w:val="005327C7"/>
    <w:rsid w:val="00535659"/>
    <w:rsid w:val="00550D3E"/>
    <w:rsid w:val="005538CF"/>
    <w:rsid w:val="00556A0C"/>
    <w:rsid w:val="005646E6"/>
    <w:rsid w:val="00571E32"/>
    <w:rsid w:val="005758B7"/>
    <w:rsid w:val="00581536"/>
    <w:rsid w:val="00587F00"/>
    <w:rsid w:val="0059367F"/>
    <w:rsid w:val="005C06DF"/>
    <w:rsid w:val="005C1023"/>
    <w:rsid w:val="005C61CB"/>
    <w:rsid w:val="005C6D6A"/>
    <w:rsid w:val="005D160B"/>
    <w:rsid w:val="005D7454"/>
    <w:rsid w:val="005E1091"/>
    <w:rsid w:val="005F5D47"/>
    <w:rsid w:val="0060621A"/>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67B5B"/>
    <w:rsid w:val="0067131F"/>
    <w:rsid w:val="006769A9"/>
    <w:rsid w:val="00683D1C"/>
    <w:rsid w:val="006916E1"/>
    <w:rsid w:val="006963F9"/>
    <w:rsid w:val="006A1135"/>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111CA"/>
    <w:rsid w:val="00711D05"/>
    <w:rsid w:val="0073468B"/>
    <w:rsid w:val="007367F4"/>
    <w:rsid w:val="00760B15"/>
    <w:rsid w:val="00760F61"/>
    <w:rsid w:val="0076179A"/>
    <w:rsid w:val="00764EC4"/>
    <w:rsid w:val="007708B8"/>
    <w:rsid w:val="00771A64"/>
    <w:rsid w:val="00771DF4"/>
    <w:rsid w:val="00777EB9"/>
    <w:rsid w:val="0078503A"/>
    <w:rsid w:val="00785DC0"/>
    <w:rsid w:val="00797C03"/>
    <w:rsid w:val="007A4345"/>
    <w:rsid w:val="007C42E6"/>
    <w:rsid w:val="007C79D2"/>
    <w:rsid w:val="007D400B"/>
    <w:rsid w:val="007E2212"/>
    <w:rsid w:val="007E2CA5"/>
    <w:rsid w:val="007E4896"/>
    <w:rsid w:val="007E48CA"/>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15CF"/>
    <w:rsid w:val="00886681"/>
    <w:rsid w:val="00897B98"/>
    <w:rsid w:val="008A6395"/>
    <w:rsid w:val="008B0D59"/>
    <w:rsid w:val="008B7643"/>
    <w:rsid w:val="008C4506"/>
    <w:rsid w:val="008D367B"/>
    <w:rsid w:val="008D3DFC"/>
    <w:rsid w:val="008E0C0C"/>
    <w:rsid w:val="008E1E5C"/>
    <w:rsid w:val="008F13AD"/>
    <w:rsid w:val="008F6F03"/>
    <w:rsid w:val="008F755A"/>
    <w:rsid w:val="009055D1"/>
    <w:rsid w:val="00910367"/>
    <w:rsid w:val="00912D24"/>
    <w:rsid w:val="009168D9"/>
    <w:rsid w:val="00917A75"/>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7903"/>
    <w:rsid w:val="009B059C"/>
    <w:rsid w:val="009B4D91"/>
    <w:rsid w:val="009B5041"/>
    <w:rsid w:val="009C488D"/>
    <w:rsid w:val="009C4DAD"/>
    <w:rsid w:val="009C7A55"/>
    <w:rsid w:val="009C7C0C"/>
    <w:rsid w:val="009D0330"/>
    <w:rsid w:val="009E375E"/>
    <w:rsid w:val="009F2E8B"/>
    <w:rsid w:val="009F6962"/>
    <w:rsid w:val="00A02CED"/>
    <w:rsid w:val="00A03564"/>
    <w:rsid w:val="00A037C6"/>
    <w:rsid w:val="00A13E4A"/>
    <w:rsid w:val="00A22B86"/>
    <w:rsid w:val="00A2489E"/>
    <w:rsid w:val="00A3000D"/>
    <w:rsid w:val="00A35786"/>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85151"/>
    <w:rsid w:val="00A91A29"/>
    <w:rsid w:val="00AA6E73"/>
    <w:rsid w:val="00AA7B49"/>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911CF"/>
    <w:rsid w:val="00B9589D"/>
    <w:rsid w:val="00BA04FB"/>
    <w:rsid w:val="00BB741C"/>
    <w:rsid w:val="00BC1F54"/>
    <w:rsid w:val="00BC356F"/>
    <w:rsid w:val="00BC3DC8"/>
    <w:rsid w:val="00BD0BC8"/>
    <w:rsid w:val="00BD2843"/>
    <w:rsid w:val="00BD2B26"/>
    <w:rsid w:val="00BE5C1A"/>
    <w:rsid w:val="00BE611E"/>
    <w:rsid w:val="00C10188"/>
    <w:rsid w:val="00C16547"/>
    <w:rsid w:val="00C17CED"/>
    <w:rsid w:val="00C22666"/>
    <w:rsid w:val="00C265CA"/>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6417"/>
    <w:rsid w:val="00CB765C"/>
    <w:rsid w:val="00CC1740"/>
    <w:rsid w:val="00CC1D85"/>
    <w:rsid w:val="00CC318F"/>
    <w:rsid w:val="00CC50FA"/>
    <w:rsid w:val="00CC5E31"/>
    <w:rsid w:val="00CD080A"/>
    <w:rsid w:val="00CD1C4E"/>
    <w:rsid w:val="00CD2389"/>
    <w:rsid w:val="00CD542B"/>
    <w:rsid w:val="00CE5015"/>
    <w:rsid w:val="00CF06BD"/>
    <w:rsid w:val="00CF2554"/>
    <w:rsid w:val="00CF4443"/>
    <w:rsid w:val="00CF5234"/>
    <w:rsid w:val="00CF7932"/>
    <w:rsid w:val="00D10045"/>
    <w:rsid w:val="00D10A7D"/>
    <w:rsid w:val="00D15E71"/>
    <w:rsid w:val="00D23260"/>
    <w:rsid w:val="00D261A7"/>
    <w:rsid w:val="00D301A4"/>
    <w:rsid w:val="00D35686"/>
    <w:rsid w:val="00D464D9"/>
    <w:rsid w:val="00D471E2"/>
    <w:rsid w:val="00D70405"/>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12291"/>
    <w:rsid w:val="00E21D22"/>
    <w:rsid w:val="00E22A83"/>
    <w:rsid w:val="00E235A7"/>
    <w:rsid w:val="00E27071"/>
    <w:rsid w:val="00E41C6B"/>
    <w:rsid w:val="00E56EB0"/>
    <w:rsid w:val="00E63CB1"/>
    <w:rsid w:val="00E67044"/>
    <w:rsid w:val="00E72205"/>
    <w:rsid w:val="00E815D2"/>
    <w:rsid w:val="00E86437"/>
    <w:rsid w:val="00E966E4"/>
    <w:rsid w:val="00E96706"/>
    <w:rsid w:val="00EA438E"/>
    <w:rsid w:val="00EA530D"/>
    <w:rsid w:val="00EA5874"/>
    <w:rsid w:val="00EA7C20"/>
    <w:rsid w:val="00EC749A"/>
    <w:rsid w:val="00ED24DF"/>
    <w:rsid w:val="00ED45CD"/>
    <w:rsid w:val="00EE3F21"/>
    <w:rsid w:val="00EE3F9D"/>
    <w:rsid w:val="00EE59B9"/>
    <w:rsid w:val="00EF6119"/>
    <w:rsid w:val="00EF62C4"/>
    <w:rsid w:val="00F020E7"/>
    <w:rsid w:val="00F123BC"/>
    <w:rsid w:val="00F14F24"/>
    <w:rsid w:val="00F1580B"/>
    <w:rsid w:val="00F26A7D"/>
    <w:rsid w:val="00F32C06"/>
    <w:rsid w:val="00F33F90"/>
    <w:rsid w:val="00F55A20"/>
    <w:rsid w:val="00F633C4"/>
    <w:rsid w:val="00F6730A"/>
    <w:rsid w:val="00F7288A"/>
    <w:rsid w:val="00F92ADD"/>
    <w:rsid w:val="00F9549B"/>
    <w:rsid w:val="00FA02BD"/>
    <w:rsid w:val="00FA19AC"/>
    <w:rsid w:val="00FA3D93"/>
    <w:rsid w:val="00FB0CB6"/>
    <w:rsid w:val="00FB3201"/>
    <w:rsid w:val="00FC42F7"/>
    <w:rsid w:val="00FC50B8"/>
    <w:rsid w:val="00FC7446"/>
    <w:rsid w:val="00FD1A02"/>
    <w:rsid w:val="00FD236F"/>
    <w:rsid w:val="00FD3927"/>
    <w:rsid w:val="00FD436E"/>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 w:type="paragraph" w:styleId="berarbeitung">
    <w:name w:val="Revision"/>
    <w:hidden/>
    <w:uiPriority w:val="99"/>
    <w:semiHidden/>
    <w:rsid w:val="001F2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melia.thompson@we-onlin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4266</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4933</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2024-01-31T13:08:00Z</dcterms:created>
  <dcterms:modified xsi:type="dcterms:W3CDTF">2024-02-06T15:55:00Z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