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BC5B" w14:textId="77777777" w:rsidR="00CE1A9D" w:rsidRDefault="003B07F0">
      <w:pPr>
        <w:pStyle w:val="berschrift1"/>
        <w:spacing w:before="720" w:after="720" w:line="260" w:lineRule="exact"/>
        <w:rPr>
          <w:sz w:val="20"/>
        </w:rPr>
      </w:pPr>
      <w:r>
        <w:rPr>
          <w:sz w:val="20"/>
        </w:rPr>
        <w:t>COMUNICADO DE PRENSA</w:t>
      </w:r>
    </w:p>
    <w:p w14:paraId="5166B6C4" w14:textId="77777777" w:rsidR="00CE1A9D" w:rsidRDefault="003B07F0">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Unión de componentes pasivos y electromecánicos </w:t>
      </w:r>
    </w:p>
    <w:p w14:paraId="6C7E5085" w14:textId="263DFD93" w:rsidR="00CE1A9D" w:rsidRDefault="003B07F0">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Nueva estructura de ventas en Würth Elektronik</w:t>
      </w:r>
      <w:r w:rsidR="00833A2B">
        <w:rPr>
          <w:rFonts w:ascii="Arial" w:hAnsi="Arial"/>
          <w:b/>
          <w:color w:val="000000"/>
          <w:sz w:val="36"/>
        </w:rPr>
        <w:t xml:space="preserve"> eiSos</w:t>
      </w:r>
    </w:p>
    <w:p w14:paraId="44E3FDEB" w14:textId="797A248A" w:rsidR="00CE1A9D" w:rsidRDefault="003B07F0">
      <w:pPr>
        <w:pStyle w:val="Textkrper"/>
        <w:spacing w:before="120" w:after="120" w:line="260" w:lineRule="exact"/>
        <w:jc w:val="both"/>
        <w:rPr>
          <w:rFonts w:ascii="Arial" w:hAnsi="Arial"/>
          <w:color w:val="000000"/>
        </w:rPr>
      </w:pPr>
      <w:r>
        <w:rPr>
          <w:rFonts w:ascii="Arial" w:hAnsi="Arial"/>
          <w:color w:val="000000"/>
        </w:rPr>
        <w:t>Waldenburg (Alemania), 25</w:t>
      </w:r>
      <w:r>
        <w:rPr>
          <w:rFonts w:ascii="Arial" w:hAnsi="Arial"/>
          <w:color w:val="000000"/>
        </w:rPr>
        <w:t xml:space="preserve"> de enero de 2024 – Würth Elektronik eiSos </w:t>
      </w:r>
      <w:r>
        <w:rPr>
          <w:rFonts w:ascii="Arial" w:hAnsi="Arial"/>
          <w:color w:val="000000"/>
        </w:rPr>
        <w:t xml:space="preserve">sigue ampliando su posición de liderazgo en cuanto a servicio al cliente. El conocido fabricante de componentes reúne las ventas de los grupos de </w:t>
      </w:r>
      <w:r>
        <w:rPr>
          <w:rFonts w:ascii="Arial" w:hAnsi="Arial"/>
          <w:color w:val="000000"/>
        </w:rPr>
        <w:t xml:space="preserve">componentes pasivos y electromecánicos bajo una misma dirección. La dirección de ventas de la nueva estructura será asumida por </w:t>
      </w:r>
      <w:bookmarkStart w:id="0" w:name="_Hlk152170178"/>
      <w:r>
        <w:rPr>
          <w:rFonts w:ascii="Arial" w:hAnsi="Arial"/>
          <w:color w:val="000000"/>
        </w:rPr>
        <w:t>Heiko Arnold</w:t>
      </w:r>
      <w:bookmarkEnd w:id="0"/>
      <w:r>
        <w:rPr>
          <w:rFonts w:ascii="Arial" w:hAnsi="Arial"/>
          <w:color w:val="000000"/>
        </w:rPr>
        <w:t xml:space="preserve">. </w:t>
      </w:r>
    </w:p>
    <w:p w14:paraId="79910718" w14:textId="1F45E9DA" w:rsidR="00CE1A9D" w:rsidRDefault="003B07F0">
      <w:pPr>
        <w:pStyle w:val="Textkrper"/>
        <w:spacing w:before="120" w:after="120" w:line="260" w:lineRule="exact"/>
        <w:jc w:val="both"/>
        <w:rPr>
          <w:rFonts w:ascii="Arial" w:hAnsi="Arial"/>
          <w:b w:val="0"/>
          <w:bCs w:val="0"/>
        </w:rPr>
      </w:pPr>
      <w:r>
        <w:rPr>
          <w:rFonts w:ascii="Arial" w:hAnsi="Arial"/>
          <w:b w:val="0"/>
        </w:rPr>
        <w:t xml:space="preserve">Würth Elektronik eiSos </w:t>
      </w:r>
      <w:r>
        <w:rPr>
          <w:rFonts w:ascii="Arial" w:hAnsi="Arial"/>
          <w:b w:val="0"/>
        </w:rPr>
        <w:t xml:space="preserve">es conocido por su servicio integral: </w:t>
      </w:r>
      <w:r>
        <w:rPr>
          <w:rFonts w:ascii="Arial" w:hAnsi="Arial"/>
          <w:b w:val="0"/>
        </w:rPr>
        <w:t>apoya</w:t>
      </w:r>
      <w:r>
        <w:rPr>
          <w:rFonts w:ascii="Arial" w:hAnsi="Arial"/>
          <w:b w:val="0"/>
        </w:rPr>
        <w:t>ndo</w:t>
      </w:r>
      <w:r>
        <w:rPr>
          <w:rFonts w:ascii="Arial" w:hAnsi="Arial"/>
          <w:b w:val="0"/>
        </w:rPr>
        <w:t xml:space="preserve"> a los clientes y a las </w:t>
      </w:r>
      <w:r>
        <w:rPr>
          <w:rFonts w:ascii="Arial" w:hAnsi="Arial"/>
          <w:b w:val="0"/>
        </w:rPr>
        <w:t>start-up’s</w:t>
      </w:r>
      <w:r>
        <w:rPr>
          <w:rFonts w:ascii="Arial" w:hAnsi="Arial"/>
          <w:b w:val="0"/>
        </w:rPr>
        <w:t xml:space="preserve"> de nueva creación con muestras de laboratorio gratuitas, transferencia de conocimientos especializados, apoyo personalizado, así como soporte para el diseño, entre otros servicios. </w:t>
      </w:r>
      <w:r>
        <w:rPr>
          <w:rFonts w:ascii="Arial" w:hAnsi="Arial"/>
          <w:b w:val="0"/>
        </w:rPr>
        <w:t>Heiko Arnold es el nuevo director y proporcionará un amplio apoyo a los ingenieros de aplicaciones implicados</w:t>
      </w:r>
      <w:r>
        <w:rPr>
          <w:rFonts w:ascii="Arial" w:hAnsi="Arial"/>
          <w:b w:val="0"/>
        </w:rPr>
        <w:t xml:space="preserve">. «Somos mucho más que un simple fabricante de componentes», subraya Arnold. «Entendemos las ventas y el servicio al cliente </w:t>
      </w:r>
      <w:r>
        <w:rPr>
          <w:rFonts w:ascii="Arial" w:hAnsi="Arial"/>
          <w:b w:val="0"/>
        </w:rPr>
        <w:t xml:space="preserve">globalmente </w:t>
      </w:r>
      <w:r>
        <w:rPr>
          <w:rFonts w:ascii="Arial" w:hAnsi="Arial"/>
          <w:b w:val="0"/>
        </w:rPr>
        <w:t>como un conjunto</w:t>
      </w:r>
      <w:r>
        <w:rPr>
          <w:rFonts w:ascii="Arial" w:hAnsi="Arial"/>
          <w:b w:val="0"/>
        </w:rPr>
        <w:t xml:space="preserve">. Con la nueva organización de ventas pretendemos ofrecer a nuestros clientes un servicio aún mejor. La estructura de ventas reúne lo que debe estar unido». </w:t>
      </w:r>
    </w:p>
    <w:p w14:paraId="5254D562" w14:textId="1718EA86" w:rsidR="00CE1A9D" w:rsidRPr="003B07F0" w:rsidRDefault="003B07F0" w:rsidP="003B07F0">
      <w:pPr>
        <w:pStyle w:val="Textkrper"/>
        <w:spacing w:before="120" w:after="120" w:line="260" w:lineRule="exact"/>
        <w:jc w:val="both"/>
        <w:rPr>
          <w:rFonts w:ascii="Arial" w:hAnsi="Arial"/>
          <w:b w:val="0"/>
          <w:bCs w:val="0"/>
        </w:rPr>
      </w:pPr>
      <w:r>
        <w:rPr>
          <w:rFonts w:ascii="Arial" w:hAnsi="Arial"/>
          <w:b w:val="0"/>
        </w:rPr>
        <w:t xml:space="preserve">Heiko Arnold, anteriormente responsable del área de ventas de componentes pasivos en Alemania, es desde el 1 de enero de 2024 también responsable de ventas de componentes electromecánicos. Lleva 24 años en Würth Elektronik eiSos y atesora más de 20 años de experiencia en dirección de ventas en el ámbito nacional e internacional. </w:t>
      </w:r>
      <w:r>
        <w:rPr>
          <w:rFonts w:ascii="Arial" w:hAnsi="Arial"/>
          <w:b w:val="0"/>
          <w:bCs w:val="0"/>
        </w:rPr>
        <w:t>"El éxito a través de la colaboración, las estrechas relaciones con los clientes y el desarrollo continuo: este es el concepto que nos ha hecho destacar en el sector", afirma Arnold. "El nuevo concepto de ventas integrador nos permite promover activamente esta máxima orientación al cliente".</w:t>
      </w:r>
    </w:p>
    <w:p w14:paraId="1B8B00C6" w14:textId="77777777" w:rsidR="00CE1A9D" w:rsidRDefault="00CE1A9D">
      <w:pPr>
        <w:spacing w:after="120" w:line="280" w:lineRule="exact"/>
        <w:rPr>
          <w:rStyle w:val="Hyperlink"/>
          <w:rFonts w:ascii="Arial" w:hAnsi="Arial" w:cs="Arial"/>
          <w:color w:val="auto"/>
          <w:sz w:val="18"/>
          <w:szCs w:val="18"/>
        </w:rPr>
      </w:pPr>
    </w:p>
    <w:p w14:paraId="705F1950" w14:textId="77777777" w:rsidR="003B07F0" w:rsidRDefault="003B07F0">
      <w:pPr>
        <w:spacing w:after="120" w:line="280" w:lineRule="exact"/>
        <w:rPr>
          <w:rStyle w:val="Hyperlink"/>
          <w:rFonts w:ascii="Arial" w:hAnsi="Arial" w:cs="Arial"/>
          <w:color w:val="auto"/>
          <w:sz w:val="18"/>
          <w:szCs w:val="18"/>
        </w:rPr>
      </w:pPr>
    </w:p>
    <w:p w14:paraId="6E0E4B72" w14:textId="77777777" w:rsidR="003B07F0" w:rsidRPr="00735520" w:rsidRDefault="003B07F0" w:rsidP="003B07F0">
      <w:pPr>
        <w:pStyle w:val="PITextkrper"/>
        <w:pBdr>
          <w:top w:val="single" w:sz="4" w:space="1" w:color="auto"/>
        </w:pBdr>
        <w:spacing w:before="240"/>
        <w:rPr>
          <w:b/>
          <w:sz w:val="18"/>
          <w:szCs w:val="18"/>
        </w:rPr>
      </w:pPr>
      <w:bookmarkStart w:id="1" w:name="_Hlk155794207"/>
    </w:p>
    <w:p w14:paraId="35714EDA" w14:textId="77777777" w:rsidR="003B07F0" w:rsidRPr="00735520" w:rsidRDefault="003B07F0" w:rsidP="003B07F0">
      <w:pPr>
        <w:spacing w:after="120" w:line="280" w:lineRule="exact"/>
        <w:rPr>
          <w:rFonts w:ascii="Arial" w:hAnsi="Arial" w:cs="Arial"/>
          <w:b/>
          <w:bCs/>
          <w:sz w:val="18"/>
          <w:szCs w:val="18"/>
        </w:rPr>
      </w:pPr>
      <w:r w:rsidRPr="00735520">
        <w:rPr>
          <w:rFonts w:ascii="Arial" w:hAnsi="Arial"/>
          <w:b/>
          <w:sz w:val="18"/>
        </w:rPr>
        <w:t>Imágenes disponibles</w:t>
      </w:r>
    </w:p>
    <w:p w14:paraId="56EAC41B" w14:textId="77777777" w:rsidR="003B07F0" w:rsidRPr="00735520" w:rsidRDefault="003B07F0" w:rsidP="003B07F0">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8" w:history="1">
        <w:r w:rsidRPr="00735520">
          <w:rPr>
            <w:rStyle w:val="Hyperlink"/>
            <w:rFonts w:ascii="Arial" w:hAnsi="Arial" w:cs="Arial"/>
            <w:sz w:val="18"/>
            <w:szCs w:val="18"/>
          </w:rPr>
          <w:t>https://kk.htcm.de/press-releases/wuerth/</w:t>
        </w:r>
      </w:hyperlink>
    </w:p>
    <w:bookmarkEnd w:id="1"/>
    <w:p w14:paraId="3EA95C2F" w14:textId="58BF518E" w:rsidR="003B07F0" w:rsidRDefault="003B07F0">
      <w:pPr>
        <w:rPr>
          <w:rStyle w:val="Hyperlink"/>
          <w:rFonts w:ascii="Arial" w:hAnsi="Arial" w:cs="Arial"/>
          <w:color w:val="auto"/>
          <w:sz w:val="18"/>
          <w:szCs w:val="18"/>
        </w:rPr>
      </w:pPr>
      <w:r>
        <w:rPr>
          <w:rStyle w:val="Hyperlink"/>
          <w:rFonts w:ascii="Arial" w:hAnsi="Arial" w:cs="Arial"/>
          <w:color w:val="auto"/>
          <w:sz w:val="18"/>
          <w:szCs w:val="18"/>
        </w:rPr>
        <w:br w:type="page"/>
      </w:r>
    </w:p>
    <w:p w14:paraId="3EA89A6A" w14:textId="77777777" w:rsidR="00CE1A9D" w:rsidRDefault="00CE1A9D">
      <w:pPr>
        <w:spacing w:after="120" w:line="280" w:lineRule="exact"/>
        <w:rPr>
          <w:rStyle w:val="Hyperlink"/>
          <w:rFonts w:ascii="Arial" w:hAnsi="Arial" w:cs="Arial"/>
          <w:color w:val="auto"/>
          <w:sz w:val="18"/>
          <w:szCs w:val="18"/>
        </w:rPr>
      </w:pPr>
    </w:p>
    <w:tbl>
      <w:tblPr>
        <w:tblW w:w="66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6"/>
      </w:tblGrid>
      <w:tr w:rsidR="00CE1A9D" w14:paraId="6ADE8F31" w14:textId="77777777">
        <w:trPr>
          <w:trHeight w:val="3251"/>
        </w:trPr>
        <w:tc>
          <w:tcPr>
            <w:tcW w:w="6696" w:type="dxa"/>
          </w:tcPr>
          <w:p w14:paraId="02425005" w14:textId="77777777" w:rsidR="00CE1A9D" w:rsidRDefault="003B07F0">
            <w:pPr>
              <w:autoSpaceDE w:val="0"/>
              <w:autoSpaceDN w:val="0"/>
              <w:adjustRightInd w:val="0"/>
              <w:rPr>
                <w:rFonts w:ascii="Arial" w:hAnsi="Arial" w:cs="Arial"/>
                <w:sz w:val="16"/>
                <w:szCs w:val="16"/>
              </w:rPr>
            </w:pPr>
            <w:r>
              <w:lastRenderedPageBreak/>
              <w:br w:type="page"/>
            </w:r>
            <w:r>
              <w:rPr>
                <w:noProof/>
                <w:lang w:eastAsia="zh-TW"/>
              </w:rPr>
              <w:drawing>
                <wp:anchor distT="0" distB="0" distL="114300" distR="114300" simplePos="0" relativeHeight="251659264" behindDoc="0" locked="0" layoutInCell="1" allowOverlap="1" wp14:anchorId="5D7F31CE" wp14:editId="73A68E5D">
                  <wp:simplePos x="0" y="0"/>
                  <wp:positionH relativeFrom="margin">
                    <wp:posOffset>-1270</wp:posOffset>
                  </wp:positionH>
                  <wp:positionV relativeFrom="margin">
                    <wp:posOffset>91440</wp:posOffset>
                  </wp:positionV>
                  <wp:extent cx="1847850" cy="2585085"/>
                  <wp:effectExtent l="0" t="0" r="0" b="571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iko Arnol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2585085"/>
                          </a:xfrm>
                          <a:prstGeom prst="rect">
                            <a:avLst/>
                          </a:prstGeom>
                        </pic:spPr>
                      </pic:pic>
                    </a:graphicData>
                  </a:graphic>
                </wp:anchor>
              </w:drawing>
            </w:r>
            <w:r>
              <w:rPr>
                <w:b/>
              </w:rPr>
              <w:br/>
            </w:r>
            <w:r>
              <w:br/>
            </w:r>
            <w:r>
              <w:rPr>
                <w:b/>
              </w:rPr>
              <w:br/>
            </w:r>
          </w:p>
          <w:p w14:paraId="4504743B" w14:textId="1843C5F3" w:rsidR="00CE1A9D" w:rsidRDefault="003B07F0">
            <w:pPr>
              <w:pStyle w:val="txt"/>
              <w:rPr>
                <w:b/>
                <w:bCs/>
                <w:sz w:val="18"/>
                <w:szCs w:val="18"/>
              </w:rPr>
            </w:pPr>
            <w:r>
              <w:rPr>
                <w:b/>
                <w:sz w:val="18"/>
              </w:rPr>
              <w:t>Heiko Arnold, a partir del 1 de enero de 2024 asume la dirección de ventas de componentes pasivos y electromecánicos en Würth Elektronik</w:t>
            </w:r>
            <w:r w:rsidR="00833A2B">
              <w:rPr>
                <w:b/>
                <w:sz w:val="18"/>
              </w:rPr>
              <w:t xml:space="preserve"> eiSos</w:t>
            </w:r>
            <w:r>
              <w:rPr>
                <w:b/>
                <w:sz w:val="18"/>
              </w:rPr>
              <w:t xml:space="preserve">: «Entendemos las ventas y el servicio al cliente como un </w:t>
            </w:r>
            <w:r>
              <w:rPr>
                <w:b/>
                <w:sz w:val="18"/>
              </w:rPr>
              <w:t xml:space="preserve">único </w:t>
            </w:r>
            <w:r>
              <w:rPr>
                <w:b/>
                <w:sz w:val="18"/>
              </w:rPr>
              <w:t>conjunto</w:t>
            </w:r>
            <w:r>
              <w:rPr>
                <w:b/>
                <w:sz w:val="18"/>
              </w:rPr>
              <w:t>».</w:t>
            </w:r>
          </w:p>
          <w:p w14:paraId="56EBDFEA" w14:textId="73A56419" w:rsidR="00CE1A9D" w:rsidRDefault="003B07F0">
            <w:pPr>
              <w:pStyle w:val="txt"/>
              <w:rPr>
                <w:sz w:val="16"/>
                <w:szCs w:val="16"/>
              </w:rPr>
            </w:pPr>
            <w:r>
              <w:rPr>
                <w:sz w:val="16"/>
              </w:rPr>
              <w:t xml:space="preserve">Fuente de la imagen: Würth </w:t>
            </w:r>
            <w:r>
              <w:rPr>
                <w:sz w:val="16"/>
              </w:rPr>
              <w:t>Elektronik</w:t>
            </w:r>
            <w:r w:rsidR="00833A2B">
              <w:rPr>
                <w:sz w:val="16"/>
              </w:rPr>
              <w:t xml:space="preserve"> eiSos</w:t>
            </w:r>
          </w:p>
          <w:p w14:paraId="31F9F4BE" w14:textId="77777777" w:rsidR="00CE1A9D" w:rsidRDefault="00CE1A9D">
            <w:pPr>
              <w:pStyle w:val="txt"/>
              <w:rPr>
                <w:sz w:val="16"/>
                <w:szCs w:val="16"/>
              </w:rPr>
            </w:pPr>
          </w:p>
          <w:p w14:paraId="5D2EE39B" w14:textId="77777777" w:rsidR="00CE1A9D" w:rsidRDefault="003B07F0">
            <w:pPr>
              <w:pStyle w:val="txt"/>
              <w:rPr>
                <w:b/>
                <w:bCs/>
                <w:sz w:val="18"/>
                <w:szCs w:val="18"/>
              </w:rPr>
            </w:pPr>
            <w:r>
              <w:rPr>
                <w:sz w:val="16"/>
              </w:rPr>
              <w:br/>
            </w:r>
            <w:r>
              <w:rPr>
                <w:b/>
                <w:sz w:val="18"/>
              </w:rPr>
              <w:br/>
            </w:r>
          </w:p>
        </w:tc>
      </w:tr>
    </w:tbl>
    <w:p w14:paraId="77283B7D" w14:textId="77777777" w:rsidR="00CE1A9D" w:rsidRDefault="00CE1A9D">
      <w:pPr>
        <w:pStyle w:val="PITextkrper"/>
        <w:rPr>
          <w:b/>
          <w:bCs/>
          <w:sz w:val="18"/>
          <w:szCs w:val="18"/>
          <w:lang w:val="de-DE"/>
        </w:rPr>
      </w:pPr>
    </w:p>
    <w:p w14:paraId="09699D93" w14:textId="77777777" w:rsidR="003B07F0" w:rsidRPr="00735520" w:rsidRDefault="003B07F0" w:rsidP="003B07F0">
      <w:pPr>
        <w:pStyle w:val="Textkrper"/>
        <w:spacing w:before="120" w:after="120" w:line="260" w:lineRule="exact"/>
        <w:jc w:val="both"/>
        <w:rPr>
          <w:rFonts w:ascii="Arial" w:hAnsi="Arial"/>
          <w:b w:val="0"/>
          <w:bCs w:val="0"/>
        </w:rPr>
      </w:pPr>
      <w:bookmarkStart w:id="2" w:name="_Hlk155794191"/>
    </w:p>
    <w:p w14:paraId="33CED94F" w14:textId="77777777" w:rsidR="003B07F0" w:rsidRPr="00735520" w:rsidRDefault="003B07F0" w:rsidP="003B07F0">
      <w:pPr>
        <w:pStyle w:val="PITextkrper"/>
        <w:pBdr>
          <w:top w:val="single" w:sz="4" w:space="1" w:color="auto"/>
        </w:pBdr>
        <w:spacing w:before="240"/>
        <w:rPr>
          <w:b/>
          <w:sz w:val="18"/>
          <w:szCs w:val="18"/>
        </w:rPr>
      </w:pPr>
    </w:p>
    <w:p w14:paraId="21737B6D" w14:textId="77777777" w:rsidR="003B07F0" w:rsidRPr="00735520" w:rsidRDefault="003B07F0" w:rsidP="003B07F0">
      <w:pPr>
        <w:pStyle w:val="Textkrper"/>
        <w:spacing w:before="120" w:after="120" w:line="276" w:lineRule="auto"/>
        <w:jc w:val="both"/>
        <w:rPr>
          <w:rFonts w:ascii="Arial" w:hAnsi="Arial"/>
        </w:rPr>
      </w:pPr>
      <w:bookmarkStart w:id="3" w:name="_Hlk529547556"/>
      <w:bookmarkStart w:id="4" w:name="_Hlk530469551"/>
      <w:r w:rsidRPr="00735520">
        <w:rPr>
          <w:rFonts w:ascii="Arial" w:hAnsi="Arial"/>
        </w:rPr>
        <w:t xml:space="preserve">Acerca del Grupo Würth Elektronik eiSos </w:t>
      </w:r>
    </w:p>
    <w:bookmarkEnd w:id="3"/>
    <w:p w14:paraId="6652C243" w14:textId="77777777" w:rsidR="003B07F0" w:rsidRPr="00735520" w:rsidRDefault="003B07F0" w:rsidP="003B07F0">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0FF370FD" w14:textId="77777777" w:rsidR="003B07F0" w:rsidRPr="00735520" w:rsidRDefault="003B07F0" w:rsidP="003B07F0">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09425BED" w14:textId="77777777" w:rsidR="003B07F0" w:rsidRPr="00735520" w:rsidRDefault="003B07F0" w:rsidP="003B07F0">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51CD478C" w14:textId="77777777" w:rsidR="003B07F0" w:rsidRPr="00735520" w:rsidRDefault="003B07F0" w:rsidP="003B07F0">
      <w:pPr>
        <w:pStyle w:val="PITextkrper"/>
        <w:rPr>
          <w:sz w:val="18"/>
          <w:szCs w:val="18"/>
        </w:rPr>
      </w:pPr>
      <w:r w:rsidRPr="00735520">
        <w:rPr>
          <w:bCs/>
          <w:sz w:val="20"/>
          <w:lang w:eastAsia="x-none"/>
        </w:rPr>
        <w:t>Würth Elektronik forma parte del Grupo Würth, líder del mercado mundial en el desarrollo, la fabricación y la distribución de materiales de montaje y fijación. La empresa emplea a 8.200 trabajadores. En el año 2022, el grupo Würth Elektronik generó una facturación de 1.330 millones de euros.</w:t>
      </w:r>
    </w:p>
    <w:p w14:paraId="4B3EA565" w14:textId="77777777" w:rsidR="003B07F0" w:rsidRPr="00735520" w:rsidRDefault="003B07F0" w:rsidP="003B07F0">
      <w:pPr>
        <w:pStyle w:val="Textkrper"/>
        <w:spacing w:before="120" w:after="120" w:line="276" w:lineRule="auto"/>
        <w:rPr>
          <w:rFonts w:ascii="Arial" w:hAnsi="Arial"/>
          <w:b w:val="0"/>
        </w:rPr>
      </w:pPr>
      <w:r w:rsidRPr="00735520">
        <w:rPr>
          <w:rFonts w:ascii="Arial" w:hAnsi="Arial"/>
          <w:b w:val="0"/>
        </w:rPr>
        <w:t>Würth Elektronik: more than you expect!</w:t>
      </w:r>
    </w:p>
    <w:p w14:paraId="3D5BDDDF" w14:textId="77777777" w:rsidR="003B07F0" w:rsidRPr="00735520" w:rsidRDefault="003B07F0" w:rsidP="003B07F0">
      <w:pPr>
        <w:pStyle w:val="Textkrper"/>
        <w:spacing w:before="120" w:after="120" w:line="276" w:lineRule="auto"/>
        <w:rPr>
          <w:rFonts w:ascii="Arial" w:hAnsi="Arial"/>
        </w:rPr>
      </w:pPr>
      <w:r w:rsidRPr="00735520">
        <w:rPr>
          <w:rFonts w:ascii="Arial" w:hAnsi="Arial"/>
        </w:rPr>
        <w:t>Más información en www.we-online.com</w:t>
      </w:r>
    </w:p>
    <w:p w14:paraId="085B871C" w14:textId="77777777" w:rsidR="003B07F0" w:rsidRPr="00735520" w:rsidRDefault="003B07F0" w:rsidP="003B07F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3B07F0" w:rsidRPr="00735520" w14:paraId="43E63C7F" w14:textId="77777777" w:rsidTr="00163608">
        <w:tc>
          <w:tcPr>
            <w:tcW w:w="3902" w:type="dxa"/>
            <w:hideMark/>
          </w:tcPr>
          <w:p w14:paraId="3A5B0182" w14:textId="77777777" w:rsidR="003B07F0" w:rsidRPr="00735520" w:rsidRDefault="003B07F0" w:rsidP="00163608">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5055A4E1" w14:textId="77777777" w:rsidR="003B07F0" w:rsidRPr="00735520" w:rsidRDefault="003B07F0" w:rsidP="00163608">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0A31E9D" w14:textId="77777777" w:rsidR="003B07F0" w:rsidRPr="00735520" w:rsidRDefault="003B07F0" w:rsidP="00163608">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CDA1C78" w14:textId="77777777" w:rsidR="003B07F0" w:rsidRPr="00735520" w:rsidRDefault="003B07F0" w:rsidP="00163608">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2682DA40" w14:textId="77777777" w:rsidR="003B07F0" w:rsidRPr="00735520" w:rsidRDefault="003B07F0" w:rsidP="00163608">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04FB8024" w14:textId="77777777" w:rsidR="003B07F0" w:rsidRPr="00735520" w:rsidRDefault="003B07F0" w:rsidP="00163608">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3F6F875C" w14:textId="77777777" w:rsidR="003B07F0" w:rsidRPr="00735520" w:rsidRDefault="003B07F0" w:rsidP="00163608">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34A89EF0" w14:textId="77777777" w:rsidR="003B07F0" w:rsidRPr="00735520" w:rsidRDefault="003B07F0" w:rsidP="00163608">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4"/>
    </w:tbl>
    <w:p w14:paraId="72ABAFC5" w14:textId="77777777" w:rsidR="003B07F0" w:rsidRPr="00735520" w:rsidRDefault="003B07F0" w:rsidP="003B07F0">
      <w:pPr>
        <w:pStyle w:val="Textkrper"/>
        <w:spacing w:before="120" w:after="120" w:line="276" w:lineRule="auto"/>
      </w:pPr>
    </w:p>
    <w:bookmarkEnd w:id="2"/>
    <w:p w14:paraId="3F831E64" w14:textId="77777777" w:rsidR="003B07F0" w:rsidRPr="00735520" w:rsidRDefault="003B07F0" w:rsidP="003B07F0">
      <w:pPr>
        <w:pStyle w:val="Textkrper"/>
        <w:spacing w:before="120" w:after="120" w:line="276" w:lineRule="auto"/>
      </w:pPr>
    </w:p>
    <w:p w14:paraId="471434DF" w14:textId="77777777" w:rsidR="003B07F0" w:rsidRDefault="003B07F0">
      <w:pPr>
        <w:pStyle w:val="PITextkrper"/>
        <w:rPr>
          <w:b/>
          <w:bCs/>
          <w:sz w:val="18"/>
          <w:szCs w:val="18"/>
          <w:lang w:val="de-DE"/>
        </w:rPr>
      </w:pPr>
    </w:p>
    <w:sectPr w:rsidR="003B07F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B9AD" w14:textId="77777777" w:rsidR="00CE1A9D" w:rsidRDefault="003B07F0">
      <w:r>
        <w:separator/>
      </w:r>
    </w:p>
  </w:endnote>
  <w:endnote w:type="continuationSeparator" w:id="0">
    <w:p w14:paraId="4CE81E2B" w14:textId="77777777" w:rsidR="00CE1A9D" w:rsidRDefault="003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CF8D" w14:textId="397D9801" w:rsidR="00CE1A9D" w:rsidRPr="00833A2B" w:rsidRDefault="003B07F0">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833A2B">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833A2B">
      <w:rPr>
        <w:rFonts w:ascii="Arial" w:hAnsi="Arial" w:cs="Arial"/>
        <w:noProof/>
        <w:snapToGrid w:val="0"/>
        <w:sz w:val="16"/>
        <w:lang w:val="de-DE"/>
      </w:rPr>
      <w:t>WTH1PI1391</w:t>
    </w:r>
    <w:r w:rsidR="00833A2B">
      <w:rPr>
        <w:rFonts w:ascii="Arial" w:hAnsi="Arial" w:cs="Arial"/>
        <w:noProof/>
        <w:snapToGrid w:val="0"/>
        <w:sz w:val="16"/>
        <w:lang w:val="de-DE"/>
      </w:rPr>
      <w:t>_es</w:t>
    </w:r>
    <w:r w:rsidRPr="00833A2B">
      <w:rPr>
        <w:rFonts w:ascii="Arial" w:hAnsi="Arial" w:cs="Arial"/>
        <w:noProof/>
        <w:snapToGrid w:val="0"/>
        <w:sz w:val="16"/>
        <w:lang w:val="de-DE"/>
      </w:rPr>
      <w:t>.docx</w:t>
    </w:r>
    <w:r>
      <w:rPr>
        <w:rFonts w:ascii="Arial" w:hAnsi="Arial" w:cs="Arial"/>
        <w:snapToGrid w:val="0"/>
        <w:sz w:val="16"/>
      </w:rPr>
      <w:fldChar w:fldCharType="end"/>
    </w:r>
    <w:r w:rsidRPr="00833A2B">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3134" w14:textId="77777777" w:rsidR="00CE1A9D" w:rsidRDefault="003B07F0">
      <w:r>
        <w:separator/>
      </w:r>
    </w:p>
  </w:footnote>
  <w:footnote w:type="continuationSeparator" w:id="0">
    <w:p w14:paraId="6354C7A2" w14:textId="77777777" w:rsidR="00CE1A9D" w:rsidRDefault="003B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8585" w14:textId="77777777" w:rsidR="00CE1A9D" w:rsidRDefault="003B07F0">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CF2968B" wp14:editId="01865E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4736724">
    <w:abstractNumId w:val="4"/>
  </w:num>
  <w:num w:numId="2" w16cid:durableId="631599244">
    <w:abstractNumId w:val="1"/>
  </w:num>
  <w:num w:numId="3" w16cid:durableId="1352144733">
    <w:abstractNumId w:val="2"/>
  </w:num>
  <w:num w:numId="4" w16cid:durableId="1829200606">
    <w:abstractNumId w:val="3"/>
  </w:num>
  <w:num w:numId="5" w16cid:durableId="344096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A9D"/>
    <w:rsid w:val="003B07F0"/>
    <w:rsid w:val="00833A2B"/>
    <w:rsid w:val="00CE1A9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4D97A"/>
  <w15:chartTrackingRefBased/>
  <w15:docId w15:val="{A28806A9-3B21-42DF-9441-D12CA7F5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F17C1-C492-48C3-AB0A-99D5C492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614</Words>
  <Characters>3736</Characters>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4342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2017-06-23T08:32:00Z</cp:lastPrinted>
  <dcterms:created xsi:type="dcterms:W3CDTF">2024-01-10T15:09:00Z</dcterms:created>
  <dcterms:modified xsi:type="dcterms:W3CDTF">2024-01-23T12:29:00Z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