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6776" w14:textId="77777777" w:rsidR="00235111" w:rsidRDefault="003A7A87">
      <w:pPr>
        <w:pStyle w:val="berschrift1"/>
        <w:spacing w:before="720" w:after="720" w:line="260" w:lineRule="exact"/>
        <w:rPr>
          <w:sz w:val="20"/>
        </w:rPr>
      </w:pPr>
      <w:r>
        <w:rPr>
          <w:sz w:val="20"/>
        </w:rPr>
        <w:t>COMUNICADO DE PRENSA</w:t>
      </w:r>
    </w:p>
    <w:p w14:paraId="3C4DEEB0" w14:textId="1DDF995E" w:rsidR="00235111" w:rsidRDefault="003A7A87">
      <w:pPr>
        <w:pStyle w:val="Kopfzeile"/>
        <w:tabs>
          <w:tab w:val="clear" w:pos="4536"/>
          <w:tab w:val="clear" w:pos="9072"/>
        </w:tabs>
        <w:spacing w:before="360" w:after="360"/>
        <w:rPr>
          <w:rFonts w:ascii="Arial" w:hAnsi="Arial" w:cs="Arial"/>
          <w:b/>
          <w:bCs/>
        </w:rPr>
      </w:pPr>
      <w:r>
        <w:rPr>
          <w:rFonts w:ascii="Arial" w:hAnsi="Arial"/>
          <w:b/>
        </w:rPr>
        <w:t>Conferencia de expertos Digital WE Days 2023</w:t>
      </w:r>
    </w:p>
    <w:p w14:paraId="14CAA118" w14:textId="2339D324" w:rsidR="00235111" w:rsidRDefault="003A7A8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Conocimientos </w:t>
      </w:r>
      <w:r>
        <w:rPr>
          <w:rFonts w:ascii="Arial" w:hAnsi="Arial"/>
          <w:b/>
          <w:color w:val="000000"/>
          <w:sz w:val="36"/>
        </w:rPr>
        <w:t>d</w:t>
      </w:r>
      <w:r>
        <w:rPr>
          <w:rFonts w:ascii="Arial" w:hAnsi="Arial"/>
          <w:b/>
          <w:color w:val="000000"/>
          <w:sz w:val="36"/>
        </w:rPr>
        <w:t xml:space="preserve">e expertos </w:t>
      </w:r>
      <w:r>
        <w:rPr>
          <w:rFonts w:ascii="Arial" w:hAnsi="Arial"/>
          <w:b/>
          <w:color w:val="000000"/>
          <w:sz w:val="36"/>
        </w:rPr>
        <w:t>on-line</w:t>
      </w:r>
      <w:r>
        <w:rPr>
          <w:rFonts w:ascii="Arial" w:hAnsi="Arial"/>
          <w:b/>
          <w:color w:val="000000"/>
          <w:sz w:val="36"/>
        </w:rPr>
        <w:t xml:space="preserve"> con participación récord</w:t>
      </w:r>
    </w:p>
    <w:p w14:paraId="3C92D050" w14:textId="4708BC62" w:rsidR="00235111" w:rsidRDefault="003A7A87">
      <w:pPr>
        <w:pStyle w:val="Textkrper"/>
        <w:spacing w:before="120" w:after="120" w:line="276" w:lineRule="auto"/>
        <w:jc w:val="both"/>
        <w:rPr>
          <w:rFonts w:ascii="Arial" w:hAnsi="Arial"/>
          <w:color w:val="000000"/>
        </w:rPr>
      </w:pPr>
      <w:r>
        <w:rPr>
          <w:rFonts w:ascii="Arial" w:hAnsi="Arial"/>
          <w:color w:val="000000"/>
        </w:rPr>
        <w:t xml:space="preserve">Waldenburg (Alemania), </w:t>
      </w:r>
      <w:r w:rsidR="00EC0F1E" w:rsidRPr="00EC0F1E">
        <w:rPr>
          <w:rFonts w:ascii="Arial" w:hAnsi="Arial"/>
          <w:color w:val="000000"/>
        </w:rPr>
        <w:t>18</w:t>
      </w:r>
      <w:r w:rsidRPr="00EC0F1E">
        <w:rPr>
          <w:rFonts w:ascii="Arial" w:hAnsi="Arial"/>
          <w:color w:val="000000"/>
        </w:rPr>
        <w:t xml:space="preserve"> de diciembre de 2023</w:t>
      </w:r>
      <w:r>
        <w:rPr>
          <w:rFonts w:ascii="Arial" w:hAnsi="Arial"/>
          <w:color w:val="000000"/>
        </w:rPr>
        <w:t xml:space="preserve"> – La conferencia de expertos </w:t>
      </w:r>
      <w:bookmarkStart w:id="0" w:name="_Hlk150159421"/>
      <w:r>
        <w:rPr>
          <w:rFonts w:ascii="Arial" w:hAnsi="Arial"/>
          <w:color w:val="000000"/>
        </w:rPr>
        <w:t xml:space="preserve">Digital WE Days </w:t>
      </w:r>
      <w:bookmarkEnd w:id="0"/>
      <w:r>
        <w:rPr>
          <w:rFonts w:ascii="Arial" w:hAnsi="Arial"/>
          <w:color w:val="000000"/>
        </w:rPr>
        <w:t xml:space="preserve">trasladó por quinta vez a la pantalla </w:t>
      </w:r>
      <w:r>
        <w:rPr>
          <w:rFonts w:ascii="Arial" w:hAnsi="Arial"/>
          <w:color w:val="000000"/>
        </w:rPr>
        <w:t>amplios</w:t>
      </w:r>
      <w:r>
        <w:rPr>
          <w:rFonts w:ascii="Arial" w:hAnsi="Arial"/>
          <w:color w:val="000000"/>
        </w:rPr>
        <w:t xml:space="preserve"> conocimientos de primera mano en materia de electrónica. Este año, más de 4.300 participantes de todo el mundo se beneficiaron de los conocimientos especializados de los acreditados profesionales de Würth Elektronik y de las empresas asociadas. El evento </w:t>
      </w:r>
      <w:r>
        <w:rPr>
          <w:rFonts w:ascii="Arial" w:hAnsi="Arial"/>
          <w:color w:val="000000"/>
        </w:rPr>
        <w:t>on-line</w:t>
      </w:r>
      <w:r>
        <w:rPr>
          <w:rFonts w:ascii="Arial" w:hAnsi="Arial"/>
          <w:color w:val="000000"/>
        </w:rPr>
        <w:t xml:space="preserve"> es accesible en cualquier momento a través del Centro de Vídeos de Würth Elektronik.</w:t>
      </w:r>
    </w:p>
    <w:p w14:paraId="674E688C" w14:textId="77777777" w:rsidR="00235111" w:rsidRDefault="003A7A87">
      <w:pPr>
        <w:pStyle w:val="Textkrper"/>
        <w:spacing w:before="120" w:after="120" w:line="276" w:lineRule="auto"/>
        <w:jc w:val="both"/>
        <w:rPr>
          <w:rFonts w:ascii="Arial" w:hAnsi="Arial"/>
          <w:b w:val="0"/>
          <w:bCs w:val="0"/>
        </w:rPr>
      </w:pPr>
      <w:r>
        <w:rPr>
          <w:rFonts w:ascii="Arial" w:hAnsi="Arial"/>
          <w:b w:val="0"/>
        </w:rPr>
        <w:t xml:space="preserve">«La quinta edición de la conferencia virtual de </w:t>
      </w:r>
      <w:r>
        <w:rPr>
          <w:rFonts w:ascii="Arial" w:hAnsi="Arial"/>
          <w:b w:val="0"/>
        </w:rPr>
        <w:t>expertos Digital WE Days ha sido todo un éxito», afirma encantado Alexander Gerfer, CTO de Würth Elektronik eiSos. «Llevamos desarrollando y mejorando continuamente el formato desde la primera edición, hace tres años. Los Digital WE Days son ahora un elemento importante de nuestra estrategia de servicios. El nuevo récord de participantes demuestra que se imparten conocimientos especializados de primera mano y de alto nivel.»</w:t>
      </w:r>
    </w:p>
    <w:p w14:paraId="460DBABF" w14:textId="7F1F2BC8" w:rsidR="00235111" w:rsidRDefault="003A7A87">
      <w:pPr>
        <w:pStyle w:val="Textkrper"/>
        <w:spacing w:before="120" w:after="120" w:line="276" w:lineRule="auto"/>
        <w:jc w:val="both"/>
        <w:rPr>
          <w:rFonts w:ascii="Arial" w:hAnsi="Arial"/>
        </w:rPr>
      </w:pPr>
      <w:r>
        <w:rPr>
          <w:rFonts w:ascii="Arial" w:hAnsi="Arial"/>
        </w:rPr>
        <w:t xml:space="preserve">Servicio de atención al cliente mediante </w:t>
      </w:r>
      <w:r>
        <w:rPr>
          <w:rFonts w:ascii="Arial" w:hAnsi="Arial"/>
        </w:rPr>
        <w:t xml:space="preserve">divulgación </w:t>
      </w:r>
      <w:r>
        <w:rPr>
          <w:rFonts w:ascii="Arial" w:hAnsi="Arial"/>
        </w:rPr>
        <w:t>de conocimientos especializados</w:t>
      </w:r>
    </w:p>
    <w:p w14:paraId="17C1FCD8" w14:textId="43D6F39B" w:rsidR="00235111" w:rsidRDefault="003A7A87">
      <w:pPr>
        <w:pStyle w:val="Textkrper"/>
        <w:spacing w:before="120" w:after="120" w:line="276" w:lineRule="auto"/>
        <w:jc w:val="both"/>
        <w:rPr>
          <w:rFonts w:ascii="Arial" w:hAnsi="Arial"/>
          <w:b w:val="0"/>
          <w:bCs w:val="0"/>
        </w:rPr>
      </w:pPr>
      <w:r>
        <w:rPr>
          <w:rFonts w:ascii="Arial" w:hAnsi="Arial"/>
          <w:b w:val="0"/>
        </w:rPr>
        <w:t xml:space="preserve">Durante cuatro días, expertos de Würth Elektronik y de empresas asociadas como Rohde&amp;Schwarz, KDPOF, STMicroelectronics y Texas Instruments presentaron un variado programa con 31 conferencias en línea sobre temas como EMC, gestión de la energía y electromecánica, energía inalámbrica y optoelectrónica. </w:t>
      </w:r>
      <w:r>
        <w:rPr>
          <w:rFonts w:ascii="Arial" w:hAnsi="Arial"/>
          <w:b w:val="0"/>
        </w:rPr>
        <w:t>Complementadas con</w:t>
      </w:r>
      <w:r>
        <w:rPr>
          <w:rFonts w:ascii="Arial" w:hAnsi="Arial"/>
          <w:b w:val="0"/>
        </w:rPr>
        <w:t xml:space="preserve"> sesiones </w:t>
      </w:r>
      <w:r>
        <w:rPr>
          <w:rFonts w:ascii="Arial" w:hAnsi="Arial"/>
          <w:b w:val="0"/>
        </w:rPr>
        <w:t>interactivas de preguntas y respuestas, los participantes pudieron profundizar aún más en los conocimientos presentados.</w:t>
      </w:r>
    </w:p>
    <w:p w14:paraId="080D9A94" w14:textId="100C39A5" w:rsidR="00235111" w:rsidRDefault="003A7A87">
      <w:pPr>
        <w:pStyle w:val="Textkrper"/>
        <w:spacing w:before="120" w:after="120" w:line="276" w:lineRule="auto"/>
        <w:jc w:val="both"/>
        <w:rPr>
          <w:rFonts w:ascii="Arial" w:hAnsi="Arial"/>
          <w:b w:val="0"/>
          <w:bCs w:val="0"/>
        </w:rPr>
      </w:pPr>
      <w:r>
        <w:rPr>
          <w:rFonts w:ascii="Arial" w:hAnsi="Arial"/>
          <w:b w:val="0"/>
        </w:rPr>
        <w:t xml:space="preserve">El evento demuestra que Würth Elektronik es mucho más que un fabricante de componentes pasivos, ya que los clientes reciben </w:t>
      </w:r>
      <w:r>
        <w:rPr>
          <w:rFonts w:ascii="Arial" w:hAnsi="Arial"/>
          <w:b w:val="0"/>
        </w:rPr>
        <w:t>soporte</w:t>
      </w:r>
      <w:r>
        <w:rPr>
          <w:rFonts w:ascii="Arial" w:hAnsi="Arial"/>
          <w:b w:val="0"/>
        </w:rPr>
        <w:t xml:space="preserve"> proactivo en su trabajo de desarrollo mediante muestras de laboratorio gratuitas, pero también mediante la transferencia gratuita y continua de conocimientos. En este sentido, Würth Elektronik ayuda activamente a convertir las ideas en innovaciones.</w:t>
      </w:r>
    </w:p>
    <w:p w14:paraId="0CEFC469" w14:textId="77777777" w:rsidR="00235111" w:rsidRDefault="003A7A87">
      <w:pPr>
        <w:pStyle w:val="Textkrper"/>
        <w:spacing w:before="120" w:after="120" w:line="276" w:lineRule="auto"/>
        <w:jc w:val="both"/>
        <w:rPr>
          <w:rFonts w:ascii="Arial" w:hAnsi="Arial"/>
        </w:rPr>
      </w:pPr>
      <w:r>
        <w:rPr>
          <w:rFonts w:ascii="Arial" w:hAnsi="Arial"/>
        </w:rPr>
        <w:t>El modelo tradicional y en línea se complementan</w:t>
      </w:r>
    </w:p>
    <w:p w14:paraId="654E9CCD" w14:textId="77777777" w:rsidR="00235111" w:rsidRDefault="003A7A87">
      <w:pPr>
        <w:pStyle w:val="Textkrper"/>
        <w:spacing w:before="120" w:after="120" w:line="276" w:lineRule="auto"/>
        <w:jc w:val="both"/>
        <w:rPr>
          <w:rFonts w:ascii="Arial" w:hAnsi="Arial"/>
          <w:b w:val="0"/>
          <w:bCs w:val="0"/>
        </w:rPr>
      </w:pPr>
      <w:r>
        <w:rPr>
          <w:rFonts w:ascii="Arial" w:hAnsi="Arial"/>
          <w:b w:val="0"/>
        </w:rPr>
        <w:t>El nuevo récord de participantes demuestra que las conferencias en línea son un formato actual incluso después de la pandemia. Así es posible impartir valiosos conocimientos especializados de forma sostenible, sin emisiones de CO</w:t>
      </w:r>
      <w:r>
        <w:rPr>
          <w:rFonts w:ascii="Arial" w:hAnsi="Arial"/>
          <w:b w:val="0"/>
          <w:vertAlign w:val="subscript"/>
        </w:rPr>
        <w:t>2</w:t>
      </w:r>
      <w:r>
        <w:rPr>
          <w:rFonts w:ascii="Arial" w:hAnsi="Arial"/>
          <w:b w:val="0"/>
        </w:rPr>
        <w:t xml:space="preserve"> ni el estrés de los desplazamientos. En combinación con los contactos personales, </w:t>
      </w:r>
      <w:r>
        <w:rPr>
          <w:rFonts w:ascii="Arial" w:hAnsi="Arial"/>
          <w:b w:val="0"/>
        </w:rPr>
        <w:lastRenderedPageBreak/>
        <w:t xml:space="preserve">los eventos digitales como los Digital WE Days forman parte del paquete completo de servicios de Würth Elektronik. </w:t>
      </w:r>
    </w:p>
    <w:p w14:paraId="13E24835" w14:textId="77777777" w:rsidR="00235111" w:rsidRDefault="003A7A87">
      <w:pPr>
        <w:pStyle w:val="Textkrper"/>
        <w:keepNext/>
        <w:spacing w:before="120" w:after="120" w:line="276" w:lineRule="auto"/>
        <w:jc w:val="both"/>
        <w:rPr>
          <w:rFonts w:ascii="Arial" w:hAnsi="Arial"/>
        </w:rPr>
      </w:pPr>
      <w:r>
        <w:rPr>
          <w:rFonts w:ascii="Arial" w:hAnsi="Arial"/>
        </w:rPr>
        <w:t>Disponibles en cualquier momento en el Centro de Vídeos</w:t>
      </w:r>
    </w:p>
    <w:p w14:paraId="6AF8C3A9" w14:textId="56C2E83C" w:rsidR="00235111" w:rsidRDefault="003A7A87">
      <w:pPr>
        <w:pStyle w:val="Textkrper"/>
        <w:spacing w:before="120" w:after="120" w:line="276" w:lineRule="auto"/>
        <w:jc w:val="both"/>
        <w:rPr>
          <w:rFonts w:ascii="Arial" w:hAnsi="Arial"/>
          <w:b w:val="0"/>
          <w:bCs w:val="0"/>
        </w:rPr>
      </w:pPr>
      <w:r>
        <w:rPr>
          <w:rFonts w:ascii="Arial" w:hAnsi="Arial"/>
          <w:b w:val="0"/>
        </w:rPr>
        <w:t>Si no pudo asistir en directo a los Digital WE Days, p</w:t>
      </w:r>
      <w:r>
        <w:rPr>
          <w:rFonts w:ascii="Arial" w:hAnsi="Arial"/>
          <w:b w:val="0"/>
        </w:rPr>
        <w:t>uede</w:t>
      </w:r>
      <w:r>
        <w:rPr>
          <w:rFonts w:ascii="Arial" w:hAnsi="Arial"/>
          <w:b w:val="0"/>
        </w:rPr>
        <w:t xml:space="preserve"> recuperar</w:t>
      </w:r>
      <w:r>
        <w:rPr>
          <w:rFonts w:ascii="Arial" w:hAnsi="Arial"/>
          <w:b w:val="0"/>
        </w:rPr>
        <w:t xml:space="preserve"> las grabaciones de las presentaciones en YouTube en cualquier momento: </w:t>
      </w:r>
    </w:p>
    <w:p w14:paraId="64772341" w14:textId="75DADBCA" w:rsidR="00235111" w:rsidRDefault="003A7A87">
      <w:pPr>
        <w:pStyle w:val="Textkrper"/>
        <w:spacing w:before="120" w:after="120" w:line="260" w:lineRule="exact"/>
        <w:jc w:val="both"/>
        <w:rPr>
          <w:rStyle w:val="Hyperlink"/>
          <w:rFonts w:ascii="Arial" w:hAnsi="Arial"/>
        </w:rPr>
      </w:pPr>
      <w:hyperlink r:id="rId8" w:history="1">
        <w:r w:rsidRPr="003A7A87">
          <w:rPr>
            <w:rStyle w:val="Hyperlink"/>
            <w:rFonts w:ascii="Arial" w:hAnsi="Arial"/>
          </w:rPr>
          <w:t>Digital WE Days 2023 – YouTube</w:t>
        </w:r>
      </w:hyperlink>
    </w:p>
    <w:p w14:paraId="49904E01" w14:textId="77777777" w:rsidR="00235111" w:rsidRDefault="003A7A87">
      <w:pPr>
        <w:pStyle w:val="Textkrper"/>
        <w:spacing w:before="120" w:after="120" w:line="260" w:lineRule="exact"/>
        <w:jc w:val="both"/>
        <w:rPr>
          <w:rFonts w:ascii="Arial" w:hAnsi="Arial"/>
          <w:b w:val="0"/>
          <w:bCs w:val="0"/>
        </w:rPr>
      </w:pPr>
      <w:r>
        <w:rPr>
          <w:rFonts w:ascii="Arial" w:hAnsi="Arial"/>
          <w:b w:val="0"/>
        </w:rPr>
        <w:t>Las presentaciones también pueden descargarse del Centro de Vídeos de Würth Elektronik:</w:t>
      </w:r>
    </w:p>
    <w:p w14:paraId="400D4A97" w14:textId="77777777" w:rsidR="00235111" w:rsidRDefault="003A7A87">
      <w:pPr>
        <w:pStyle w:val="Textkrper"/>
        <w:spacing w:before="120" w:after="120" w:line="260" w:lineRule="exact"/>
        <w:rPr>
          <w:rFonts w:ascii="Arial" w:hAnsi="Arial"/>
          <w:b w:val="0"/>
          <w:bCs w:val="0"/>
        </w:rPr>
      </w:pPr>
      <w:hyperlink r:id="rId9" w:history="1">
        <w:r>
          <w:rPr>
            <w:rStyle w:val="Hyperlink"/>
            <w:rFonts w:ascii="Arial" w:hAnsi="Arial"/>
          </w:rPr>
          <w:t>Centro de vídeos | De la EMC al diseño de placas de circuito impreso (we-online.com)</w:t>
        </w:r>
      </w:hyperlink>
    </w:p>
    <w:p w14:paraId="58F34E9B" w14:textId="77777777" w:rsidR="00235111" w:rsidRDefault="00235111">
      <w:pPr>
        <w:pStyle w:val="Textkrper"/>
        <w:spacing w:before="120" w:after="120" w:line="260" w:lineRule="exact"/>
        <w:jc w:val="both"/>
        <w:rPr>
          <w:rFonts w:ascii="Arial" w:hAnsi="Arial"/>
          <w:b w:val="0"/>
          <w:bCs w:val="0"/>
        </w:rPr>
      </w:pPr>
    </w:p>
    <w:p w14:paraId="1E9C4D06" w14:textId="77777777" w:rsidR="00567935" w:rsidRDefault="00567935">
      <w:pPr>
        <w:pStyle w:val="Textkrper"/>
        <w:spacing w:before="120" w:after="120" w:line="260" w:lineRule="exact"/>
        <w:jc w:val="both"/>
        <w:rPr>
          <w:rFonts w:ascii="Arial" w:hAnsi="Arial"/>
          <w:b w:val="0"/>
          <w:bCs w:val="0"/>
        </w:rPr>
      </w:pPr>
    </w:p>
    <w:p w14:paraId="2AFB4BFB" w14:textId="77777777" w:rsidR="00567935" w:rsidRPr="004F0020" w:rsidRDefault="00567935" w:rsidP="00567935">
      <w:pPr>
        <w:pStyle w:val="PITextkrper"/>
        <w:pBdr>
          <w:top w:val="single" w:sz="4" w:space="1" w:color="auto"/>
        </w:pBdr>
        <w:spacing w:before="240"/>
        <w:rPr>
          <w:b/>
          <w:sz w:val="18"/>
          <w:szCs w:val="18"/>
          <w:lang w:val="de-DE"/>
        </w:rPr>
      </w:pPr>
    </w:p>
    <w:p w14:paraId="059EA8B0" w14:textId="77777777" w:rsidR="00567935" w:rsidRPr="001E1BD8" w:rsidRDefault="00567935" w:rsidP="00567935">
      <w:pPr>
        <w:spacing w:after="120" w:line="280" w:lineRule="exact"/>
        <w:rPr>
          <w:rFonts w:ascii="Arial" w:hAnsi="Arial" w:cs="Arial"/>
          <w:b/>
          <w:bCs/>
          <w:sz w:val="18"/>
          <w:szCs w:val="18"/>
        </w:rPr>
      </w:pPr>
      <w:r w:rsidRPr="001E1BD8">
        <w:rPr>
          <w:rFonts w:ascii="Arial" w:hAnsi="Arial"/>
          <w:b/>
          <w:sz w:val="18"/>
        </w:rPr>
        <w:t>Imágenes disponibles</w:t>
      </w:r>
    </w:p>
    <w:p w14:paraId="32BA2CDF" w14:textId="77777777" w:rsidR="00567935" w:rsidRPr="001E1BD8" w:rsidRDefault="00567935" w:rsidP="0056793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sidRPr="004F0020">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235111" w14:paraId="7AFEB889" w14:textId="77777777">
        <w:trPr>
          <w:trHeight w:val="1701"/>
        </w:trPr>
        <w:tc>
          <w:tcPr>
            <w:tcW w:w="3010" w:type="dxa"/>
          </w:tcPr>
          <w:p w14:paraId="7F6FFB2F" w14:textId="77777777" w:rsidR="00235111" w:rsidRDefault="003A7A87">
            <w:pPr>
              <w:pStyle w:val="txt"/>
              <w:rPr>
                <w:b/>
                <w:bCs/>
                <w:sz w:val="18"/>
              </w:rPr>
            </w:pPr>
            <w:r>
              <w:rPr>
                <w:b/>
              </w:rPr>
              <w:br/>
            </w:r>
            <w:r>
              <w:rPr>
                <w:noProof/>
                <w:lang w:eastAsia="zh-TW"/>
              </w:rPr>
              <w:drawing>
                <wp:inline distT="0" distB="0" distL="0" distR="0" wp14:anchorId="57FE881A" wp14:editId="5AB838E4">
                  <wp:extent cx="2376000" cy="1782355"/>
                  <wp:effectExtent l="0" t="7937" r="0" b="0"/>
                  <wp:docPr id="1929069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76000" cy="1782355"/>
                          </a:xfrm>
                          <a:prstGeom prst="rect">
                            <a:avLst/>
                          </a:prstGeom>
                          <a:noFill/>
                          <a:ln>
                            <a:noFill/>
                          </a:ln>
                        </pic:spPr>
                      </pic:pic>
                    </a:graphicData>
                  </a:graphic>
                </wp:inline>
              </w:drawing>
            </w:r>
            <w:r>
              <w:rPr>
                <w:b/>
                <w:sz w:val="18"/>
              </w:rPr>
              <w:br/>
            </w:r>
            <w:r>
              <w:rPr>
                <w:sz w:val="16"/>
              </w:rPr>
              <w:t xml:space="preserve">Fuente de la imagen: Würth Elektronik </w:t>
            </w:r>
          </w:p>
          <w:p w14:paraId="060434F6" w14:textId="77777777" w:rsidR="00235111" w:rsidRDefault="003A7A87">
            <w:pPr>
              <w:autoSpaceDE w:val="0"/>
              <w:autoSpaceDN w:val="0"/>
              <w:adjustRightInd w:val="0"/>
              <w:rPr>
                <w:rFonts w:ascii="Arial" w:hAnsi="Arial" w:cs="Arial"/>
                <w:b/>
                <w:bCs/>
                <w:sz w:val="18"/>
                <w:szCs w:val="18"/>
              </w:rPr>
            </w:pPr>
            <w:r>
              <w:rPr>
                <w:rFonts w:ascii="Arial" w:hAnsi="Arial"/>
                <w:b/>
                <w:sz w:val="18"/>
              </w:rPr>
              <w:t>Conocimientos sólidos en materia de electrónica desde el estudio: la conferencia de expertos Digital WE Days se celebró por quinta vez.</w:t>
            </w:r>
          </w:p>
        </w:tc>
        <w:tc>
          <w:tcPr>
            <w:tcW w:w="3969" w:type="dxa"/>
          </w:tcPr>
          <w:p w14:paraId="6A7070A5" w14:textId="77777777" w:rsidR="00235111" w:rsidRDefault="003A7A87">
            <w:pPr>
              <w:pStyle w:val="txt"/>
              <w:rPr>
                <w:b/>
                <w:bCs/>
                <w:sz w:val="18"/>
              </w:rPr>
            </w:pPr>
            <w:r>
              <w:rPr>
                <w:b/>
              </w:rPr>
              <w:br/>
            </w:r>
            <w:r>
              <w:rPr>
                <w:noProof/>
                <w:lang w:eastAsia="zh-TW"/>
              </w:rPr>
              <w:drawing>
                <wp:inline distT="0" distB="0" distL="0" distR="0" wp14:anchorId="686B6ECC" wp14:editId="7C867E7E">
                  <wp:extent cx="2376000" cy="2376000"/>
                  <wp:effectExtent l="0" t="0" r="5715" b="5715"/>
                  <wp:docPr id="157427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000" cy="2376000"/>
                          </a:xfrm>
                          <a:prstGeom prst="rect">
                            <a:avLst/>
                          </a:prstGeom>
                          <a:noFill/>
                          <a:ln>
                            <a:noFill/>
                          </a:ln>
                        </pic:spPr>
                      </pic:pic>
                    </a:graphicData>
                  </a:graphic>
                </wp:inline>
              </w:drawing>
            </w:r>
            <w:r>
              <w:rPr>
                <w:b/>
              </w:rPr>
              <w:br/>
            </w:r>
            <w:r>
              <w:rPr>
                <w:sz w:val="16"/>
              </w:rPr>
              <w:t xml:space="preserve">Fuente de la imagen: Würth Elektronik </w:t>
            </w:r>
          </w:p>
          <w:p w14:paraId="769E5B61" w14:textId="77777777" w:rsidR="00235111" w:rsidRDefault="003A7A87">
            <w:pPr>
              <w:autoSpaceDE w:val="0"/>
              <w:autoSpaceDN w:val="0"/>
              <w:adjustRightInd w:val="0"/>
              <w:rPr>
                <w:rFonts w:ascii="Arial" w:hAnsi="Arial" w:cs="Arial"/>
                <w:b/>
                <w:sz w:val="18"/>
                <w:szCs w:val="18"/>
              </w:rPr>
            </w:pPr>
            <w:r>
              <w:rPr>
                <w:rFonts w:ascii="Arial" w:hAnsi="Arial"/>
                <w:b/>
                <w:sz w:val="18"/>
              </w:rPr>
              <w:t>Récord para el equipo en línea: este año, más de 4.300 participantes de todo el mundo disfrutaron de la oferta informativa de Würth Elektronik.</w:t>
            </w:r>
          </w:p>
          <w:p w14:paraId="34249897" w14:textId="77777777" w:rsidR="00235111" w:rsidRDefault="00235111">
            <w:pPr>
              <w:pStyle w:val="txt"/>
              <w:rPr>
                <w:b/>
              </w:rPr>
            </w:pPr>
          </w:p>
        </w:tc>
      </w:tr>
    </w:tbl>
    <w:p w14:paraId="18FA5E40" w14:textId="77777777" w:rsidR="00235111" w:rsidRDefault="00235111">
      <w:pPr>
        <w:pStyle w:val="PITextkrper"/>
        <w:rPr>
          <w:rFonts w:ascii="Calibri" w:hAnsi="Calibri" w:cs="Calibri"/>
          <w:szCs w:val="22"/>
        </w:rPr>
      </w:pPr>
    </w:p>
    <w:p w14:paraId="35E500F2" w14:textId="7BC87214" w:rsidR="00567935" w:rsidRDefault="00567935">
      <w:pPr>
        <w:rPr>
          <w:rFonts w:ascii="Arial" w:hAnsi="Arial" w:cs="Arial"/>
          <w:sz w:val="20"/>
          <w:szCs w:val="20"/>
        </w:rPr>
      </w:pPr>
      <w:r>
        <w:rPr>
          <w:rFonts w:ascii="Arial" w:hAnsi="Arial"/>
          <w:b/>
          <w:bCs/>
        </w:rPr>
        <w:br w:type="page"/>
      </w:r>
    </w:p>
    <w:p w14:paraId="53CD5DC7" w14:textId="77777777" w:rsidR="00567935" w:rsidRPr="001E1BD8" w:rsidRDefault="00567935" w:rsidP="00567935">
      <w:pPr>
        <w:pStyle w:val="Textkrper"/>
        <w:spacing w:before="120" w:after="120" w:line="260" w:lineRule="exact"/>
        <w:jc w:val="both"/>
        <w:rPr>
          <w:rFonts w:ascii="Arial" w:hAnsi="Arial"/>
          <w:b w:val="0"/>
          <w:bCs w:val="0"/>
        </w:rPr>
      </w:pPr>
    </w:p>
    <w:p w14:paraId="2D62179C" w14:textId="77777777" w:rsidR="00567935" w:rsidRPr="001E1BD8" w:rsidRDefault="00567935" w:rsidP="00567935">
      <w:pPr>
        <w:pStyle w:val="PITextkrper"/>
        <w:pBdr>
          <w:top w:val="single" w:sz="4" w:space="1" w:color="auto"/>
        </w:pBdr>
        <w:spacing w:before="240"/>
        <w:rPr>
          <w:b/>
          <w:sz w:val="18"/>
          <w:szCs w:val="18"/>
        </w:rPr>
      </w:pPr>
    </w:p>
    <w:p w14:paraId="27309164" w14:textId="77777777" w:rsidR="00567935" w:rsidRPr="001E1BD8" w:rsidRDefault="00567935" w:rsidP="00567935">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0D467B61" w14:textId="77777777" w:rsidR="00567935" w:rsidRPr="00D52616" w:rsidRDefault="00567935" w:rsidP="0056793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3F7E7BE" w14:textId="77777777" w:rsidR="00567935" w:rsidRPr="000E113C" w:rsidRDefault="00567935" w:rsidP="00567935">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38824402" w14:textId="77777777" w:rsidR="00567935" w:rsidRDefault="00567935" w:rsidP="0056793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877CE59" w14:textId="77777777" w:rsidR="00567935" w:rsidRPr="00A853B3" w:rsidRDefault="00567935" w:rsidP="00567935">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2734336E" w14:textId="77777777" w:rsidR="00567935" w:rsidRPr="00567935" w:rsidRDefault="00567935" w:rsidP="00567935">
      <w:pPr>
        <w:pStyle w:val="Textkrper"/>
        <w:spacing w:before="120" w:after="120" w:line="276" w:lineRule="auto"/>
        <w:rPr>
          <w:rFonts w:ascii="Arial" w:hAnsi="Arial"/>
          <w:b w:val="0"/>
          <w:lang w:val="en-US"/>
        </w:rPr>
      </w:pPr>
      <w:r w:rsidRPr="00567935">
        <w:rPr>
          <w:rFonts w:ascii="Arial" w:hAnsi="Arial"/>
          <w:b w:val="0"/>
          <w:lang w:val="en-US"/>
        </w:rPr>
        <w:t>Würth Elektronik: more than you expect!</w:t>
      </w:r>
    </w:p>
    <w:p w14:paraId="18A5C99F" w14:textId="77777777" w:rsidR="00567935" w:rsidRPr="001E1BD8" w:rsidRDefault="00567935" w:rsidP="00567935">
      <w:pPr>
        <w:pStyle w:val="Textkrper"/>
        <w:spacing w:before="120" w:after="120" w:line="276" w:lineRule="auto"/>
        <w:rPr>
          <w:rFonts w:ascii="Arial" w:hAnsi="Arial"/>
        </w:rPr>
      </w:pPr>
      <w:r w:rsidRPr="001E1BD8">
        <w:rPr>
          <w:rFonts w:ascii="Arial" w:hAnsi="Arial"/>
        </w:rPr>
        <w:t>Más información en www.we-online.com</w:t>
      </w:r>
    </w:p>
    <w:p w14:paraId="2B349741" w14:textId="77777777" w:rsidR="00567935" w:rsidRPr="001E1BD8" w:rsidRDefault="00567935" w:rsidP="0056793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67935" w:rsidRPr="001E1BD8" w14:paraId="5AA07058" w14:textId="77777777" w:rsidTr="00DB5836">
        <w:tc>
          <w:tcPr>
            <w:tcW w:w="3902" w:type="dxa"/>
            <w:hideMark/>
          </w:tcPr>
          <w:p w14:paraId="1B9B5ED3" w14:textId="77777777" w:rsidR="00567935" w:rsidRPr="001E1BD8" w:rsidRDefault="00567935" w:rsidP="00DB583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2917FB2" w14:textId="77777777" w:rsidR="00567935" w:rsidRPr="001E1BD8" w:rsidRDefault="00567935" w:rsidP="00DB583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12DCAE9A" w14:textId="77777777" w:rsidR="00567935" w:rsidRPr="004F0020" w:rsidRDefault="00567935" w:rsidP="00DB5836">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72302BE" w14:textId="77777777" w:rsidR="00567935" w:rsidRPr="001E1BD8" w:rsidRDefault="00567935" w:rsidP="00DB583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52D00B9" w14:textId="77777777" w:rsidR="00567935" w:rsidRPr="001E1BD8" w:rsidRDefault="00567935" w:rsidP="00DB583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A81A0E9"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1A06CD1C"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1F76312"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5802D2C2" w14:textId="77777777" w:rsidR="00567935" w:rsidRPr="001E1BD8" w:rsidRDefault="00567935" w:rsidP="00567935">
      <w:pPr>
        <w:pStyle w:val="Textkrper"/>
        <w:spacing w:before="120" w:after="120" w:line="276" w:lineRule="auto"/>
      </w:pPr>
    </w:p>
    <w:p w14:paraId="7F5C40CD" w14:textId="77777777" w:rsidR="00567935" w:rsidRPr="001E1BD8" w:rsidRDefault="00567935" w:rsidP="00567935">
      <w:pPr>
        <w:pStyle w:val="Textkrper"/>
        <w:spacing w:before="120" w:after="120" w:line="276" w:lineRule="auto"/>
      </w:pPr>
    </w:p>
    <w:p w14:paraId="1FC7250C" w14:textId="77777777" w:rsidR="00567935" w:rsidRDefault="00567935">
      <w:pPr>
        <w:pStyle w:val="PITextkrper"/>
        <w:rPr>
          <w:rFonts w:ascii="Calibri" w:hAnsi="Calibri" w:cs="Calibri"/>
          <w:szCs w:val="22"/>
        </w:rPr>
      </w:pPr>
    </w:p>
    <w:sectPr w:rsidR="0056793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A0EE" w14:textId="77777777" w:rsidR="00235111" w:rsidRDefault="003A7A87">
      <w:r>
        <w:separator/>
      </w:r>
    </w:p>
  </w:endnote>
  <w:endnote w:type="continuationSeparator" w:id="0">
    <w:p w14:paraId="62EFDAF3" w14:textId="77777777" w:rsidR="00235111" w:rsidRDefault="003A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6D52" w14:textId="77777777" w:rsidR="00235111" w:rsidRDefault="003A7A8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WTH1PI1382_es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2480" w14:textId="77777777" w:rsidR="00235111" w:rsidRDefault="003A7A87">
      <w:r>
        <w:separator/>
      </w:r>
    </w:p>
  </w:footnote>
  <w:footnote w:type="continuationSeparator" w:id="0">
    <w:p w14:paraId="0A93731B" w14:textId="77777777" w:rsidR="00235111" w:rsidRDefault="003A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98C" w14:textId="77777777" w:rsidR="00235111" w:rsidRDefault="003A7A8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7BFB080" wp14:editId="3FE3125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134964">
    <w:abstractNumId w:val="4"/>
  </w:num>
  <w:num w:numId="2" w16cid:durableId="265231865">
    <w:abstractNumId w:val="1"/>
  </w:num>
  <w:num w:numId="3" w16cid:durableId="1886797410">
    <w:abstractNumId w:val="2"/>
  </w:num>
  <w:num w:numId="4" w16cid:durableId="374239974">
    <w:abstractNumId w:val="3"/>
  </w:num>
  <w:num w:numId="5" w16cid:durableId="10053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11"/>
    <w:rsid w:val="00235111"/>
    <w:rsid w:val="003A7A87"/>
    <w:rsid w:val="00567935"/>
    <w:rsid w:val="00EC0F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C5C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3A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video-cen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93D5-06A1-47F2-9D93-93185310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4813</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2023-11-30T10:53:00Z</dcterms:created>
  <dcterms:modified xsi:type="dcterms:W3CDTF">2023-12-15T08:47:00Z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