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86F5" w14:textId="77777777" w:rsidR="00C41BB5" w:rsidRDefault="00835C58">
      <w:pPr>
        <w:pStyle w:val="berschrift1"/>
        <w:spacing w:before="720" w:after="720" w:line="260" w:lineRule="exact"/>
        <w:rPr>
          <w:sz w:val="20"/>
        </w:rPr>
      </w:pPr>
      <w:r>
        <w:rPr>
          <w:sz w:val="20"/>
        </w:rPr>
        <w:t>COMUNICATO STAMPA</w:t>
      </w:r>
    </w:p>
    <w:p w14:paraId="4D9C46B6" w14:textId="77777777" w:rsidR="00C41BB5" w:rsidRDefault="00835C58">
      <w:pPr>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amplia la serie MagI³C-FISM </w:t>
      </w:r>
    </w:p>
    <w:p w14:paraId="7F51888F" w14:textId="77777777" w:rsidR="00C41BB5" w:rsidRDefault="00835C5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Modulo di alimentazione isolato a rendimento elevato, protetto in modo ottimale</w:t>
      </w:r>
    </w:p>
    <w:p w14:paraId="75F0CAFC" w14:textId="5BA5877D" w:rsidR="00C41BB5" w:rsidRDefault="00835C58">
      <w:pPr>
        <w:pStyle w:val="Textkrper"/>
        <w:spacing w:before="120" w:after="120" w:line="260" w:lineRule="exact"/>
        <w:jc w:val="both"/>
        <w:rPr>
          <w:rFonts w:ascii="Arial" w:hAnsi="Arial"/>
          <w:bCs w:val="0"/>
          <w:color w:val="000000"/>
        </w:rPr>
      </w:pPr>
      <w:proofErr w:type="spellStart"/>
      <w:r>
        <w:rPr>
          <w:rFonts w:ascii="Arial" w:hAnsi="Arial"/>
          <w:color w:val="000000"/>
        </w:rPr>
        <w:t>Waldenburg</w:t>
      </w:r>
      <w:proofErr w:type="spellEnd"/>
      <w:r>
        <w:rPr>
          <w:rFonts w:ascii="Arial" w:hAnsi="Arial"/>
          <w:color w:val="000000"/>
        </w:rPr>
        <w:t xml:space="preserve"> (Germania), </w:t>
      </w:r>
      <w:r w:rsidR="007B32D5">
        <w:rPr>
          <w:rFonts w:ascii="Arial" w:hAnsi="Arial"/>
          <w:color w:val="000000"/>
        </w:rPr>
        <w:t xml:space="preserve">7 </w:t>
      </w:r>
      <w:r w:rsidR="007B32D5" w:rsidRPr="007B32D5">
        <w:rPr>
          <w:rFonts w:ascii="Arial" w:hAnsi="Arial"/>
          <w:color w:val="000000"/>
        </w:rPr>
        <w:t>febbraio</w:t>
      </w:r>
      <w:r>
        <w:rPr>
          <w:rFonts w:ascii="Arial" w:hAnsi="Arial"/>
          <w:color w:val="000000"/>
        </w:rPr>
        <w:t xml:space="preserve"> 202</w:t>
      </w:r>
      <w:r w:rsidR="007B32D5">
        <w:rPr>
          <w:rFonts w:ascii="Arial" w:hAnsi="Arial"/>
          <w:color w:val="000000"/>
        </w:rPr>
        <w:t>4</w:t>
      </w:r>
      <w:r>
        <w:rPr>
          <w:rFonts w:ascii="Arial" w:hAnsi="Arial"/>
          <w:color w:val="000000"/>
        </w:rPr>
        <w:t xml:space="preserve"> – Tra i </w:t>
      </w:r>
      <w:hyperlink r:id="rId8" w:history="1">
        <w:r>
          <w:rPr>
            <w:rStyle w:val="Hyperlink"/>
            <w:rFonts w:ascii="Arial" w:hAnsi="Arial"/>
          </w:rPr>
          <w:t xml:space="preserve">moduli di </w:t>
        </w:r>
        <w:r>
          <w:rPr>
            <w:rStyle w:val="Hyperlink"/>
            <w:rFonts w:ascii="Arial" w:hAnsi="Arial"/>
          </w:rPr>
          <w:t>a</w:t>
        </w:r>
        <w:r>
          <w:rPr>
            <w:rStyle w:val="Hyperlink"/>
            <w:rFonts w:ascii="Arial" w:hAnsi="Arial"/>
          </w:rPr>
          <w:t>lime</w:t>
        </w:r>
        <w:r>
          <w:rPr>
            <w:rStyle w:val="Hyperlink"/>
            <w:rFonts w:ascii="Arial" w:hAnsi="Arial"/>
          </w:rPr>
          <w:t>n</w:t>
        </w:r>
        <w:r>
          <w:rPr>
            <w:rStyle w:val="Hyperlink"/>
            <w:rFonts w:ascii="Arial" w:hAnsi="Arial"/>
          </w:rPr>
          <w:t>tazione MagI³C-FISM</w:t>
        </w:r>
      </w:hyperlink>
      <w:r>
        <w:rPr>
          <w:rFonts w:ascii="Arial" w:hAnsi="Arial"/>
          <w:color w:val="000000"/>
        </w:rPr>
        <w:t xml:space="preserve"> di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c'è una new entry: il modulo </w:t>
      </w:r>
      <w:proofErr w:type="spellStart"/>
      <w:r>
        <w:rPr>
          <w:rFonts w:ascii="Arial" w:hAnsi="Arial"/>
          <w:color w:val="000000"/>
        </w:rPr>
        <w:t>SiP</w:t>
      </w:r>
      <w:proofErr w:type="spellEnd"/>
      <w:r>
        <w:rPr>
          <w:rFonts w:ascii="Arial" w:hAnsi="Arial"/>
          <w:color w:val="000000"/>
        </w:rPr>
        <w:t xml:space="preserve"> (System-in-</w:t>
      </w:r>
      <w:proofErr w:type="gramStart"/>
      <w:r>
        <w:rPr>
          <w:rFonts w:ascii="Arial" w:hAnsi="Arial"/>
          <w:color w:val="000000"/>
        </w:rPr>
        <w:t>Package)/</w:t>
      </w:r>
      <w:proofErr w:type="gramEnd"/>
      <w:r>
        <w:rPr>
          <w:rFonts w:ascii="Arial" w:hAnsi="Arial"/>
          <w:color w:val="000000"/>
        </w:rPr>
        <w:t xml:space="preserve">SMT isolato ad </w:t>
      </w:r>
      <w:proofErr w:type="spellStart"/>
      <w:r>
        <w:rPr>
          <w:rFonts w:ascii="Arial" w:hAnsi="Arial"/>
          <w:color w:val="000000"/>
        </w:rPr>
        <w:t>uscita</w:t>
      </w:r>
      <w:proofErr w:type="spellEnd"/>
      <w:r>
        <w:rPr>
          <w:rFonts w:ascii="Arial" w:hAnsi="Arial"/>
          <w:color w:val="000000"/>
        </w:rPr>
        <w:t xml:space="preserve"> fissa WPME-FISM SMT-8 con 3,3 V su 5 V</w:t>
      </w:r>
      <w:r w:rsidR="00721F40" w:rsidRPr="007B32D5">
        <w:rPr>
          <w:rFonts w:ascii="Arial" w:hAnsi="Arial"/>
          <w:color w:val="000000"/>
        </w:rPr>
        <w:t xml:space="preserve">, previsti per 1 W </w:t>
      </w:r>
      <w:r w:rsidR="00721F40" w:rsidRPr="007B32D5">
        <w:rPr>
          <w:rFonts w:ascii="Arial" w:hAnsi="Arial"/>
        </w:rPr>
        <w:t>P</w:t>
      </w:r>
      <w:r w:rsidR="00721F40" w:rsidRPr="007B32D5">
        <w:rPr>
          <w:rFonts w:ascii="Arial" w:hAnsi="Arial"/>
          <w:vertAlign w:val="subscript"/>
        </w:rPr>
        <w:t>OUT</w:t>
      </w:r>
      <w:r w:rsidRPr="007B32D5">
        <w:rPr>
          <w:rFonts w:ascii="Arial" w:hAnsi="Arial"/>
          <w:color w:val="000000"/>
        </w:rPr>
        <w:t>. Il</w:t>
      </w:r>
      <w:r>
        <w:rPr>
          <w:rFonts w:ascii="Arial" w:hAnsi="Arial"/>
          <w:color w:val="000000"/>
        </w:rPr>
        <w:t xml:space="preserve"> convertitore di tensione DC/DC con tensione di uscita fissa e stadio di potenza integrato, trasformatore e capacità di ingresso e uscita è al 100% retrocompatibil</w:t>
      </w:r>
      <w:r w:rsidR="00721F40">
        <w:rPr>
          <w:rFonts w:ascii="Arial" w:hAnsi="Arial"/>
          <w:color w:val="000000"/>
        </w:rPr>
        <w:t>e</w:t>
      </w:r>
      <w:r>
        <w:rPr>
          <w:rFonts w:ascii="Arial" w:hAnsi="Arial"/>
          <w:color w:val="000000"/>
        </w:rPr>
        <w:t xml:space="preserve"> pin-to-pin con i MagI³C-FISM finora disponibili, ma con caratteristiche migliorate: la sua efficienza arriva all'84 percento, il range di temperatura ambientale è passato a 105°C e la tensione di isolamento è pari a 3 kV (per 60 secondi). Come già alcuni dei suoi predecessori, il modulo di alimentazione è dotato di una protezione continua da cortocircuito.</w:t>
      </w:r>
    </w:p>
    <w:p w14:paraId="31A81B43" w14:textId="3503CA00"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 xml:space="preserve">I moduli di alimentazione MagI³C FISM hanno il vantaggio di non necessitare di componenti esterni per il </w:t>
      </w:r>
      <w:proofErr w:type="gramStart"/>
      <w:r>
        <w:rPr>
          <w:rFonts w:ascii="Arial" w:hAnsi="Arial"/>
          <w:b w:val="0"/>
          <w:color w:val="000000"/>
        </w:rPr>
        <w:t>funzionamento, quindi</w:t>
      </w:r>
      <w:proofErr w:type="gramEnd"/>
      <w:r>
        <w:rPr>
          <w:rFonts w:ascii="Arial" w:hAnsi="Arial"/>
          <w:b w:val="0"/>
          <w:color w:val="000000"/>
        </w:rPr>
        <w:t xml:space="preserve"> i tempi della progettazione circuitale sono ridotti al minimo. Applicazioni del modulo sono ad esempio l’alimentazione di interfacce o microcontrollori, in settori come quello industriale o nelle apparecchiature di test. Grazie alle sue caratteristiche, il modulo permette ad esempio di garantire con semplicità un isolamento funzionale per evitare la formazione di loop di terra, offset di terra e disturbi, sia nei circuiti di segnale che in sistemi di sensori.</w:t>
      </w:r>
    </w:p>
    <w:p w14:paraId="192A9A9B" w14:textId="5A3E9F6D"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L'intera gamma di prodotti è omologata UL 62368-1. I bassi disturbi elettromagnetici irradiati e condotti sono conformi alla norma EN55032 classe B / CISPR-32.</w:t>
      </w:r>
    </w:p>
    <w:p w14:paraId="1279E7CE" w14:textId="77777777"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 xml:space="preserve">I package SMT in tecnologia </w:t>
      </w:r>
      <w:proofErr w:type="spellStart"/>
      <w:r>
        <w:rPr>
          <w:rFonts w:ascii="Arial" w:hAnsi="Arial"/>
          <w:b w:val="0"/>
          <w:color w:val="000000"/>
        </w:rPr>
        <w:t>through</w:t>
      </w:r>
      <w:proofErr w:type="spellEnd"/>
      <w:r>
        <w:rPr>
          <w:rFonts w:ascii="Arial" w:hAnsi="Arial"/>
          <w:b w:val="0"/>
          <w:color w:val="000000"/>
        </w:rPr>
        <w:t xml:space="preserve">-hole sono facilmente saldabili manualmente per la realizzazione di prototipi.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fornisce campioni gratuiti su richiesta. Il nuovo modulo FISM con tensione di uscita di 5 V è disponibile fin da subito a magazzino senza limite minimo d'ordine.</w:t>
      </w:r>
    </w:p>
    <w:p w14:paraId="5B340819" w14:textId="784B9AA0" w:rsidR="007B32D5" w:rsidRPr="00970FD9" w:rsidRDefault="007B32D5" w:rsidP="007B32D5">
      <w:pPr>
        <w:pStyle w:val="Textkrper"/>
        <w:spacing w:before="120" w:after="120" w:line="260" w:lineRule="exact"/>
        <w:jc w:val="both"/>
        <w:rPr>
          <w:rFonts w:ascii="Arial" w:hAnsi="Arial"/>
          <w:b w:val="0"/>
          <w:bCs w:val="0"/>
        </w:rPr>
      </w:pPr>
    </w:p>
    <w:p w14:paraId="76279CF1" w14:textId="77777777" w:rsidR="007B32D5" w:rsidRPr="00970FD9" w:rsidRDefault="007B32D5" w:rsidP="007B32D5">
      <w:pPr>
        <w:pStyle w:val="PITextkrper"/>
        <w:pBdr>
          <w:top w:val="single" w:sz="4" w:space="1" w:color="auto"/>
        </w:pBdr>
        <w:spacing w:before="240"/>
        <w:rPr>
          <w:b/>
          <w:sz w:val="18"/>
          <w:szCs w:val="18"/>
        </w:rPr>
      </w:pPr>
    </w:p>
    <w:p w14:paraId="68BCBF09" w14:textId="77777777" w:rsidR="007B32D5" w:rsidRPr="00970FD9" w:rsidRDefault="007B32D5" w:rsidP="007B32D5">
      <w:pPr>
        <w:spacing w:after="120" w:line="280" w:lineRule="exact"/>
        <w:rPr>
          <w:rFonts w:ascii="Arial" w:hAnsi="Arial" w:cs="Arial"/>
          <w:b/>
          <w:bCs/>
          <w:sz w:val="18"/>
          <w:szCs w:val="18"/>
        </w:rPr>
      </w:pPr>
      <w:r w:rsidRPr="00970FD9">
        <w:rPr>
          <w:rFonts w:ascii="Arial" w:hAnsi="Arial"/>
          <w:b/>
          <w:sz w:val="18"/>
        </w:rPr>
        <w:t>Immagini disponibili</w:t>
      </w:r>
    </w:p>
    <w:p w14:paraId="2BF9B548" w14:textId="77777777" w:rsidR="007B32D5" w:rsidRPr="00970FD9" w:rsidRDefault="007B32D5" w:rsidP="007B32D5">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5EE3B513" w14:textId="496AD81E" w:rsidR="00C41BB5" w:rsidRDefault="00C41BB5">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41BB5" w14:paraId="42C168D7" w14:textId="77777777">
        <w:trPr>
          <w:trHeight w:val="1701"/>
        </w:trPr>
        <w:tc>
          <w:tcPr>
            <w:tcW w:w="3510" w:type="dxa"/>
          </w:tcPr>
          <w:p w14:paraId="60A68366" w14:textId="77777777" w:rsidR="00C41BB5" w:rsidRDefault="00835C58">
            <w:pPr>
              <w:pStyle w:val="txt"/>
              <w:rPr>
                <w:b/>
                <w:bCs/>
                <w:sz w:val="18"/>
              </w:rPr>
            </w:pPr>
            <w:r>
              <w:rPr>
                <w:b/>
              </w:rPr>
              <w:br/>
            </w:r>
            <w:r w:rsidR="007B32D5">
              <w:pict w14:anchorId="4113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 style="width:168.75pt;height:140.25pt;visibility:visible;mso-wrap-style:square;mso-width-percent:0;mso-height-percent:0;mso-width-percent:0;mso-height-percent:0">
                  <v:imagedata r:id="rId10" o:title="single-WPME-FISM-SMT8-1769205041" croptop="5534f" cropbottom="5554f"/>
                </v:shape>
              </w:pict>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34372634" w14:textId="25633746" w:rsidR="00C41BB5" w:rsidRDefault="00835C58" w:rsidP="005E5399">
            <w:pPr>
              <w:autoSpaceDE w:val="0"/>
              <w:autoSpaceDN w:val="0"/>
              <w:adjustRightInd w:val="0"/>
              <w:rPr>
                <w:rFonts w:ascii="Arial" w:hAnsi="Arial" w:cs="Arial"/>
                <w:b/>
                <w:bCs/>
                <w:sz w:val="18"/>
                <w:szCs w:val="18"/>
              </w:rPr>
            </w:pPr>
            <w:r>
              <w:rPr>
                <w:rFonts w:ascii="Arial" w:hAnsi="Arial"/>
                <w:b/>
                <w:sz w:val="18"/>
              </w:rPr>
              <w:t>Modulo di alimentazione con isolamento funzionale WPME-FISM SMT-8 3,3V su 5V</w:t>
            </w:r>
            <w:r>
              <w:rPr>
                <w:rFonts w:ascii="Arial" w:hAnsi="Arial"/>
                <w:b/>
                <w:sz w:val="18"/>
              </w:rPr>
              <w:br/>
            </w:r>
            <w:r>
              <w:rPr>
                <w:rFonts w:ascii="Arial" w:hAnsi="Arial"/>
                <w:b/>
                <w:sz w:val="18"/>
              </w:rPr>
              <w:br/>
            </w:r>
          </w:p>
        </w:tc>
      </w:tr>
    </w:tbl>
    <w:p w14:paraId="10DFD2AE" w14:textId="77777777" w:rsidR="00C41BB5" w:rsidRDefault="00C41BB5">
      <w:pPr>
        <w:pStyle w:val="PITextkrper"/>
        <w:rPr>
          <w:b/>
          <w:bCs/>
          <w:sz w:val="18"/>
          <w:szCs w:val="18"/>
        </w:rPr>
      </w:pPr>
    </w:p>
    <w:p w14:paraId="17E8709D" w14:textId="77777777" w:rsidR="007B32D5" w:rsidRDefault="007B32D5" w:rsidP="007B32D5">
      <w:pPr>
        <w:pStyle w:val="Textkrper"/>
        <w:spacing w:before="120" w:after="120" w:line="260" w:lineRule="exact"/>
        <w:jc w:val="both"/>
        <w:rPr>
          <w:rFonts w:ascii="Arial" w:hAnsi="Arial"/>
          <w:b w:val="0"/>
          <w:bCs w:val="0"/>
        </w:rPr>
      </w:pPr>
    </w:p>
    <w:p w14:paraId="4B34E2DE" w14:textId="77777777" w:rsidR="007B32D5" w:rsidRPr="004C0F82" w:rsidRDefault="007B32D5" w:rsidP="007B32D5">
      <w:pPr>
        <w:pStyle w:val="PITextkrper"/>
        <w:pBdr>
          <w:top w:val="single" w:sz="4" w:space="1" w:color="auto"/>
        </w:pBdr>
        <w:spacing w:before="240"/>
        <w:rPr>
          <w:b/>
          <w:sz w:val="18"/>
          <w:szCs w:val="18"/>
          <w:lang w:val="de-DE"/>
        </w:rPr>
      </w:pPr>
    </w:p>
    <w:p w14:paraId="46F04274" w14:textId="77777777" w:rsidR="007B32D5" w:rsidRPr="00970FD9" w:rsidRDefault="007B32D5" w:rsidP="007B32D5">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0A3233E3" w14:textId="77777777" w:rsidR="007B32D5" w:rsidRPr="00970FD9" w:rsidRDefault="007B32D5" w:rsidP="007B32D5">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42FD337A" w14:textId="77777777" w:rsidR="007B32D5" w:rsidRPr="0077777E" w:rsidRDefault="007B32D5" w:rsidP="007B32D5">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06ACA903" w14:textId="77777777" w:rsidR="007B32D5" w:rsidRPr="00970FD9" w:rsidRDefault="007B32D5" w:rsidP="007B32D5">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8DC9BD4" w14:textId="77777777" w:rsidR="007B32D5" w:rsidRPr="00970FD9" w:rsidRDefault="007B32D5" w:rsidP="007B32D5">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1CE24503" w14:textId="77777777" w:rsidR="00904FCF" w:rsidRDefault="00904FCF" w:rsidP="007B32D5">
      <w:pPr>
        <w:pStyle w:val="Textkrper"/>
        <w:spacing w:before="120" w:after="120" w:line="276" w:lineRule="auto"/>
        <w:rPr>
          <w:rFonts w:ascii="Arial" w:hAnsi="Arial"/>
          <w:b w:val="0"/>
          <w:lang w:val="en-US"/>
        </w:rPr>
      </w:pPr>
      <w:r>
        <w:rPr>
          <w:rFonts w:ascii="Arial" w:hAnsi="Arial"/>
          <w:b w:val="0"/>
          <w:lang w:val="en-US"/>
        </w:rPr>
        <w:br w:type="page"/>
      </w:r>
    </w:p>
    <w:p w14:paraId="3252CF49" w14:textId="0825600B" w:rsidR="007B32D5" w:rsidRPr="00970FD9" w:rsidRDefault="007B32D5" w:rsidP="007B32D5">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2DE6F0FF" w14:textId="77777777" w:rsidR="007B32D5" w:rsidRPr="00970FD9" w:rsidRDefault="007B32D5" w:rsidP="007B32D5">
      <w:pPr>
        <w:pStyle w:val="Textkrper"/>
        <w:spacing w:before="120" w:after="120" w:line="276" w:lineRule="auto"/>
        <w:rPr>
          <w:rFonts w:ascii="Arial" w:hAnsi="Arial"/>
        </w:rPr>
      </w:pPr>
      <w:r w:rsidRPr="00970FD9">
        <w:rPr>
          <w:rFonts w:ascii="Arial" w:hAnsi="Arial"/>
        </w:rPr>
        <w:t>Per ulteriori informazioni consultare il sito www.we-online.com</w:t>
      </w:r>
    </w:p>
    <w:p w14:paraId="0FB83970" w14:textId="77777777" w:rsidR="007B32D5" w:rsidRPr="00970FD9" w:rsidRDefault="007B32D5" w:rsidP="007B32D5">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B32D5" w:rsidRPr="00625C04" w14:paraId="3F919664" w14:textId="77777777" w:rsidTr="00ED1A33">
        <w:tc>
          <w:tcPr>
            <w:tcW w:w="3902" w:type="dxa"/>
            <w:shd w:val="clear" w:color="auto" w:fill="auto"/>
            <w:hideMark/>
          </w:tcPr>
          <w:p w14:paraId="29802627" w14:textId="77777777" w:rsidR="007B32D5" w:rsidRPr="00970FD9" w:rsidRDefault="007B32D5" w:rsidP="00ED1A33">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34445CF1" w14:textId="77777777" w:rsidR="007B32D5" w:rsidRPr="00970FD9" w:rsidRDefault="007B32D5" w:rsidP="00ED1A33">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DAE5AEC" w14:textId="77777777" w:rsidR="007B32D5" w:rsidRPr="0077777E" w:rsidRDefault="007B32D5" w:rsidP="00ED1A33">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64E2F39D" w14:textId="77777777" w:rsidR="007B32D5" w:rsidRPr="00625C04" w:rsidRDefault="007B32D5" w:rsidP="00ED1A33">
            <w:pPr>
              <w:spacing w:before="120" w:after="120" w:line="276" w:lineRule="auto"/>
              <w:rPr>
                <w:rFonts w:ascii="Arial" w:hAnsi="Arial" w:cs="Arial"/>
                <w:bCs/>
                <w:sz w:val="20"/>
              </w:rPr>
            </w:pPr>
            <w:r>
              <w:rPr>
                <w:rFonts w:ascii="Arial" w:hAnsi="Arial"/>
                <w:sz w:val="20"/>
              </w:rPr>
              <w:t>www.we-online.com</w:t>
            </w:r>
          </w:p>
          <w:p w14:paraId="71A8ACBE" w14:textId="77777777" w:rsidR="007B32D5" w:rsidRPr="00625C04" w:rsidRDefault="007B32D5" w:rsidP="00ED1A33">
            <w:pPr>
              <w:spacing w:before="120" w:after="120" w:line="276" w:lineRule="auto"/>
              <w:rPr>
                <w:rFonts w:ascii="Arial" w:hAnsi="Arial" w:cs="Arial"/>
                <w:bCs/>
                <w:sz w:val="20"/>
              </w:rPr>
            </w:pPr>
          </w:p>
        </w:tc>
        <w:tc>
          <w:tcPr>
            <w:tcW w:w="3193" w:type="dxa"/>
            <w:shd w:val="clear" w:color="auto" w:fill="auto"/>
            <w:hideMark/>
          </w:tcPr>
          <w:p w14:paraId="6EF7E5A3" w14:textId="77777777" w:rsidR="007B32D5" w:rsidRPr="00970FD9" w:rsidRDefault="007B32D5" w:rsidP="00ED1A33">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7319EB8" w14:textId="77777777" w:rsidR="007B32D5" w:rsidRPr="00970FD9" w:rsidRDefault="007B32D5" w:rsidP="00ED1A33">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5A2C01B" w14:textId="77777777" w:rsidR="007B32D5" w:rsidRPr="00970FD9" w:rsidRDefault="007B32D5" w:rsidP="00ED1A33">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4FB07551" w14:textId="77777777" w:rsidR="007B32D5" w:rsidRPr="00625C04" w:rsidRDefault="007B32D5" w:rsidP="00ED1A3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F435EBB" w14:textId="77777777" w:rsidR="007B32D5" w:rsidRPr="002C689E" w:rsidRDefault="007B32D5" w:rsidP="007B32D5">
      <w:pPr>
        <w:pStyle w:val="Textkrper"/>
        <w:spacing w:before="120" w:after="120" w:line="276" w:lineRule="auto"/>
      </w:pPr>
    </w:p>
    <w:p w14:paraId="1FCDFC69" w14:textId="77777777" w:rsidR="007B32D5" w:rsidRPr="00721F40" w:rsidRDefault="007B32D5">
      <w:pPr>
        <w:pStyle w:val="PITextkrper"/>
        <w:rPr>
          <w:b/>
          <w:bCs/>
          <w:sz w:val="18"/>
          <w:szCs w:val="18"/>
        </w:rPr>
      </w:pPr>
    </w:p>
    <w:sectPr w:rsidR="007B32D5" w:rsidRPr="00721F4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981D" w14:textId="77777777" w:rsidR="004B679B" w:rsidRDefault="004B679B">
      <w:r>
        <w:separator/>
      </w:r>
    </w:p>
  </w:endnote>
  <w:endnote w:type="continuationSeparator" w:id="0">
    <w:p w14:paraId="4082E0F7" w14:textId="77777777" w:rsidR="004B679B" w:rsidRDefault="004B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D7E" w14:textId="41BC355A" w:rsidR="00C41BB5" w:rsidRPr="00721F40" w:rsidRDefault="00835C58">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721F40">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721F40" w:rsidRPr="00721F40">
      <w:rPr>
        <w:rFonts w:ascii="Arial" w:hAnsi="Arial" w:cs="Arial"/>
        <w:noProof/>
        <w:snapToGrid w:val="0"/>
        <w:sz w:val="16"/>
        <w:lang w:val="de-DE"/>
      </w:rPr>
      <w:t>WTH1PI1375</w:t>
    </w:r>
    <w:r w:rsidR="00904FCF">
      <w:rPr>
        <w:rFonts w:ascii="Arial" w:hAnsi="Arial" w:cs="Arial"/>
        <w:noProof/>
        <w:snapToGrid w:val="0"/>
        <w:sz w:val="16"/>
        <w:lang w:val="de-DE"/>
      </w:rPr>
      <w:t>_it.docx</w:t>
    </w:r>
    <w:r>
      <w:rPr>
        <w:rFonts w:ascii="Arial" w:hAnsi="Arial" w:cs="Arial"/>
        <w:snapToGrid w:val="0"/>
        <w:sz w:val="16"/>
      </w:rPr>
      <w:fldChar w:fldCharType="end"/>
    </w:r>
    <w:r w:rsidRPr="00721F40">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2A1C" w14:textId="77777777" w:rsidR="004B679B" w:rsidRDefault="004B679B">
      <w:r>
        <w:separator/>
      </w:r>
    </w:p>
  </w:footnote>
  <w:footnote w:type="continuationSeparator" w:id="0">
    <w:p w14:paraId="1A14F2EF" w14:textId="77777777" w:rsidR="004B679B" w:rsidRDefault="004B6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47A0" w14:textId="77777777" w:rsidR="00C41BB5" w:rsidRDefault="00000000">
    <w:pPr>
      <w:pStyle w:val="Kopfzeile"/>
      <w:tabs>
        <w:tab w:val="clear" w:pos="9072"/>
        <w:tab w:val="right" w:pos="9498"/>
      </w:tabs>
    </w:pPr>
    <w:r>
      <w:pict w14:anchorId="21F48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1;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997577">
    <w:abstractNumId w:val="4"/>
  </w:num>
  <w:num w:numId="2" w16cid:durableId="721708838">
    <w:abstractNumId w:val="1"/>
  </w:num>
  <w:num w:numId="3" w16cid:durableId="1031690424">
    <w:abstractNumId w:val="2"/>
  </w:num>
  <w:num w:numId="4" w16cid:durableId="1782646457">
    <w:abstractNumId w:val="3"/>
  </w:num>
  <w:num w:numId="5" w16cid:durableId="107925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BB5"/>
    <w:rsid w:val="0043139F"/>
    <w:rsid w:val="004B679B"/>
    <w:rsid w:val="00532251"/>
    <w:rsid w:val="005E5399"/>
    <w:rsid w:val="00721F40"/>
    <w:rsid w:val="00770385"/>
    <w:rsid w:val="007B32D5"/>
    <w:rsid w:val="00835C58"/>
    <w:rsid w:val="00904FCF"/>
    <w:rsid w:val="009F6EB9"/>
    <w:rsid w:val="00B16275"/>
    <w:rsid w:val="00C15D38"/>
    <w:rsid w:val="00C41BB5"/>
    <w:rsid w:val="00F93922"/>
    <w:rsid w:val="00FE3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D8C9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it-IT"/>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rsid w:val="005322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88211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EF17F-20D1-4DD7-9406-FCDACA5E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3850</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2023-11-08T14:20:00Z</dcterms:created>
  <dcterms:modified xsi:type="dcterms:W3CDTF">2024-02-06T16:57:00Z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