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E76B" w14:textId="77777777" w:rsidR="007D3860" w:rsidRDefault="008326BC">
      <w:pPr>
        <w:pStyle w:val="berschrift1"/>
        <w:spacing w:before="720" w:after="720" w:line="260" w:lineRule="exact"/>
        <w:rPr>
          <w:sz w:val="20"/>
        </w:rPr>
      </w:pPr>
      <w:r>
        <w:rPr>
          <w:sz w:val="20"/>
        </w:rPr>
        <w:t>COMUNICADO DE PRENSA</w:t>
      </w:r>
    </w:p>
    <w:p w14:paraId="2CDDB6A2" w14:textId="77777777" w:rsidR="007D3860" w:rsidRDefault="008326BC">
      <w:pPr>
        <w:pStyle w:val="Kopfzeile"/>
        <w:tabs>
          <w:tab w:val="clear" w:pos="4536"/>
          <w:tab w:val="clear" w:pos="9072"/>
        </w:tabs>
        <w:spacing w:before="120" w:after="120" w:line="360" w:lineRule="exact"/>
        <w:outlineLvl w:val="0"/>
        <w:rPr>
          <w:rFonts w:ascii="Arial" w:hAnsi="Arial" w:cs="Arial"/>
          <w:b/>
          <w:bCs/>
        </w:rPr>
      </w:pPr>
      <w:r>
        <w:rPr>
          <w:rFonts w:ascii="Arial" w:hAnsi="Arial"/>
          <w:b/>
        </w:rPr>
        <w:t>Nota de Aplicación sobre el uso de optoacopladores en convertidores Flyback</w:t>
      </w:r>
    </w:p>
    <w:p w14:paraId="50B4389F" w14:textId="77777777" w:rsidR="007D3860" w:rsidRDefault="008326B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Diseño del circuito de compensación de un convertidor Flyback</w:t>
      </w:r>
    </w:p>
    <w:p w14:paraId="2CED0873" w14:textId="3F1440F2" w:rsidR="007D3860" w:rsidRDefault="008326BC">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EE6042" w:rsidRPr="00EE6042">
        <w:rPr>
          <w:rFonts w:ascii="Arial" w:hAnsi="Arial"/>
          <w:color w:val="000000"/>
        </w:rPr>
        <w:t>13 de febrero de 2024</w:t>
      </w:r>
      <w:r>
        <w:rPr>
          <w:rFonts w:ascii="Arial" w:hAnsi="Arial"/>
          <w:color w:val="000000"/>
        </w:rPr>
        <w:t xml:space="preserve"> – Würth Elektronik ha publicado una nueva Nota de Aplicación «Compensación del bucle de retroalimentación de un flyback controlado por corriente con optoacoplador» (</w:t>
      </w:r>
      <w:r>
        <w:fldChar w:fldCharType="begin"/>
      </w:r>
      <w:r>
        <w:instrText>HYPERLINK "https://www.we-online.com/en/support/knowledge/application-notes?d=anp-113-feedback-loop-compensation"</w:instrText>
      </w:r>
      <w:r>
        <w:fldChar w:fldCharType="separate"/>
      </w:r>
      <w:r>
        <w:rPr>
          <w:rStyle w:val="Hyperlink"/>
          <w:rFonts w:ascii="Arial" w:hAnsi="Arial"/>
        </w:rPr>
        <w:t>http://www.we-online.com/ANP113</w:t>
      </w:r>
      <w:r>
        <w:rPr>
          <w:rStyle w:val="Hyperlink"/>
          <w:rFonts w:ascii="Arial" w:hAnsi="Arial"/>
        </w:rPr>
        <w:fldChar w:fldCharType="end"/>
      </w:r>
      <w:r>
        <w:rPr>
          <w:rFonts w:ascii="Arial" w:hAnsi="Arial"/>
          <w:color w:val="000000"/>
        </w:rPr>
        <w:t>). La guía está pensada para los diseñadores que deseen lograr una mayor estabilidad y fiabilidad en el diseño de la fuente de alimentación con un convertidor flyback DC/DC  y utilizar un optoacoplador para el aislamiento galvánico en el lazo de realimentación. Las aplicaciones ideales son fuentes de alimentación principales y auxiliares para electrodomésticos, cargadores de baterías para teléfonos y tablets, así como iluminación LED. La Nota de Aplicación también incluye información para las fuentes de ali</w:t>
      </w:r>
      <w:r>
        <w:rPr>
          <w:rFonts w:ascii="Arial" w:hAnsi="Arial"/>
          <w:color w:val="000000"/>
        </w:rPr>
        <w:t>mentación de ordenadores de sobremesa y portátiles, industriales y controladores de motores o la alimentación de Ethernet (PoE).</w:t>
      </w:r>
    </w:p>
    <w:p w14:paraId="1C69F1B5" w14:textId="77777777" w:rsidR="007D3860" w:rsidRDefault="008326BC">
      <w:pPr>
        <w:pStyle w:val="Textkrper"/>
        <w:spacing w:before="120" w:after="120" w:line="260" w:lineRule="exact"/>
        <w:jc w:val="both"/>
        <w:rPr>
          <w:rFonts w:ascii="Arial" w:hAnsi="Arial"/>
          <w:b w:val="0"/>
          <w:bCs w:val="0"/>
        </w:rPr>
      </w:pPr>
      <w:r>
        <w:rPr>
          <w:rFonts w:ascii="Arial" w:hAnsi="Arial"/>
          <w:b w:val="0"/>
        </w:rPr>
        <w:t>La AppNote ANP113 explica detalladamente cómo puede realizarse la compensación del bucle de retroalimentación de un convertidor flyback controlado por corriente con un optoacoplador y qué aspectos requieren una atención especial. Esto incluye, entre otras cosas, la influencia del CTR (Current Transfer Ratio) en el lazo de control de la realimentación y que debe tenerse en cuenta el diseño del convertidor flyback. ANP113 se centra especialmente en las limitaciones de diseño debidas a los parámetros de los op</w:t>
      </w:r>
      <w:r>
        <w:rPr>
          <w:rFonts w:ascii="Arial" w:hAnsi="Arial"/>
          <w:b w:val="0"/>
        </w:rPr>
        <w:t>toacopladores y en las posibles soluciones. La Nota de Aplicacion también incluye los resultados de obtenidos en el prototipo del convertidor flyback de 30 W.</w:t>
      </w:r>
    </w:p>
    <w:p w14:paraId="276A5CA3" w14:textId="77777777" w:rsidR="007D3860" w:rsidRDefault="007D3860">
      <w:pPr>
        <w:pStyle w:val="Textkrper"/>
        <w:spacing w:before="120" w:after="120" w:line="260" w:lineRule="exact"/>
        <w:jc w:val="both"/>
        <w:rPr>
          <w:rFonts w:ascii="Arial" w:hAnsi="Arial"/>
          <w:color w:val="000000"/>
        </w:rPr>
      </w:pPr>
    </w:p>
    <w:p w14:paraId="767E3F64" w14:textId="77777777" w:rsidR="00B73DF9" w:rsidRDefault="00B73DF9">
      <w:pPr>
        <w:pStyle w:val="Textkrper"/>
        <w:spacing w:before="120" w:after="120" w:line="260" w:lineRule="exact"/>
        <w:jc w:val="both"/>
        <w:rPr>
          <w:rFonts w:ascii="Arial" w:hAnsi="Arial"/>
          <w:color w:val="000000"/>
        </w:rPr>
      </w:pPr>
    </w:p>
    <w:p w14:paraId="54FD6D9A" w14:textId="77777777" w:rsidR="00B73DF9" w:rsidRPr="00163BBC" w:rsidRDefault="00B73DF9" w:rsidP="00B73DF9">
      <w:pPr>
        <w:pStyle w:val="PITextkrper"/>
        <w:pBdr>
          <w:top w:val="single" w:sz="4" w:space="1" w:color="auto"/>
        </w:pBdr>
        <w:spacing w:before="240"/>
        <w:rPr>
          <w:b/>
          <w:sz w:val="18"/>
          <w:szCs w:val="18"/>
          <w:lang w:val="de-DE"/>
        </w:rPr>
      </w:pPr>
      <w:bookmarkStart w:id="0" w:name="_Hlk155794207"/>
    </w:p>
    <w:p w14:paraId="19628D88" w14:textId="77777777" w:rsidR="00B73DF9" w:rsidRPr="00735520" w:rsidRDefault="00B73DF9" w:rsidP="00B73DF9">
      <w:pPr>
        <w:spacing w:after="120" w:line="280" w:lineRule="exact"/>
        <w:rPr>
          <w:rFonts w:ascii="Arial" w:hAnsi="Arial" w:cs="Arial"/>
          <w:b/>
          <w:bCs/>
          <w:sz w:val="18"/>
          <w:szCs w:val="18"/>
        </w:rPr>
      </w:pPr>
      <w:r w:rsidRPr="00735520">
        <w:rPr>
          <w:rFonts w:ascii="Arial" w:hAnsi="Arial"/>
          <w:b/>
          <w:sz w:val="18"/>
        </w:rPr>
        <w:t>Imágenes disponibles</w:t>
      </w:r>
    </w:p>
    <w:p w14:paraId="74DC530D" w14:textId="77777777" w:rsidR="00B73DF9" w:rsidRPr="00735520" w:rsidRDefault="00B73DF9" w:rsidP="00B73DF9">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bookmarkEnd w:id="0"/>
    <w:p w14:paraId="36708F50" w14:textId="07EB8DD1" w:rsidR="00B73DF9" w:rsidRDefault="00B73DF9">
      <w:pPr>
        <w:rPr>
          <w:rFonts w:ascii="Arial" w:hAnsi="Arial" w:cs="Arial"/>
          <w:sz w:val="20"/>
          <w:szCs w:val="20"/>
        </w:rPr>
      </w:pPr>
      <w:r>
        <w:rPr>
          <w:rFonts w:ascii="Arial" w:hAnsi="Arial"/>
          <w:b/>
          <w:bCs/>
        </w:rPr>
        <w:br w:type="page"/>
      </w:r>
    </w:p>
    <w:p w14:paraId="72AC30FD" w14:textId="77777777" w:rsidR="007D3860" w:rsidRDefault="007D3860">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D3860" w14:paraId="62295697" w14:textId="77777777">
        <w:trPr>
          <w:trHeight w:val="1701"/>
        </w:trPr>
        <w:tc>
          <w:tcPr>
            <w:tcW w:w="3510" w:type="dxa"/>
          </w:tcPr>
          <w:p w14:paraId="1736CF73" w14:textId="77777777" w:rsidR="007D3860" w:rsidRDefault="008326BC">
            <w:pPr>
              <w:pStyle w:val="txt"/>
              <w:rPr>
                <w:b/>
                <w:bCs/>
                <w:sz w:val="18"/>
              </w:rPr>
            </w:pPr>
            <w:r>
              <w:rPr>
                <w:b/>
              </w:rPr>
              <w:br/>
            </w:r>
            <w:r>
              <w:rPr>
                <w:noProof/>
                <w:lang w:eastAsia="zh-TW"/>
              </w:rPr>
              <w:drawing>
                <wp:inline distT="0" distB="0" distL="0" distR="0" wp14:anchorId="4EC502AA" wp14:editId="770413BD">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9"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2CC12B05" w14:textId="77777777" w:rsidR="007D3860" w:rsidRDefault="008326BC">
            <w:pPr>
              <w:pStyle w:val="txt"/>
              <w:rPr>
                <w:b/>
                <w:bCs/>
                <w:sz w:val="18"/>
              </w:rPr>
            </w:pPr>
            <w:r>
              <w:rPr>
                <w:sz w:val="16"/>
              </w:rPr>
              <w:t xml:space="preserve">Fuente de la imagen: Würth Elektronik </w:t>
            </w:r>
          </w:p>
          <w:p w14:paraId="099C3A28" w14:textId="77777777" w:rsidR="007D3860" w:rsidRDefault="008326BC">
            <w:pPr>
              <w:autoSpaceDE w:val="0"/>
              <w:autoSpaceDN w:val="0"/>
              <w:adjustRightInd w:val="0"/>
              <w:rPr>
                <w:rFonts w:ascii="Arial" w:hAnsi="Arial" w:cs="Arial"/>
                <w:b/>
                <w:sz w:val="18"/>
                <w:szCs w:val="18"/>
              </w:rPr>
            </w:pPr>
            <w:r>
              <w:rPr>
                <w:rFonts w:ascii="Arial" w:hAnsi="Arial"/>
                <w:b/>
                <w:sz w:val="18"/>
              </w:rPr>
              <w:t>Convertidor de flyback</w:t>
            </w:r>
            <w:r>
              <w:rPr>
                <w:rFonts w:ascii="Arial" w:hAnsi="Arial"/>
                <w:b/>
                <w:sz w:val="18"/>
              </w:rPr>
              <w:t xml:space="preserve"> controlado por corriente con lazo de retroalimentación con optoacoplador: la Nota de Aplicación ANP113 de Würth Elektronik explica lo que debe tenerse en cuenta durante el diseño.</w:t>
            </w:r>
          </w:p>
          <w:p w14:paraId="496FD41E" w14:textId="77777777" w:rsidR="007D3860" w:rsidRDefault="007D3860">
            <w:pPr>
              <w:autoSpaceDE w:val="0"/>
              <w:autoSpaceDN w:val="0"/>
              <w:adjustRightInd w:val="0"/>
              <w:rPr>
                <w:rFonts w:ascii="Arial" w:hAnsi="Arial" w:cs="Arial"/>
                <w:b/>
                <w:bCs/>
                <w:sz w:val="18"/>
                <w:szCs w:val="18"/>
              </w:rPr>
            </w:pPr>
          </w:p>
        </w:tc>
      </w:tr>
    </w:tbl>
    <w:p w14:paraId="66EBDAEF" w14:textId="77777777" w:rsidR="007D3860" w:rsidRDefault="007D3860">
      <w:pPr>
        <w:pStyle w:val="PITextkrper"/>
        <w:rPr>
          <w:b/>
          <w:bCs/>
          <w:sz w:val="18"/>
          <w:szCs w:val="18"/>
        </w:rPr>
      </w:pPr>
    </w:p>
    <w:p w14:paraId="7E00473C" w14:textId="77777777" w:rsidR="00B73DF9" w:rsidRPr="00735520" w:rsidRDefault="00B73DF9" w:rsidP="00B73DF9">
      <w:pPr>
        <w:pStyle w:val="Textkrper"/>
        <w:spacing w:before="120" w:after="120" w:line="260" w:lineRule="exact"/>
        <w:jc w:val="both"/>
        <w:rPr>
          <w:rFonts w:ascii="Arial" w:hAnsi="Arial"/>
          <w:b w:val="0"/>
          <w:bCs w:val="0"/>
        </w:rPr>
      </w:pPr>
      <w:bookmarkStart w:id="1" w:name="_Hlk155794191"/>
    </w:p>
    <w:p w14:paraId="6BB9B956" w14:textId="77777777" w:rsidR="00B73DF9" w:rsidRPr="00735520" w:rsidRDefault="00B73DF9" w:rsidP="00B73DF9">
      <w:pPr>
        <w:pStyle w:val="PITextkrper"/>
        <w:pBdr>
          <w:top w:val="single" w:sz="4" w:space="1" w:color="auto"/>
        </w:pBdr>
        <w:spacing w:before="240"/>
        <w:rPr>
          <w:b/>
          <w:sz w:val="18"/>
          <w:szCs w:val="18"/>
        </w:rPr>
      </w:pPr>
    </w:p>
    <w:p w14:paraId="4F0811DA" w14:textId="77777777" w:rsidR="00B73DF9" w:rsidRPr="00735520" w:rsidRDefault="00B73DF9" w:rsidP="00B73DF9">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03A1AA8C" w14:textId="77777777" w:rsidR="00B73DF9" w:rsidRPr="00735520" w:rsidRDefault="00B73DF9" w:rsidP="00B73DF9">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C1861DF" w14:textId="77777777" w:rsidR="00B73DF9" w:rsidRPr="00735520" w:rsidRDefault="00B73DF9" w:rsidP="00B73DF9">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E6F9DDF" w14:textId="77777777" w:rsidR="00B73DF9" w:rsidRPr="00735520" w:rsidRDefault="00B73DF9" w:rsidP="00B73DF9">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B086994" w14:textId="77777777" w:rsidR="00B73DF9" w:rsidRPr="00735520" w:rsidRDefault="00B73DF9" w:rsidP="00B73DF9">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CC70618" w14:textId="77777777" w:rsidR="00B73DF9" w:rsidRPr="00163BBC" w:rsidRDefault="00B73DF9" w:rsidP="00B73DF9">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A418A74" w14:textId="77777777" w:rsidR="00B73DF9" w:rsidRPr="00735520" w:rsidRDefault="00B73DF9" w:rsidP="00B73DF9">
      <w:pPr>
        <w:pStyle w:val="Textkrper"/>
        <w:spacing w:before="120" w:after="120" w:line="276" w:lineRule="auto"/>
        <w:rPr>
          <w:rFonts w:ascii="Arial" w:hAnsi="Arial"/>
        </w:rPr>
      </w:pPr>
      <w:r w:rsidRPr="00735520">
        <w:rPr>
          <w:rFonts w:ascii="Arial" w:hAnsi="Arial"/>
        </w:rPr>
        <w:t>Más información en www.we-online.com</w:t>
      </w:r>
    </w:p>
    <w:p w14:paraId="6F6965C5" w14:textId="77777777" w:rsidR="00B73DF9" w:rsidRDefault="00B73DF9" w:rsidP="00B73DF9">
      <w:pPr>
        <w:pStyle w:val="Textkrper"/>
        <w:spacing w:before="120" w:after="120" w:line="276" w:lineRule="auto"/>
      </w:pPr>
    </w:p>
    <w:p w14:paraId="3DE150F5" w14:textId="77777777" w:rsidR="00B73DF9" w:rsidRPr="00735520" w:rsidRDefault="00B73DF9" w:rsidP="00B73DF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73DF9" w:rsidRPr="00163BBC" w14:paraId="33E77B19" w14:textId="77777777" w:rsidTr="008576F2">
        <w:tc>
          <w:tcPr>
            <w:tcW w:w="3902" w:type="dxa"/>
            <w:hideMark/>
          </w:tcPr>
          <w:p w14:paraId="39722A68" w14:textId="77777777" w:rsidR="00B73DF9" w:rsidRPr="00735520" w:rsidRDefault="00B73DF9" w:rsidP="008576F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D1AAB9" w14:textId="77777777" w:rsidR="00B73DF9" w:rsidRPr="00735520" w:rsidRDefault="00B73DF9" w:rsidP="008576F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58F7E54" w14:textId="77777777" w:rsidR="00B73DF9" w:rsidRPr="00735520" w:rsidRDefault="00B73DF9" w:rsidP="008576F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CEE57EC" w14:textId="77777777" w:rsidR="00B73DF9" w:rsidRPr="00735520" w:rsidRDefault="00B73DF9" w:rsidP="008576F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EAFD8CA" w14:textId="77777777" w:rsidR="00B73DF9" w:rsidRPr="00735520" w:rsidRDefault="00B73DF9" w:rsidP="008576F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B1CB856" w14:textId="77777777" w:rsidR="00B73DF9" w:rsidRPr="00735520" w:rsidRDefault="00B73DF9" w:rsidP="008576F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7D8BE4B" w14:textId="77777777" w:rsidR="00B73DF9" w:rsidRPr="00735520" w:rsidRDefault="00B73DF9" w:rsidP="008576F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109113F" w14:textId="77777777" w:rsidR="00B73DF9" w:rsidRPr="00735520" w:rsidRDefault="00B73DF9" w:rsidP="008576F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526A466C" w14:textId="77777777" w:rsidR="00B73DF9" w:rsidRPr="00735520" w:rsidRDefault="00B73DF9" w:rsidP="00B73DF9">
      <w:pPr>
        <w:pStyle w:val="Textkrper"/>
        <w:spacing w:before="120" w:after="120" w:line="276" w:lineRule="auto"/>
      </w:pPr>
    </w:p>
    <w:bookmarkEnd w:id="1"/>
    <w:p w14:paraId="521C7CFE" w14:textId="77777777" w:rsidR="00B73DF9" w:rsidRPr="00735520" w:rsidRDefault="00B73DF9" w:rsidP="00B73DF9">
      <w:pPr>
        <w:pStyle w:val="Textkrper"/>
        <w:spacing w:before="120" w:after="120" w:line="276" w:lineRule="auto"/>
      </w:pPr>
    </w:p>
    <w:p w14:paraId="013AFB3D" w14:textId="77777777" w:rsidR="007D3860" w:rsidRDefault="007D3860">
      <w:pPr>
        <w:pStyle w:val="Textkrper"/>
        <w:spacing w:before="120" w:after="120" w:line="260" w:lineRule="exact"/>
        <w:jc w:val="both"/>
        <w:rPr>
          <w:rFonts w:ascii="Calibri" w:hAnsi="Calibri" w:cs="Calibri"/>
          <w:sz w:val="22"/>
          <w:szCs w:val="22"/>
        </w:rPr>
      </w:pPr>
    </w:p>
    <w:sectPr w:rsidR="007D386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5D1C" w14:textId="77777777" w:rsidR="007D3860" w:rsidRDefault="008326BC">
      <w:r>
        <w:separator/>
      </w:r>
    </w:p>
  </w:endnote>
  <w:endnote w:type="continuationSeparator" w:id="0">
    <w:p w14:paraId="61DC615D" w14:textId="77777777" w:rsidR="007D3860" w:rsidRDefault="0083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3F99" w14:textId="75F3D140" w:rsidR="007D3860" w:rsidRDefault="008326B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WTH1PI1324</w:t>
    </w:r>
    <w:r w:rsidR="00435DDF">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E653" w14:textId="77777777" w:rsidR="007D3860" w:rsidRDefault="008326BC">
      <w:r>
        <w:separator/>
      </w:r>
    </w:p>
  </w:footnote>
  <w:footnote w:type="continuationSeparator" w:id="0">
    <w:p w14:paraId="4A262CA6" w14:textId="77777777" w:rsidR="007D3860" w:rsidRDefault="0083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638D" w14:textId="77777777" w:rsidR="007D3860" w:rsidRDefault="008326B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056C871" wp14:editId="6C5447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584946">
    <w:abstractNumId w:val="4"/>
  </w:num>
  <w:num w:numId="2" w16cid:durableId="828208679">
    <w:abstractNumId w:val="1"/>
  </w:num>
  <w:num w:numId="3" w16cid:durableId="340091483">
    <w:abstractNumId w:val="2"/>
  </w:num>
  <w:num w:numId="4" w16cid:durableId="202838347">
    <w:abstractNumId w:val="3"/>
  </w:num>
  <w:num w:numId="5" w16cid:durableId="113313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60"/>
    <w:rsid w:val="00435DDF"/>
    <w:rsid w:val="007D3860"/>
    <w:rsid w:val="008326BC"/>
    <w:rsid w:val="00B73DF9"/>
    <w:rsid w:val="00EE604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45C7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A6C0-C56F-49E3-87BB-674EDE5A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3767</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2023-09-29T17:52:00Z</dcterms:created>
  <dcterms:modified xsi:type="dcterms:W3CDTF">2024-02-12T15:45:00Z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