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A36D" w14:textId="77777777" w:rsidR="00AB260F" w:rsidRDefault="00A82196">
      <w:pPr>
        <w:pStyle w:val="berschrift1"/>
        <w:spacing w:before="720" w:after="720" w:line="260" w:lineRule="exact"/>
        <w:rPr>
          <w:sz w:val="20"/>
        </w:rPr>
      </w:pPr>
      <w:r>
        <w:rPr>
          <w:sz w:val="20"/>
        </w:rPr>
        <w:t>COMUNICATO STAMPA</w:t>
      </w:r>
    </w:p>
    <w:p w14:paraId="449D70ED" w14:textId="77777777" w:rsidR="00AB260F" w:rsidRDefault="00A82196">
      <w:pPr>
        <w:pStyle w:val="Kopfzeile"/>
        <w:tabs>
          <w:tab w:val="clear" w:pos="4536"/>
          <w:tab w:val="clear" w:pos="9072"/>
        </w:tabs>
        <w:spacing w:before="120" w:after="120" w:line="360" w:lineRule="exact"/>
        <w:outlineLvl w:val="0"/>
        <w:rPr>
          <w:rFonts w:ascii="Arial" w:hAnsi="Arial" w:cs="Arial"/>
          <w:b/>
          <w:bCs/>
        </w:rPr>
      </w:pP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pubblica una Application Note sui condensatori ceramici multistrato MLCC</w:t>
      </w:r>
    </w:p>
    <w:p w14:paraId="67021640" w14:textId="77777777" w:rsidR="00AB260F" w:rsidRDefault="00A82196">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Ferroelettricità e relazione tra tensione e capacità</w:t>
      </w:r>
    </w:p>
    <w:p w14:paraId="561C9381" w14:textId="4AEABCA5" w:rsidR="00AB260F" w:rsidRDefault="00A82196">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00C668A7" w:rsidRPr="00C668A7">
        <w:rPr>
          <w:rFonts w:ascii="Arial" w:hAnsi="Arial"/>
          <w:color w:val="000000"/>
        </w:rPr>
        <w:t>6 dicembre 2023</w:t>
      </w:r>
      <w:r>
        <w:rPr>
          <w:rFonts w:ascii="Arial" w:hAnsi="Arial"/>
          <w:color w:val="000000"/>
        </w:rPr>
        <w:t xml:space="preserve"> –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ha inserito la relazione tra capacità e tensione dei condensatori ceramici multistrato ferroelettrici (MLCC) nei file </w:t>
      </w:r>
      <w:proofErr w:type="spellStart"/>
      <w:r>
        <w:rPr>
          <w:rFonts w:ascii="Arial" w:hAnsi="Arial"/>
          <w:color w:val="000000"/>
        </w:rPr>
        <w:t>LTspice</w:t>
      </w:r>
      <w:proofErr w:type="spellEnd"/>
      <w:r>
        <w:rPr>
          <w:rFonts w:ascii="Arial" w:hAnsi="Arial"/>
          <w:color w:val="000000"/>
        </w:rPr>
        <w:t xml:space="preserve"> dei propri prodotti. </w:t>
      </w:r>
      <w:r>
        <w:rPr>
          <w:rFonts w:ascii="Arial" w:hAnsi="Arial"/>
        </w:rPr>
        <w:t xml:space="preserve">L'Application Note </w:t>
      </w:r>
      <w:r>
        <w:rPr>
          <w:rFonts w:ascii="Arial" w:hAnsi="Arial"/>
          <w:color w:val="000000"/>
        </w:rPr>
        <w:t>"</w:t>
      </w:r>
      <w:hyperlink r:id="rId8" w:history="1">
        <w:r>
          <w:rPr>
            <w:rStyle w:val="Hyperlink"/>
            <w:rFonts w:ascii="Arial" w:hAnsi="Arial"/>
          </w:rPr>
          <w:t>ANP114</w:t>
        </w:r>
      </w:hyperlink>
      <w:r>
        <w:rPr>
          <w:rFonts w:ascii="Arial" w:hAnsi="Arial"/>
          <w:color w:val="000000"/>
        </w:rPr>
        <w:t>"</w:t>
      </w:r>
      <w:r>
        <w:rPr>
          <w:rFonts w:ascii="Arial" w:hAnsi="Arial"/>
        </w:rPr>
        <w:t xml:space="preserve"> del produttore di componenti elettronici ed elettromeccanici tratta lo sviluppo di un modello per condensatori ceramici di classe 2 e ne illustra la dipendenza in tensione e frequenza.</w:t>
      </w:r>
      <w:r>
        <w:rPr>
          <w:rFonts w:ascii="Arial" w:hAnsi="Arial"/>
          <w:color w:val="000000"/>
        </w:rPr>
        <w:t xml:space="preserve"> In questo modo viene notevolmente facilitato l'impiego dei condensatori MLCC da parte degli sviluppatori per soddisfare, ad esempio, le esigenze dei circuiti di filtraggio.</w:t>
      </w:r>
    </w:p>
    <w:p w14:paraId="2153982D" w14:textId="77777777" w:rsidR="00AB260F" w:rsidRDefault="00A82196">
      <w:pPr>
        <w:pStyle w:val="Textkrper"/>
        <w:spacing w:before="120" w:after="120" w:line="260" w:lineRule="exact"/>
        <w:jc w:val="both"/>
        <w:rPr>
          <w:rFonts w:ascii="Arial" w:hAnsi="Arial"/>
          <w:b w:val="0"/>
          <w:bCs w:val="0"/>
        </w:rPr>
      </w:pPr>
      <w:r>
        <w:rPr>
          <w:rFonts w:ascii="Arial" w:hAnsi="Arial"/>
          <w:b w:val="0"/>
        </w:rPr>
        <w:t>I condensatori ceramici multistrato ferroelettrici (MLCC) sono componenti elettronici che presentano caratteristiche di ferroelettricità. Possono mantenere una polarizzazione elettrica costante anche in assenza di un campo elettrico esterno. Ciò si traduce in una capacità dipendente da tensione. Questa Application Note esamina in modo dettagliato la dipendenza dei condensatori ferroelettrici da tensione e frequenza. Dopo un'introduzione al concetto di ferroelettricità viene derivato un modello matematico per la relazione tra tensione e capacità a partire da un modello di polarizzazione dipolare. I parametri del modello vengono ridotti a due parametri di adattamento.</w:t>
      </w:r>
    </w:p>
    <w:p w14:paraId="1F01C7CC" w14:textId="77777777" w:rsidR="00AB260F" w:rsidRDefault="00A82196">
      <w:pPr>
        <w:pStyle w:val="Textkrper"/>
        <w:spacing w:before="120" w:after="120" w:line="260" w:lineRule="exact"/>
        <w:jc w:val="both"/>
        <w:rPr>
          <w:rFonts w:ascii="Arial" w:hAnsi="Arial"/>
        </w:rPr>
      </w:pPr>
      <w:r>
        <w:rPr>
          <w:rFonts w:ascii="Arial" w:hAnsi="Arial"/>
        </w:rPr>
        <w:t>Modello qualificato tramite misurazioni</w:t>
      </w:r>
    </w:p>
    <w:p w14:paraId="225AA199" w14:textId="4A40FF5A" w:rsidR="00AB260F" w:rsidRDefault="00A82196">
      <w:pPr>
        <w:pStyle w:val="Textkrper"/>
        <w:spacing w:before="120" w:after="120" w:line="260" w:lineRule="exact"/>
        <w:jc w:val="both"/>
        <w:rPr>
          <w:rFonts w:ascii="Arial" w:hAnsi="Arial"/>
          <w:b w:val="0"/>
          <w:bCs w:val="0"/>
        </w:rPr>
      </w:pPr>
      <w:r>
        <w:rPr>
          <w:rFonts w:ascii="Arial" w:hAnsi="Arial"/>
          <w:b w:val="0"/>
        </w:rPr>
        <w:t xml:space="preserve">Per dimostrarne l’efficacia pratica, sono state condotte numerose misurazioni su una selezione di condensatori ceramici realizzati da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Poiché l'integrale del modello tensione-capacità da un punto di vista matematico contiene solo espressioni trigonometriche di base, è possibile implementarlo con semplicità in software che richiedono funzioni di carica invece che di capacità, come ad esempio il software di simulazione </w:t>
      </w:r>
      <w:proofErr w:type="spellStart"/>
      <w:r>
        <w:rPr>
          <w:rFonts w:ascii="Arial" w:hAnsi="Arial"/>
          <w:b w:val="0"/>
        </w:rPr>
        <w:t>LTspice</w:t>
      </w:r>
      <w:proofErr w:type="spellEnd"/>
      <w:r>
        <w:rPr>
          <w:rFonts w:ascii="Arial" w:hAnsi="Arial"/>
          <w:b w:val="0"/>
        </w:rPr>
        <w:t>. Il metodo presentato si dimostra anche particolarmente utile per la descrizione di spettri capacitivi di condensatori ceramici multistrato a diverse correnti in DC.</w:t>
      </w:r>
    </w:p>
    <w:p w14:paraId="09F61ED0" w14:textId="77777777" w:rsidR="00AB260F" w:rsidRDefault="00A82196">
      <w:pPr>
        <w:pStyle w:val="Textkrper"/>
        <w:spacing w:before="120" w:after="120" w:line="260" w:lineRule="exact"/>
        <w:jc w:val="both"/>
        <w:rPr>
          <w:rFonts w:ascii="Arial" w:hAnsi="Arial"/>
          <w:b w:val="0"/>
        </w:rPr>
      </w:pPr>
      <w:r>
        <w:rPr>
          <w:rFonts w:ascii="Arial" w:hAnsi="Arial"/>
          <w:b w:val="0"/>
        </w:rPr>
        <w:t xml:space="preserve">Contenuto: </w:t>
      </w:r>
    </w:p>
    <w:p w14:paraId="4208B5D4" w14:textId="77777777" w:rsidR="00AB260F" w:rsidRDefault="00A82196">
      <w:pPr>
        <w:pStyle w:val="Textkrper"/>
        <w:numPr>
          <w:ilvl w:val="0"/>
          <w:numId w:val="7"/>
        </w:numPr>
        <w:spacing w:before="120" w:after="120" w:line="260" w:lineRule="exact"/>
        <w:jc w:val="both"/>
        <w:rPr>
          <w:rFonts w:ascii="Arial" w:hAnsi="Arial"/>
          <w:b w:val="0"/>
        </w:rPr>
      </w:pPr>
      <w:r>
        <w:rPr>
          <w:rFonts w:ascii="Arial" w:hAnsi="Arial"/>
          <w:b w:val="0"/>
        </w:rPr>
        <w:t>Introduzione alla ferroelettricità di condensatori;</w:t>
      </w:r>
    </w:p>
    <w:p w14:paraId="63345C8E" w14:textId="77777777" w:rsidR="00AB260F" w:rsidRDefault="00A82196">
      <w:pPr>
        <w:pStyle w:val="Textkrper"/>
        <w:numPr>
          <w:ilvl w:val="0"/>
          <w:numId w:val="7"/>
        </w:numPr>
        <w:spacing w:before="120" w:after="120" w:line="260" w:lineRule="exact"/>
        <w:jc w:val="both"/>
        <w:rPr>
          <w:rFonts w:ascii="Arial" w:hAnsi="Arial"/>
          <w:b w:val="0"/>
        </w:rPr>
      </w:pPr>
      <w:r>
        <w:rPr>
          <w:rFonts w:ascii="Arial" w:hAnsi="Arial"/>
          <w:b w:val="0"/>
        </w:rPr>
        <w:t>Interpretazione di misurazioni di tensione-capacità;</w:t>
      </w:r>
    </w:p>
    <w:p w14:paraId="6ACFABEB" w14:textId="77777777" w:rsidR="00AB260F" w:rsidRDefault="00A82196">
      <w:pPr>
        <w:pStyle w:val="Textkrper"/>
        <w:numPr>
          <w:ilvl w:val="0"/>
          <w:numId w:val="7"/>
        </w:numPr>
        <w:spacing w:before="120" w:after="120" w:line="260" w:lineRule="exact"/>
        <w:jc w:val="both"/>
        <w:rPr>
          <w:rFonts w:ascii="Arial" w:hAnsi="Arial"/>
          <w:b w:val="0"/>
        </w:rPr>
      </w:pPr>
      <w:r>
        <w:rPr>
          <w:rFonts w:ascii="Arial" w:hAnsi="Arial"/>
          <w:b w:val="0"/>
        </w:rPr>
        <w:t>Modello matematico della polarizzazione ferroelettrica;</w:t>
      </w:r>
    </w:p>
    <w:p w14:paraId="3C034BA2" w14:textId="77777777" w:rsidR="00AB260F" w:rsidRDefault="00A82196">
      <w:pPr>
        <w:pStyle w:val="Textkrper"/>
        <w:numPr>
          <w:ilvl w:val="0"/>
          <w:numId w:val="7"/>
        </w:numPr>
        <w:spacing w:before="120" w:after="120" w:line="260" w:lineRule="exact"/>
        <w:jc w:val="both"/>
        <w:rPr>
          <w:rFonts w:ascii="Arial" w:hAnsi="Arial"/>
          <w:b w:val="0"/>
        </w:rPr>
      </w:pPr>
      <w:r>
        <w:rPr>
          <w:rFonts w:ascii="Arial" w:hAnsi="Arial"/>
          <w:b w:val="0"/>
        </w:rPr>
        <w:t>Misurazioni sperimentali e condizioni margine;</w:t>
      </w:r>
    </w:p>
    <w:p w14:paraId="65796A07" w14:textId="77777777" w:rsidR="00AB260F" w:rsidRDefault="00A82196">
      <w:pPr>
        <w:pStyle w:val="Textkrper"/>
        <w:numPr>
          <w:ilvl w:val="0"/>
          <w:numId w:val="7"/>
        </w:numPr>
        <w:spacing w:before="120" w:after="120" w:line="260" w:lineRule="exact"/>
        <w:jc w:val="both"/>
        <w:rPr>
          <w:rFonts w:ascii="Arial" w:hAnsi="Arial"/>
          <w:b w:val="0"/>
        </w:rPr>
      </w:pPr>
      <w:r>
        <w:rPr>
          <w:rFonts w:ascii="Arial" w:hAnsi="Arial"/>
          <w:b w:val="0"/>
        </w:rPr>
        <w:t>Implementazione di un modello dipendente da frequenza e tensione.</w:t>
      </w:r>
    </w:p>
    <w:p w14:paraId="7DE5891F" w14:textId="7EABD2EB" w:rsidR="00AB260F" w:rsidRDefault="00A82196">
      <w:pPr>
        <w:pStyle w:val="Textkrper"/>
        <w:spacing w:before="120" w:after="120" w:line="260" w:lineRule="exact"/>
        <w:jc w:val="both"/>
        <w:rPr>
          <w:rFonts w:ascii="Arial" w:hAnsi="Arial"/>
          <w:b w:val="0"/>
          <w:bCs w:val="0"/>
        </w:rPr>
      </w:pPr>
      <w:r>
        <w:rPr>
          <w:rFonts w:ascii="Arial" w:hAnsi="Arial"/>
          <w:b w:val="0"/>
        </w:rPr>
        <w:lastRenderedPageBreak/>
        <w:t>L'</w:t>
      </w:r>
      <w:proofErr w:type="spellStart"/>
      <w:r>
        <w:rPr>
          <w:rFonts w:ascii="Arial" w:hAnsi="Arial"/>
          <w:b w:val="0"/>
        </w:rPr>
        <w:t>AppNote</w:t>
      </w:r>
      <w:proofErr w:type="spellEnd"/>
      <w:r>
        <w:rPr>
          <w:rFonts w:ascii="Arial" w:hAnsi="Arial"/>
          <w:b w:val="0"/>
        </w:rPr>
        <w:t xml:space="preserve"> fa parte di un'ampia raccolta di pubblicazioni che affrontano la tematica dei condensatori ceramici multistrato ed è disponibile per il download al link: </w:t>
      </w:r>
      <w:hyperlink r:id="rId9" w:history="1">
        <w:r>
          <w:rPr>
            <w:rStyle w:val="Hyperlink"/>
            <w:rFonts w:ascii="Arial" w:hAnsi="Arial"/>
            <w:b w:val="0"/>
          </w:rPr>
          <w:t>www.we-online.com/ANP114</w:t>
        </w:r>
      </w:hyperlink>
    </w:p>
    <w:p w14:paraId="69CA70C1" w14:textId="77777777" w:rsidR="00AB260F" w:rsidRDefault="00AB260F">
      <w:pPr>
        <w:pStyle w:val="Textkrper"/>
        <w:spacing w:before="120" w:after="120" w:line="260" w:lineRule="exact"/>
        <w:jc w:val="both"/>
        <w:rPr>
          <w:rFonts w:ascii="Arial" w:hAnsi="Arial"/>
          <w:b w:val="0"/>
          <w:bCs w:val="0"/>
        </w:rPr>
      </w:pPr>
    </w:p>
    <w:p w14:paraId="16549E1E" w14:textId="77777777" w:rsidR="00AB260F" w:rsidRDefault="00AB260F">
      <w:pPr>
        <w:pStyle w:val="Textkrper"/>
        <w:spacing w:before="120" w:after="120" w:line="260" w:lineRule="exact"/>
        <w:jc w:val="both"/>
        <w:rPr>
          <w:rFonts w:ascii="Arial" w:hAnsi="Arial"/>
          <w:b w:val="0"/>
          <w:bCs w:val="0"/>
        </w:rPr>
      </w:pPr>
    </w:p>
    <w:p w14:paraId="47429DFE" w14:textId="77777777" w:rsidR="00AB260F" w:rsidRDefault="00AB260F">
      <w:pPr>
        <w:pStyle w:val="PITextkrper"/>
        <w:pBdr>
          <w:top w:val="single" w:sz="4" w:space="1" w:color="auto"/>
        </w:pBdr>
        <w:spacing w:before="240"/>
        <w:rPr>
          <w:b/>
          <w:sz w:val="18"/>
          <w:szCs w:val="18"/>
        </w:rPr>
      </w:pPr>
    </w:p>
    <w:p w14:paraId="7B508659" w14:textId="77777777" w:rsidR="00473FE5" w:rsidRPr="00970FD9" w:rsidRDefault="00473FE5" w:rsidP="00473FE5">
      <w:pPr>
        <w:spacing w:after="120" w:line="280" w:lineRule="exact"/>
        <w:rPr>
          <w:rFonts w:ascii="Arial" w:hAnsi="Arial" w:cs="Arial"/>
          <w:b/>
          <w:bCs/>
          <w:sz w:val="18"/>
          <w:szCs w:val="18"/>
        </w:rPr>
      </w:pPr>
      <w:r w:rsidRPr="00970FD9">
        <w:rPr>
          <w:rFonts w:ascii="Arial" w:hAnsi="Arial"/>
          <w:b/>
          <w:sz w:val="18"/>
        </w:rPr>
        <w:t>Immagini disponibili</w:t>
      </w:r>
    </w:p>
    <w:p w14:paraId="5B3F02A9" w14:textId="77777777" w:rsidR="00473FE5" w:rsidRPr="00970FD9" w:rsidRDefault="00473FE5" w:rsidP="00473FE5">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0" w:history="1">
        <w:r w:rsidRPr="00970FD9">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AB260F" w14:paraId="4D03F683" w14:textId="77777777">
        <w:trPr>
          <w:trHeight w:val="1701"/>
        </w:trPr>
        <w:tc>
          <w:tcPr>
            <w:tcW w:w="3510" w:type="dxa"/>
          </w:tcPr>
          <w:p w14:paraId="61B402D8" w14:textId="77777777" w:rsidR="00AB260F" w:rsidRDefault="00A82196">
            <w:pPr>
              <w:pStyle w:val="txt"/>
              <w:rPr>
                <w:b/>
                <w:bCs/>
                <w:sz w:val="18"/>
              </w:rPr>
            </w:pPr>
            <w:r>
              <w:rPr>
                <w:noProof/>
                <w:lang w:val="en-US" w:eastAsia="en-US"/>
              </w:rPr>
              <w:drawing>
                <wp:inline distT="0" distB="0" distL="0" distR="0" wp14:anchorId="39A38314" wp14:editId="50E86790">
                  <wp:extent cx="2139950" cy="2139950"/>
                  <wp:effectExtent l="0" t="0" r="0" b="0"/>
                  <wp:docPr id="4099634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51DE160C" w14:textId="66C1CE70" w:rsidR="00AB260F" w:rsidRDefault="00A82196">
            <w:pPr>
              <w:autoSpaceDE w:val="0"/>
              <w:autoSpaceDN w:val="0"/>
              <w:adjustRightInd w:val="0"/>
              <w:rPr>
                <w:rFonts w:ascii="Arial" w:hAnsi="Arial" w:cs="Arial"/>
                <w:b/>
                <w:sz w:val="18"/>
                <w:szCs w:val="18"/>
              </w:rPr>
            </w:pPr>
            <w:r>
              <w:rPr>
                <w:rFonts w:ascii="Arial" w:hAnsi="Arial"/>
                <w:b/>
                <w:sz w:val="18"/>
              </w:rPr>
              <w:t xml:space="preserve">Una </w:t>
            </w:r>
            <w:proofErr w:type="spellStart"/>
            <w:r>
              <w:rPr>
                <w:rFonts w:ascii="Arial" w:hAnsi="Arial"/>
                <w:b/>
                <w:sz w:val="18"/>
              </w:rPr>
              <w:t>AppNote</w:t>
            </w:r>
            <w:proofErr w:type="spellEnd"/>
            <w:r>
              <w:rPr>
                <w:rFonts w:ascii="Arial" w:hAnsi="Arial"/>
                <w:b/>
                <w:sz w:val="18"/>
              </w:rPr>
              <w:t xml:space="preserve"> illustra i principi fondamentali dei file </w:t>
            </w:r>
            <w:proofErr w:type="spellStart"/>
            <w:r>
              <w:rPr>
                <w:rFonts w:ascii="Arial" w:hAnsi="Arial"/>
                <w:b/>
                <w:sz w:val="18"/>
              </w:rPr>
              <w:t>LTspice</w:t>
            </w:r>
            <w:proofErr w:type="spellEnd"/>
          </w:p>
          <w:p w14:paraId="5000B4AF" w14:textId="77777777" w:rsidR="00AB260F" w:rsidRDefault="00AB260F">
            <w:pPr>
              <w:autoSpaceDE w:val="0"/>
              <w:autoSpaceDN w:val="0"/>
              <w:adjustRightInd w:val="0"/>
              <w:rPr>
                <w:rFonts w:ascii="Arial" w:hAnsi="Arial" w:cs="Arial"/>
                <w:b/>
                <w:bCs/>
                <w:sz w:val="18"/>
                <w:szCs w:val="18"/>
              </w:rPr>
            </w:pPr>
          </w:p>
        </w:tc>
        <w:tc>
          <w:tcPr>
            <w:tcW w:w="3510" w:type="dxa"/>
          </w:tcPr>
          <w:p w14:paraId="46206DBF" w14:textId="77777777" w:rsidR="00AB260F" w:rsidRDefault="00A82196">
            <w:pPr>
              <w:pStyle w:val="txt"/>
              <w:rPr>
                <w:b/>
                <w:bCs/>
                <w:sz w:val="18"/>
              </w:rPr>
            </w:pPr>
            <w:r>
              <w:rPr>
                <w:noProof/>
                <w:lang w:val="en-US" w:eastAsia="en-US"/>
              </w:rPr>
              <w:drawing>
                <wp:inline distT="0" distB="0" distL="0" distR="0" wp14:anchorId="7ED9DC38" wp14:editId="06E2598B">
                  <wp:extent cx="2165350" cy="21653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5350" cy="2165350"/>
                          </a:xfrm>
                          <a:prstGeom prst="rect">
                            <a:avLst/>
                          </a:prstGeom>
                          <a:noFill/>
                          <a:ln>
                            <a:noFill/>
                          </a:ln>
                        </pic:spPr>
                      </pic:pic>
                    </a:graphicData>
                  </a:graphic>
                </wp:inline>
              </w:drawing>
            </w: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47BB7545" w14:textId="77777777" w:rsidR="00AB260F" w:rsidRDefault="00A82196" w:rsidP="00473FE5">
            <w:pPr>
              <w:autoSpaceDE w:val="0"/>
              <w:autoSpaceDN w:val="0"/>
              <w:adjustRightInd w:val="0"/>
              <w:rPr>
                <w:rFonts w:ascii="Arial" w:hAnsi="Arial"/>
                <w:b/>
                <w:sz w:val="18"/>
              </w:rPr>
            </w:pP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xml:space="preserve"> presenta un'ampia offerta di condensatori ceramici multistrato a chip MLCC</w:t>
            </w:r>
          </w:p>
          <w:p w14:paraId="76163534" w14:textId="3ABED691" w:rsidR="00473FE5" w:rsidRDefault="00473FE5" w:rsidP="00473FE5">
            <w:pPr>
              <w:autoSpaceDE w:val="0"/>
              <w:autoSpaceDN w:val="0"/>
              <w:adjustRightInd w:val="0"/>
            </w:pPr>
          </w:p>
        </w:tc>
      </w:tr>
    </w:tbl>
    <w:p w14:paraId="2C14EBB7" w14:textId="77777777" w:rsidR="00AB260F" w:rsidRDefault="00AB260F">
      <w:pPr>
        <w:pStyle w:val="PITextkrper"/>
        <w:rPr>
          <w:b/>
          <w:bCs/>
          <w:sz w:val="18"/>
          <w:szCs w:val="18"/>
        </w:rPr>
      </w:pPr>
    </w:p>
    <w:p w14:paraId="7BF97B8B" w14:textId="77777777" w:rsidR="00473FE5" w:rsidRDefault="00473FE5" w:rsidP="00473FE5">
      <w:pPr>
        <w:pStyle w:val="Textkrper"/>
        <w:spacing w:before="120" w:after="120" w:line="260" w:lineRule="exact"/>
        <w:jc w:val="both"/>
        <w:rPr>
          <w:rFonts w:ascii="Arial" w:hAnsi="Arial"/>
          <w:b w:val="0"/>
          <w:bCs w:val="0"/>
        </w:rPr>
      </w:pPr>
    </w:p>
    <w:p w14:paraId="2D056C19" w14:textId="77777777" w:rsidR="00473FE5" w:rsidRPr="004C0F82" w:rsidRDefault="00473FE5" w:rsidP="00473FE5">
      <w:pPr>
        <w:pStyle w:val="PITextkrper"/>
        <w:pBdr>
          <w:top w:val="single" w:sz="4" w:space="1" w:color="auto"/>
        </w:pBdr>
        <w:spacing w:before="240"/>
        <w:rPr>
          <w:b/>
          <w:sz w:val="18"/>
          <w:szCs w:val="18"/>
          <w:lang w:val="de-DE"/>
        </w:rPr>
      </w:pPr>
    </w:p>
    <w:p w14:paraId="4410C470" w14:textId="77777777" w:rsidR="00473FE5" w:rsidRPr="00970FD9" w:rsidRDefault="00473FE5" w:rsidP="00473FE5">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524CCFDB" w14:textId="77777777" w:rsidR="00473FE5" w:rsidRPr="00970FD9" w:rsidRDefault="00473FE5" w:rsidP="00473FE5">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67CEF639" w14:textId="77777777" w:rsidR="00473FE5" w:rsidRDefault="00473FE5" w:rsidP="00473FE5">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p>
    <w:p w14:paraId="799FC6EA" w14:textId="77777777" w:rsidR="00473FE5" w:rsidRPr="00970FD9" w:rsidRDefault="00473FE5" w:rsidP="00473FE5">
      <w:pPr>
        <w:pStyle w:val="Textkrper"/>
        <w:spacing w:before="120" w:after="120" w:line="276" w:lineRule="auto"/>
        <w:jc w:val="both"/>
        <w:rPr>
          <w:rFonts w:ascii="Arial" w:hAnsi="Arial"/>
          <w:b w:val="0"/>
        </w:rPr>
      </w:pPr>
    </w:p>
    <w:p w14:paraId="09C8D79B" w14:textId="77777777" w:rsidR="00473FE5" w:rsidRPr="00970FD9" w:rsidRDefault="00473FE5" w:rsidP="00473FE5">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79040230" w14:textId="77777777" w:rsidR="00473FE5" w:rsidRPr="00970FD9" w:rsidRDefault="00473FE5" w:rsidP="00473FE5">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29D4E413" w14:textId="77777777" w:rsidR="00473FE5" w:rsidRPr="00970FD9" w:rsidRDefault="00473FE5" w:rsidP="00473FE5">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673E7176" w14:textId="77777777" w:rsidR="00473FE5" w:rsidRPr="00970FD9" w:rsidRDefault="00473FE5" w:rsidP="00473FE5">
      <w:pPr>
        <w:pStyle w:val="Textkrper"/>
        <w:spacing w:before="120" w:after="120" w:line="276" w:lineRule="auto"/>
        <w:rPr>
          <w:rFonts w:ascii="Arial" w:hAnsi="Arial"/>
        </w:rPr>
      </w:pPr>
      <w:r w:rsidRPr="00970FD9">
        <w:rPr>
          <w:rFonts w:ascii="Arial" w:hAnsi="Arial"/>
        </w:rPr>
        <w:t>Per ulteriori informazioni consultare il sito www.we-online.com</w:t>
      </w:r>
    </w:p>
    <w:p w14:paraId="61939D6C" w14:textId="77777777" w:rsidR="00473FE5" w:rsidRPr="00970FD9" w:rsidRDefault="00473FE5" w:rsidP="00473FE5">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73FE5" w:rsidRPr="00625C04" w14:paraId="4DD19D98" w14:textId="77777777" w:rsidTr="00232D98">
        <w:tc>
          <w:tcPr>
            <w:tcW w:w="3902" w:type="dxa"/>
            <w:shd w:val="clear" w:color="auto" w:fill="auto"/>
            <w:hideMark/>
          </w:tcPr>
          <w:p w14:paraId="770B251A" w14:textId="77777777" w:rsidR="00473FE5" w:rsidRPr="00970FD9" w:rsidRDefault="00473FE5" w:rsidP="00232D98">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019B53BB" w14:textId="77777777" w:rsidR="00473FE5" w:rsidRPr="00473FE5" w:rsidRDefault="00473FE5" w:rsidP="00232D98">
            <w:pPr>
              <w:spacing w:before="120" w:after="120" w:line="276" w:lineRule="auto"/>
              <w:rPr>
                <w:rFonts w:ascii="Arial" w:hAnsi="Arial" w:cs="Arial"/>
                <w:sz w:val="20"/>
                <w:lang w:val="de-DE"/>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w:t>
            </w:r>
            <w:r w:rsidRPr="00473FE5">
              <w:rPr>
                <w:rFonts w:ascii="Arial" w:hAnsi="Arial"/>
                <w:sz w:val="20"/>
                <w:lang w:val="de-DE"/>
              </w:rPr>
              <w:t>KG</w:t>
            </w:r>
            <w:r w:rsidRPr="00473FE5">
              <w:rPr>
                <w:rFonts w:ascii="Arial" w:hAnsi="Arial" w:cs="Arial"/>
                <w:sz w:val="20"/>
                <w:lang w:val="de-DE"/>
              </w:rPr>
              <w:br/>
            </w:r>
            <w:r w:rsidRPr="00473FE5">
              <w:rPr>
                <w:rFonts w:ascii="Arial" w:hAnsi="Arial"/>
                <w:sz w:val="20"/>
                <w:lang w:val="de-DE"/>
              </w:rPr>
              <w:t>Sarah Hurst</w:t>
            </w:r>
            <w:r w:rsidRPr="00473FE5">
              <w:rPr>
                <w:rFonts w:ascii="Arial" w:hAnsi="Arial" w:cs="Arial"/>
                <w:sz w:val="20"/>
                <w:lang w:val="de-DE"/>
              </w:rPr>
              <w:br/>
            </w:r>
            <w:r w:rsidRPr="00473FE5">
              <w:rPr>
                <w:rFonts w:ascii="Arial" w:hAnsi="Arial"/>
                <w:sz w:val="20"/>
                <w:lang w:val="de-DE"/>
              </w:rPr>
              <w:t>Clarita-Bernhard-</w:t>
            </w:r>
            <w:proofErr w:type="spellStart"/>
            <w:r w:rsidRPr="00473FE5">
              <w:rPr>
                <w:rFonts w:ascii="Arial" w:hAnsi="Arial"/>
                <w:sz w:val="20"/>
                <w:lang w:val="de-DE"/>
              </w:rPr>
              <w:t>Strasse</w:t>
            </w:r>
            <w:proofErr w:type="spellEnd"/>
            <w:r w:rsidRPr="00473FE5">
              <w:rPr>
                <w:rFonts w:ascii="Arial" w:hAnsi="Arial"/>
                <w:sz w:val="20"/>
                <w:lang w:val="de-DE"/>
              </w:rPr>
              <w:t xml:space="preserve"> 9</w:t>
            </w:r>
            <w:r w:rsidRPr="00473FE5">
              <w:rPr>
                <w:rFonts w:ascii="Arial" w:hAnsi="Arial" w:cs="Arial"/>
                <w:sz w:val="20"/>
                <w:lang w:val="de-DE"/>
              </w:rPr>
              <w:br/>
            </w:r>
            <w:r w:rsidRPr="00473FE5">
              <w:rPr>
                <w:rFonts w:ascii="Arial" w:hAnsi="Arial"/>
                <w:sz w:val="20"/>
                <w:lang w:val="de-DE"/>
              </w:rPr>
              <w:t>81249 München</w:t>
            </w:r>
            <w:r w:rsidRPr="00473FE5">
              <w:rPr>
                <w:rFonts w:ascii="Arial" w:hAnsi="Arial"/>
                <w:sz w:val="20"/>
                <w:lang w:val="de-DE"/>
              </w:rPr>
              <w:br/>
              <w:t>Germania</w:t>
            </w:r>
          </w:p>
          <w:p w14:paraId="3EE7D505" w14:textId="77777777" w:rsidR="00473FE5" w:rsidRPr="00FF0DE9" w:rsidRDefault="00473FE5" w:rsidP="00232D98">
            <w:pPr>
              <w:spacing w:before="120" w:after="120" w:line="276" w:lineRule="auto"/>
              <w:rPr>
                <w:rFonts w:ascii="Arial" w:hAnsi="Arial" w:cs="Arial"/>
                <w:bCs/>
                <w:sz w:val="20"/>
              </w:rPr>
            </w:pPr>
            <w:r w:rsidRPr="00FF0DE9">
              <w:rPr>
                <w:rFonts w:ascii="Arial" w:hAnsi="Arial"/>
                <w:sz w:val="20"/>
              </w:rPr>
              <w:t>Telefono: +49 7942 945-5186</w:t>
            </w:r>
            <w:r w:rsidRPr="00FF0DE9">
              <w:rPr>
                <w:rFonts w:ascii="Arial" w:hAnsi="Arial" w:cs="Arial"/>
                <w:sz w:val="20"/>
              </w:rPr>
              <w:br/>
            </w:r>
            <w:r w:rsidRPr="00FF0DE9">
              <w:rPr>
                <w:rFonts w:ascii="Arial" w:hAnsi="Arial"/>
                <w:sz w:val="20"/>
              </w:rPr>
              <w:t>E-Mail: sarah.hurst@we-online.de</w:t>
            </w:r>
          </w:p>
          <w:p w14:paraId="5EE40179" w14:textId="77777777" w:rsidR="00473FE5" w:rsidRPr="00625C04" w:rsidRDefault="00473FE5" w:rsidP="00232D98">
            <w:pPr>
              <w:spacing w:before="120" w:after="120" w:line="276" w:lineRule="auto"/>
              <w:rPr>
                <w:rFonts w:ascii="Arial" w:hAnsi="Arial" w:cs="Arial"/>
                <w:bCs/>
                <w:sz w:val="20"/>
              </w:rPr>
            </w:pPr>
            <w:r>
              <w:rPr>
                <w:rFonts w:ascii="Arial" w:hAnsi="Arial"/>
                <w:sz w:val="20"/>
              </w:rPr>
              <w:t>www.we-online.com</w:t>
            </w:r>
          </w:p>
          <w:p w14:paraId="6C197065" w14:textId="77777777" w:rsidR="00473FE5" w:rsidRPr="00625C04" w:rsidRDefault="00473FE5" w:rsidP="00232D98">
            <w:pPr>
              <w:spacing w:before="120" w:after="120" w:line="276" w:lineRule="auto"/>
              <w:rPr>
                <w:rFonts w:ascii="Arial" w:hAnsi="Arial" w:cs="Arial"/>
                <w:bCs/>
                <w:sz w:val="20"/>
              </w:rPr>
            </w:pPr>
          </w:p>
        </w:tc>
        <w:tc>
          <w:tcPr>
            <w:tcW w:w="3193" w:type="dxa"/>
            <w:shd w:val="clear" w:color="auto" w:fill="auto"/>
            <w:hideMark/>
          </w:tcPr>
          <w:p w14:paraId="26F9D30C" w14:textId="77777777" w:rsidR="00473FE5" w:rsidRPr="00970FD9" w:rsidRDefault="00473FE5" w:rsidP="00232D98">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59222CAE" w14:textId="77777777" w:rsidR="00473FE5" w:rsidRPr="00970FD9" w:rsidRDefault="00473FE5" w:rsidP="00232D98">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F18E754" w14:textId="77777777" w:rsidR="00473FE5" w:rsidRPr="00970FD9" w:rsidRDefault="00473FE5" w:rsidP="00232D98">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496F4C5E" w14:textId="77777777" w:rsidR="00473FE5" w:rsidRPr="00625C04" w:rsidRDefault="00473FE5" w:rsidP="00232D98">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7D97BC30" w14:textId="77777777" w:rsidR="00473FE5" w:rsidRPr="002C689E" w:rsidRDefault="00473FE5" w:rsidP="00473FE5">
      <w:pPr>
        <w:pStyle w:val="Textkrper"/>
        <w:spacing w:before="120" w:after="120" w:line="276" w:lineRule="auto"/>
      </w:pPr>
    </w:p>
    <w:p w14:paraId="66AABEAF" w14:textId="77777777" w:rsidR="00473FE5" w:rsidRPr="00C22781" w:rsidRDefault="00473FE5">
      <w:pPr>
        <w:pStyle w:val="PITextkrper"/>
        <w:rPr>
          <w:b/>
          <w:bCs/>
          <w:sz w:val="18"/>
          <w:szCs w:val="18"/>
        </w:rPr>
      </w:pPr>
    </w:p>
    <w:sectPr w:rsidR="00473FE5" w:rsidRPr="00C22781">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8AC2" w14:textId="77777777" w:rsidR="00AB260F" w:rsidRDefault="00A82196">
      <w:r>
        <w:separator/>
      </w:r>
    </w:p>
  </w:endnote>
  <w:endnote w:type="continuationSeparator" w:id="0">
    <w:p w14:paraId="1DC9CBD2" w14:textId="77777777" w:rsidR="00AB260F" w:rsidRDefault="00A8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92AA" w14:textId="77777777" w:rsidR="00AB260F" w:rsidRDefault="00A8219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WTH1PI1296_it.docx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CD17" w14:textId="77777777" w:rsidR="00AB260F" w:rsidRDefault="00A82196">
      <w:r>
        <w:separator/>
      </w:r>
    </w:p>
  </w:footnote>
  <w:footnote w:type="continuationSeparator" w:id="0">
    <w:p w14:paraId="34F6308F" w14:textId="77777777" w:rsidR="00AB260F" w:rsidRDefault="00A82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87E1" w14:textId="77777777" w:rsidR="00AB260F" w:rsidRDefault="00A82196">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26E36C68" wp14:editId="7DC2A62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EA1E5F"/>
    <w:multiLevelType w:val="hybridMultilevel"/>
    <w:tmpl w:val="95B2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449B1"/>
    <w:multiLevelType w:val="hybridMultilevel"/>
    <w:tmpl w:val="C024AE7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110170">
    <w:abstractNumId w:val="6"/>
  </w:num>
  <w:num w:numId="2" w16cid:durableId="1819029127">
    <w:abstractNumId w:val="3"/>
  </w:num>
  <w:num w:numId="3" w16cid:durableId="1987469135">
    <w:abstractNumId w:val="4"/>
  </w:num>
  <w:num w:numId="4" w16cid:durableId="1153912954">
    <w:abstractNumId w:val="5"/>
  </w:num>
  <w:num w:numId="5" w16cid:durableId="1371144761">
    <w:abstractNumId w:val="0"/>
  </w:num>
  <w:num w:numId="6" w16cid:durableId="1875575675">
    <w:abstractNumId w:val="2"/>
  </w:num>
  <w:num w:numId="7" w16cid:durableId="137767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0F"/>
    <w:rsid w:val="001F5502"/>
    <w:rsid w:val="00473FE5"/>
    <w:rsid w:val="00A82196"/>
    <w:rsid w:val="00AB260F"/>
    <w:rsid w:val="00C22781"/>
    <w:rsid w:val="00C35A5E"/>
    <w:rsid w:val="00C668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EE7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62226946">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576545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omponents/media/o753710v410%20ANP114a_Polarization%20DC%20Bias%20MLCC_EN.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support/knowledge/application-notes?d=anp114_voltage_and_frequency_dependence_of_ferroelectric_class_2_multilayer_ceramic_capacito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57C6-CD96-4278-9F86-8A3500F9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4692</Characters>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5331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2023-12-05T10:04:00Z</dcterms:created>
  <dcterms:modified xsi:type="dcterms:W3CDTF">2023-12-05T10:24:00Z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