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27A0" w14:textId="77777777" w:rsidR="00C66BDB" w:rsidRDefault="00A348B7">
      <w:pPr>
        <w:pStyle w:val="berschrift1"/>
        <w:spacing w:before="720" w:after="720" w:line="260" w:lineRule="exact"/>
        <w:rPr>
          <w:sz w:val="20"/>
          <w:lang w:bidi="it-IT"/>
        </w:rPr>
      </w:pPr>
      <w:r>
        <w:rPr>
          <w:sz w:val="20"/>
          <w:lang w:bidi="it-IT"/>
        </w:rPr>
        <w:t>MEDIENINFORMATION</w:t>
      </w:r>
    </w:p>
    <w:p w14:paraId="664D07A7" w14:textId="77777777" w:rsidR="00C66BDB" w:rsidRDefault="00A348B7">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und KDPOF kooperieren</w:t>
      </w:r>
    </w:p>
    <w:p w14:paraId="342B8C67" w14:textId="77777777" w:rsidR="00C66BDB" w:rsidRDefault="00A348B7">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Robuste, EMV-sichere und kostengünstige fahrzeuginterne Hochgeschwindigkeitsverbindungen</w:t>
      </w:r>
    </w:p>
    <w:p w14:paraId="05B61321" w14:textId="77777777" w:rsidR="00C66BDB" w:rsidRDefault="00A348B7">
      <w:pPr>
        <w:pStyle w:val="Textkrper"/>
        <w:spacing w:before="120" w:after="120" w:line="260" w:lineRule="exact"/>
        <w:jc w:val="both"/>
        <w:rPr>
          <w:rFonts w:ascii="Arial" w:hAnsi="Arial"/>
          <w:color w:val="000000"/>
        </w:rPr>
      </w:pPr>
      <w:r>
        <w:rPr>
          <w:rFonts w:ascii="Arial" w:hAnsi="Arial"/>
          <w:color w:val="000000"/>
        </w:rPr>
        <w:t xml:space="preserve">Waldenburg, </w:t>
      </w:r>
      <w:r w:rsidRPr="00A348B7">
        <w:rPr>
          <w:rFonts w:ascii="Arial" w:hAnsi="Arial"/>
          <w:color w:val="000000"/>
        </w:rPr>
        <w:t>2. März</w:t>
      </w:r>
      <w:r>
        <w:rPr>
          <w:rFonts w:ascii="Arial" w:hAnsi="Arial"/>
          <w:color w:val="000000"/>
        </w:rPr>
        <w:t xml:space="preserve"> 2023 – Würth Elektronik, Hersteller elektronischer und elektromechanischer Bauelemente, ist eine Technologiepartnerschaft mit dem spanischen Halbleiterentwickler KDPOF eingegangen. Das erste Projekt, bei dem Würth Elektronik KDPOF unterstützt, bringt Multi-Gigabit-Ethernet über Glasfaser im Automobilbereich voran. Würth Elektronik bietet dabei sein Know-how in Fragen EMV-sicheren Schaltungslayouts an und liefert die passenden Speicherdrosseln und Ferrite.</w:t>
      </w:r>
    </w:p>
    <w:p w14:paraId="350885F2" w14:textId="1BC7EC66" w:rsidR="00C66BDB" w:rsidRDefault="00A348B7">
      <w:pPr>
        <w:pStyle w:val="Textkrper"/>
        <w:spacing w:before="120" w:after="120" w:line="260" w:lineRule="exact"/>
        <w:jc w:val="both"/>
        <w:rPr>
          <w:rFonts w:ascii="Arial" w:hAnsi="Arial"/>
          <w:b w:val="0"/>
          <w:bCs w:val="0"/>
        </w:rPr>
      </w:pPr>
      <w:r>
        <w:rPr>
          <w:rFonts w:ascii="Arial" w:hAnsi="Arial"/>
          <w:b w:val="0"/>
          <w:bCs w:val="0"/>
        </w:rPr>
        <w:t xml:space="preserve">„Mit einem wachsenden Portfolio an </w:t>
      </w:r>
      <w:r w:rsidR="008A237A" w:rsidRPr="008A237A">
        <w:rPr>
          <w:rFonts w:ascii="Arial" w:hAnsi="Arial"/>
          <w:b w:val="0"/>
          <w:bCs w:val="0"/>
        </w:rPr>
        <w:t>Automotive</w:t>
      </w:r>
      <w:r w:rsidR="008A237A">
        <w:rPr>
          <w:rFonts w:ascii="Arial" w:hAnsi="Arial"/>
          <w:b w:val="0"/>
          <w:bCs w:val="0"/>
        </w:rPr>
        <w:t>-</w:t>
      </w:r>
      <w:r w:rsidR="008A237A" w:rsidRPr="008A237A">
        <w:rPr>
          <w:rFonts w:ascii="Arial" w:hAnsi="Arial"/>
          <w:b w:val="0"/>
          <w:bCs w:val="0"/>
        </w:rPr>
        <w:t>verifizierte</w:t>
      </w:r>
      <w:r w:rsidR="008A237A">
        <w:rPr>
          <w:rFonts w:ascii="Arial" w:hAnsi="Arial"/>
          <w:b w:val="0"/>
          <w:bCs w:val="0"/>
        </w:rPr>
        <w:t>n</w:t>
      </w:r>
      <w:r w:rsidR="008A237A" w:rsidRPr="008A237A">
        <w:rPr>
          <w:rFonts w:ascii="Arial" w:hAnsi="Arial"/>
          <w:b w:val="0"/>
          <w:bCs w:val="0"/>
        </w:rPr>
        <w:t xml:space="preserve"> Bauteile</w:t>
      </w:r>
      <w:r w:rsidR="00DF0AC3">
        <w:rPr>
          <w:rFonts w:ascii="Arial" w:hAnsi="Arial"/>
          <w:b w:val="0"/>
          <w:bCs w:val="0"/>
        </w:rPr>
        <w:t>n</w:t>
      </w:r>
      <w:r w:rsidR="008A237A" w:rsidRPr="008A237A">
        <w:rPr>
          <w:rFonts w:ascii="Arial" w:hAnsi="Arial"/>
          <w:b w:val="0"/>
          <w:bCs w:val="0"/>
        </w:rPr>
        <w:t xml:space="preserve"> </w:t>
      </w:r>
      <w:r>
        <w:rPr>
          <w:rFonts w:ascii="Arial" w:hAnsi="Arial"/>
          <w:b w:val="0"/>
          <w:bCs w:val="0"/>
        </w:rPr>
        <w:t>Komponenten sind wir in der Lage, verschiedene innovative Anwendungen wie ADAS zu unterstützen“, sagt Alexander Gerfer, CTO der Würth Elektronik eiSos Gruppe. „Unsere Partnerschaft mit KDPOF ist ein wichtiger Schritt zur Stärkung unserer Präsenz im Bereich der automobilen Vernetzung, wo unser EMV-Know-how sehr gefragt ist.“</w:t>
      </w:r>
    </w:p>
    <w:p w14:paraId="23076E28" w14:textId="0ED26564" w:rsidR="00C66BDB" w:rsidRDefault="00A348B7">
      <w:pPr>
        <w:pStyle w:val="Textkrper"/>
        <w:spacing w:before="120" w:after="120" w:line="260" w:lineRule="exact"/>
        <w:jc w:val="both"/>
        <w:rPr>
          <w:rFonts w:ascii="Arial" w:hAnsi="Arial"/>
          <w:b w:val="0"/>
          <w:bCs w:val="0"/>
        </w:rPr>
      </w:pPr>
      <w:r>
        <w:rPr>
          <w:rFonts w:ascii="Arial" w:hAnsi="Arial"/>
          <w:b w:val="0"/>
          <w:bCs w:val="0"/>
        </w:rPr>
        <w:t xml:space="preserve">„Wir fühlen uns geehrt, Würth Elektronik als Partner für unsere Referenzdesigns für optische Hochgeschwindigkeitsverbindungen der nächsten Generation in Fahrzeugen zu haben“, sagt Carlos Pardo, CEO und Mitbegründer von KDPOF. „Da sich die Automobilindustrie der 100 </w:t>
      </w:r>
      <w:r w:rsidRPr="00A348B7">
        <w:rPr>
          <w:rFonts w:ascii="Arial" w:hAnsi="Arial"/>
          <w:b w:val="0"/>
          <w:bCs w:val="0"/>
        </w:rPr>
        <w:t>Gb/s*m Geschwindigkeitsschwelle</w:t>
      </w:r>
      <w:r>
        <w:rPr>
          <w:rFonts w:ascii="Arial" w:hAnsi="Arial"/>
          <w:b w:val="0"/>
          <w:bCs w:val="0"/>
        </w:rPr>
        <w:t xml:space="preserve"> nähert, wird der Wechsel von Kupfer zu optischen Datenübertragungsmedien immer schneller vorangetrieben.“</w:t>
      </w:r>
    </w:p>
    <w:p w14:paraId="6F19B4D1" w14:textId="77777777" w:rsidR="00C66BDB" w:rsidRDefault="00A348B7">
      <w:pPr>
        <w:pStyle w:val="Textkrper"/>
        <w:spacing w:before="120" w:after="120" w:line="260" w:lineRule="exact"/>
        <w:jc w:val="both"/>
        <w:rPr>
          <w:rFonts w:ascii="Arial" w:hAnsi="Arial"/>
          <w:bCs w:val="0"/>
        </w:rPr>
      </w:pPr>
      <w:r>
        <w:rPr>
          <w:rFonts w:ascii="Arial" w:hAnsi="Arial"/>
          <w:bCs w:val="0"/>
        </w:rPr>
        <w:t>Fahrzeuginterne Kommunikation der Zukunft</w:t>
      </w:r>
    </w:p>
    <w:p w14:paraId="483AB049" w14:textId="77777777" w:rsidR="00C66BDB" w:rsidRDefault="00A348B7">
      <w:pPr>
        <w:pStyle w:val="Textkrper"/>
        <w:spacing w:before="120" w:after="120" w:line="260" w:lineRule="exact"/>
        <w:jc w:val="both"/>
        <w:rPr>
          <w:rFonts w:ascii="Arial" w:hAnsi="Arial"/>
          <w:b w:val="0"/>
          <w:bCs w:val="0"/>
        </w:rPr>
      </w:pPr>
      <w:r>
        <w:rPr>
          <w:rFonts w:ascii="Arial" w:hAnsi="Arial"/>
          <w:b w:val="0"/>
          <w:bCs w:val="0"/>
        </w:rPr>
        <w:t>Um den Anforderungen zukünftiger vernetzter und automatisierter Fahrzeuge gerecht zu werden, bietet das Automotive Ethernet der nächsten Generation von KDPOF Hochgeschwindigkeitsverbindungen bis zu 100 Gb/s über Glasfasern. Anstelle verschiedener Port-Komponenten liefert die neue Lösung ein komplettes Multi-Gigabit-System für Fahrzeuge aus einer einzigen Komponente. Optische Ethernet-Verbindungen sind dank ihrer unschlagbaren elektromagnetischen Verträglichkeit, ihrer Zuverlässigkeit und ihrer niedrigen Kosten die perfekte Lösung für die Herausforderungen bei elektrischen Störungen in Fahrzeugen.</w:t>
      </w:r>
    </w:p>
    <w:p w14:paraId="0E89ABD3" w14:textId="77777777" w:rsidR="00C66BDB" w:rsidRDefault="00A348B7">
      <w:pPr>
        <w:pStyle w:val="Textkrper"/>
        <w:spacing w:before="120" w:after="120" w:line="260" w:lineRule="exact"/>
        <w:jc w:val="both"/>
        <w:rPr>
          <w:rFonts w:ascii="Arial" w:hAnsi="Arial"/>
          <w:color w:val="000000"/>
        </w:rPr>
      </w:pPr>
      <w:r>
        <w:rPr>
          <w:rFonts w:ascii="Arial" w:hAnsi="Arial"/>
          <w:b w:val="0"/>
          <w:bCs w:val="0"/>
        </w:rPr>
        <w:t xml:space="preserve">Die neuen Steckverbindersysteme sind sehr klein, leicht und im Vergleich zu den bisherigen Systemen extrem kostengünstig. Mit dem Fokus auf Kostensenkung und Konsistenz werden die bereits für nGBASE-SR entwickelten Optiken, Fasern, Steckverbinder und Elektroniken genutzt. Zu den weiteren Spezifikationen gehören 980-nm-VCSEL (Vertical-Cavity Surface-Emitting </w:t>
      </w:r>
      <w:r>
        <w:rPr>
          <w:rFonts w:ascii="Arial" w:hAnsi="Arial"/>
          <w:b w:val="0"/>
          <w:bCs w:val="0"/>
        </w:rPr>
        <w:lastRenderedPageBreak/>
        <w:t>Laser), Multimode-OM3-Faser und Steckverbinder. Die Anwendungen umfassen Display-Konnektivität, Sensor-Fusion-Backbone und ADAS-Sensoren wie Kameras, Radar und Lidar.</w:t>
      </w:r>
    </w:p>
    <w:p w14:paraId="5291862F" w14:textId="77777777" w:rsidR="00C66BDB" w:rsidRDefault="00A348B7">
      <w:pPr>
        <w:pStyle w:val="Textkrper"/>
        <w:spacing w:before="120" w:after="120" w:line="260" w:lineRule="exact"/>
        <w:jc w:val="both"/>
        <w:rPr>
          <w:rFonts w:ascii="Arial" w:hAnsi="Arial"/>
          <w:b w:val="0"/>
          <w:bCs w:val="0"/>
        </w:rPr>
      </w:pPr>
      <w:r>
        <w:rPr>
          <w:rFonts w:ascii="Arial" w:hAnsi="Arial"/>
          <w:b w:val="0"/>
          <w:bCs w:val="0"/>
        </w:rPr>
        <w:t xml:space="preserve">Am 14. März 2023 wird KDPOF seine Lösung am Stand von Würth Elektronik (Halle 2, Stand 110) auf der embedded world in Nürnberg präsentieren. </w:t>
      </w:r>
    </w:p>
    <w:p w14:paraId="33D58C52" w14:textId="77777777" w:rsidR="00C66BDB" w:rsidRDefault="00C66BDB">
      <w:pPr>
        <w:pStyle w:val="PITextkrper"/>
        <w:pBdr>
          <w:top w:val="single" w:sz="4" w:space="1" w:color="auto"/>
        </w:pBdr>
        <w:spacing w:before="240"/>
        <w:rPr>
          <w:b/>
          <w:sz w:val="18"/>
          <w:szCs w:val="18"/>
          <w:lang w:val="de-DE"/>
        </w:rPr>
      </w:pPr>
    </w:p>
    <w:p w14:paraId="2274F810" w14:textId="77777777" w:rsidR="00C66BDB" w:rsidRDefault="00A348B7">
      <w:pPr>
        <w:spacing w:after="120" w:line="280" w:lineRule="exact"/>
        <w:rPr>
          <w:rFonts w:ascii="Arial" w:hAnsi="Arial" w:cs="Arial"/>
          <w:b/>
          <w:bCs/>
          <w:sz w:val="18"/>
          <w:szCs w:val="18"/>
        </w:rPr>
      </w:pPr>
      <w:r>
        <w:rPr>
          <w:rFonts w:ascii="Arial" w:hAnsi="Arial" w:cs="Arial"/>
          <w:b/>
          <w:bCs/>
          <w:sz w:val="18"/>
          <w:szCs w:val="18"/>
        </w:rPr>
        <w:t>Verfügbares Bildmaterial</w:t>
      </w:r>
    </w:p>
    <w:p w14:paraId="7C5D4238" w14:textId="77777777" w:rsidR="00C66BDB" w:rsidRDefault="00A348B7">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66BDB" w14:paraId="44BC9B61" w14:textId="77777777">
        <w:trPr>
          <w:trHeight w:val="1701"/>
        </w:trPr>
        <w:tc>
          <w:tcPr>
            <w:tcW w:w="3510" w:type="dxa"/>
          </w:tcPr>
          <w:p w14:paraId="13DDCFE0" w14:textId="64FF6782" w:rsidR="00C66BDB" w:rsidRDefault="00A348B7">
            <w:pPr>
              <w:pStyle w:val="txt"/>
              <w:rPr>
                <w:b/>
                <w:bCs/>
                <w:sz w:val="18"/>
              </w:rPr>
            </w:pPr>
            <w:r>
              <w:rPr>
                <w:b/>
                <w:noProof/>
              </w:rPr>
              <w:drawing>
                <wp:inline distT="0" distB="0" distL="0" distR="0" wp14:anchorId="0149C266" wp14:editId="2432F968">
                  <wp:extent cx="2139950" cy="142684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cstate="screen">
                            <a:extLst>
                              <a:ext uri="{28A0092B-C50C-407E-A947-70E740481C1C}">
                                <a14:useLocalDpi xmlns:a14="http://schemas.microsoft.com/office/drawing/2010/main"/>
                              </a:ext>
                            </a:extLst>
                          </a:blip>
                          <a:stretch>
                            <a:fillRect/>
                          </a:stretch>
                        </pic:blipFill>
                        <pic:spPr>
                          <a:xfrm>
                            <a:off x="0" y="0"/>
                            <a:ext cx="2139950" cy="1426845"/>
                          </a:xfrm>
                          <a:prstGeom prst="rect">
                            <a:avLst/>
                          </a:prstGeom>
                        </pic:spPr>
                      </pic:pic>
                    </a:graphicData>
                  </a:graphic>
                </wp:inline>
              </w:drawing>
            </w:r>
            <w:r>
              <w:rPr>
                <w:b/>
              </w:rPr>
              <w:br/>
            </w:r>
            <w:r w:rsidRPr="00A348B7">
              <w:rPr>
                <w:bCs/>
                <w:sz w:val="16"/>
                <w:szCs w:val="16"/>
              </w:rPr>
              <w:t>Bildquelle: Würth Elektronik</w:t>
            </w:r>
            <w:r>
              <w:rPr>
                <w:bCs/>
                <w:sz w:val="16"/>
                <w:szCs w:val="16"/>
              </w:rPr>
              <w:t xml:space="preserve"> </w:t>
            </w:r>
          </w:p>
          <w:p w14:paraId="2467FF5F" w14:textId="5F695DCE" w:rsidR="00C66BDB" w:rsidRDefault="00A348B7">
            <w:pPr>
              <w:autoSpaceDE w:val="0"/>
              <w:autoSpaceDN w:val="0"/>
              <w:adjustRightInd w:val="0"/>
              <w:rPr>
                <w:rFonts w:ascii="Arial" w:hAnsi="Arial" w:cs="Arial"/>
                <w:b/>
                <w:bCs/>
                <w:sz w:val="18"/>
                <w:szCs w:val="18"/>
              </w:rPr>
            </w:pPr>
            <w:r w:rsidRPr="00A348B7">
              <w:rPr>
                <w:rFonts w:ascii="Arial" w:hAnsi="Arial" w:cs="Arial"/>
                <w:b/>
                <w:sz w:val="18"/>
                <w:szCs w:val="18"/>
              </w:rPr>
              <w:t>Alexander Gerfer, CTO der Würth Elektronik eiSos Gruppe</w:t>
            </w:r>
            <w:r>
              <w:rPr>
                <w:rFonts w:ascii="Arial" w:hAnsi="Arial" w:cs="Arial"/>
                <w:b/>
                <w:sz w:val="18"/>
                <w:szCs w:val="18"/>
              </w:rPr>
              <w:t xml:space="preserve">, will die </w:t>
            </w:r>
            <w:r w:rsidRPr="00A348B7">
              <w:rPr>
                <w:rFonts w:ascii="Arial" w:hAnsi="Arial" w:cs="Arial"/>
                <w:b/>
                <w:sz w:val="18"/>
                <w:szCs w:val="18"/>
              </w:rPr>
              <w:t xml:space="preserve">Präsenz </w:t>
            </w:r>
            <w:r>
              <w:rPr>
                <w:rFonts w:ascii="Arial" w:hAnsi="Arial" w:cs="Arial"/>
                <w:b/>
                <w:sz w:val="18"/>
                <w:szCs w:val="18"/>
              </w:rPr>
              <w:t xml:space="preserve">des Unternehmens </w:t>
            </w:r>
            <w:r w:rsidRPr="00A348B7">
              <w:rPr>
                <w:rFonts w:ascii="Arial" w:hAnsi="Arial" w:cs="Arial"/>
                <w:b/>
                <w:sz w:val="18"/>
                <w:szCs w:val="18"/>
              </w:rPr>
              <w:t xml:space="preserve">im Bereich der automobilen Vernetzung </w:t>
            </w:r>
            <w:r>
              <w:rPr>
                <w:rFonts w:ascii="Arial" w:hAnsi="Arial" w:cs="Arial"/>
                <w:b/>
                <w:sz w:val="18"/>
                <w:szCs w:val="18"/>
              </w:rPr>
              <w:t>stärken</w:t>
            </w:r>
          </w:p>
        </w:tc>
      </w:tr>
    </w:tbl>
    <w:p w14:paraId="0BE038F7" w14:textId="77777777" w:rsidR="00C66BDB" w:rsidRDefault="00C66BDB">
      <w:pPr>
        <w:pStyle w:val="Textkrper"/>
        <w:spacing w:before="120" w:after="120" w:line="260" w:lineRule="exact"/>
        <w:jc w:val="both"/>
        <w:rPr>
          <w:rFonts w:ascii="Arial" w:hAnsi="Arial"/>
          <w:b w:val="0"/>
          <w:bCs w:val="0"/>
        </w:rPr>
      </w:pPr>
    </w:p>
    <w:p w14:paraId="33F616B3" w14:textId="77777777" w:rsidR="00C66BDB" w:rsidRDefault="00C66BDB">
      <w:pPr>
        <w:pStyle w:val="PITextkrper"/>
        <w:rPr>
          <w:b/>
          <w:bCs/>
          <w:sz w:val="20"/>
          <w:lang w:val="de-DE"/>
        </w:rPr>
      </w:pPr>
    </w:p>
    <w:p w14:paraId="02D1A8FF" w14:textId="77777777" w:rsidR="00C66BDB" w:rsidRDefault="00C66BDB">
      <w:pPr>
        <w:pStyle w:val="Textkrper"/>
        <w:spacing w:before="120" w:after="120" w:line="260" w:lineRule="exact"/>
        <w:jc w:val="both"/>
        <w:rPr>
          <w:rFonts w:ascii="Arial" w:hAnsi="Arial"/>
          <w:b w:val="0"/>
          <w:bCs w:val="0"/>
        </w:rPr>
      </w:pPr>
    </w:p>
    <w:p w14:paraId="404CFB8E" w14:textId="77777777" w:rsidR="00C66BDB" w:rsidRDefault="00C66BDB">
      <w:pPr>
        <w:pStyle w:val="PITextkrper"/>
        <w:pBdr>
          <w:top w:val="single" w:sz="4" w:space="1" w:color="auto"/>
        </w:pBdr>
        <w:spacing w:before="240"/>
        <w:rPr>
          <w:b/>
          <w:sz w:val="18"/>
          <w:szCs w:val="18"/>
          <w:lang w:val="de-DE"/>
        </w:rPr>
      </w:pPr>
    </w:p>
    <w:p w14:paraId="645B43EA" w14:textId="77777777" w:rsidR="00C66BDB" w:rsidRDefault="00A348B7">
      <w:pPr>
        <w:pStyle w:val="Textkrper"/>
        <w:spacing w:before="120" w:after="120" w:line="276" w:lineRule="auto"/>
        <w:jc w:val="both"/>
        <w:rPr>
          <w:rFonts w:ascii="Arial" w:hAnsi="Arial"/>
          <w:bCs w:val="0"/>
        </w:rPr>
      </w:pPr>
      <w:r>
        <w:rPr>
          <w:rFonts w:ascii="Arial" w:hAnsi="Arial"/>
          <w:bCs w:val="0"/>
        </w:rPr>
        <w:t>Über KDPOF</w:t>
      </w:r>
    </w:p>
    <w:p w14:paraId="1C4943DF" w14:textId="77777777" w:rsidR="00C66BDB" w:rsidRDefault="00A348B7">
      <w:pPr>
        <w:pStyle w:val="Textkrper"/>
        <w:spacing w:before="120" w:after="120" w:line="276" w:lineRule="auto"/>
        <w:jc w:val="both"/>
        <w:rPr>
          <w:rFonts w:ascii="Arial" w:hAnsi="Arial"/>
          <w:b w:val="0"/>
        </w:rPr>
      </w:pPr>
      <w:r>
        <w:rPr>
          <w:rFonts w:ascii="Arial" w:hAnsi="Arial"/>
          <w:b w:val="0"/>
        </w:rPr>
        <w:t>Der Fabless-Halbleiterlieferant KDPOF bietet innovative, kosteneffiziente optische Hochgeschwindigkeitsnetzwerke für raue Umgebungen und macht damit Gigabit-Kommunikation über Glasfasern zur Realität. Die KDPOF-Technologie liefert 1 Gb/s POF-Verbindungen für Automobil-, Industrie- und Heimnetzwerke. KDPOF wurde 2010 in Madrid gegründet und bietet seine Technologie entweder als ASIC oder IP (Intellectual Property) zur Integration in SoCs (System-on-Chips) an. Das anpassungsfähige und effiziente System arbeitet mit einer breiten Palette von Optoelektronik und kostengünstigen Large Core Optical Fibers.</w:t>
      </w:r>
    </w:p>
    <w:p w14:paraId="41BD9003" w14:textId="77777777" w:rsidR="00C66BDB" w:rsidRDefault="00A348B7">
      <w:pPr>
        <w:pStyle w:val="Textkrper"/>
        <w:spacing w:before="120" w:after="120" w:line="276" w:lineRule="auto"/>
        <w:jc w:val="both"/>
        <w:rPr>
          <w:rFonts w:ascii="Arial" w:hAnsi="Arial"/>
          <w:bCs w:val="0"/>
        </w:rPr>
      </w:pPr>
      <w:r>
        <w:rPr>
          <w:rFonts w:ascii="Arial" w:hAnsi="Arial"/>
          <w:bCs w:val="0"/>
        </w:rPr>
        <w:t>Weitere Informationen unter www.kdpof.com</w:t>
      </w:r>
    </w:p>
    <w:p w14:paraId="204AA04E" w14:textId="77777777" w:rsidR="00C66BDB" w:rsidRDefault="00C66BDB">
      <w:pPr>
        <w:pStyle w:val="Textkrper"/>
        <w:spacing w:before="120" w:after="120" w:line="276" w:lineRule="auto"/>
        <w:jc w:val="both"/>
        <w:rPr>
          <w:rFonts w:ascii="Arial" w:hAnsi="Arial"/>
          <w:bCs w:val="0"/>
        </w:rPr>
      </w:pPr>
    </w:p>
    <w:p w14:paraId="69F48250" w14:textId="77777777" w:rsidR="00C66BDB" w:rsidRDefault="00A348B7">
      <w:pPr>
        <w:pStyle w:val="Textkrper"/>
        <w:spacing w:before="120" w:after="120" w:line="276" w:lineRule="auto"/>
        <w:jc w:val="both"/>
        <w:rPr>
          <w:rFonts w:ascii="Arial" w:hAnsi="Arial"/>
          <w:bCs w:val="0"/>
        </w:rPr>
      </w:pPr>
      <w:r>
        <w:rPr>
          <w:rFonts w:ascii="Arial" w:hAnsi="Arial"/>
          <w:bCs w:val="0"/>
        </w:rPr>
        <w:t>Über die Würth Elektronik eiSos Gruppe</w:t>
      </w:r>
    </w:p>
    <w:p w14:paraId="643816D2" w14:textId="77777777" w:rsidR="00C66BDB" w:rsidRDefault="00A348B7">
      <w:pPr>
        <w:pStyle w:val="Textkrper"/>
        <w:spacing w:before="120" w:after="120" w:line="276" w:lineRule="auto"/>
        <w:jc w:val="both"/>
        <w:rPr>
          <w:rFonts w:ascii="Arial" w:hAnsi="Arial"/>
          <w:b w:val="0"/>
        </w:rPr>
      </w:pPr>
      <w:r>
        <w:rPr>
          <w:rFonts w:ascii="Arial" w:hAnsi="Arial"/>
          <w:b w:val="0"/>
        </w:rPr>
        <w:t xml:space="preserve">Die Würth Elektronik eiSos Gruppe ist Hersteller elektronischer und elektromechanischer Bauelemente für die Elektronikindustrie und Technologie-Enabler für zukunftsweisende Elektroniklösungen. Würth Elektronik eiSos ist </w:t>
      </w:r>
      <w:r>
        <w:rPr>
          <w:rFonts w:ascii="Arial" w:hAnsi="Arial"/>
          <w:b w:val="0"/>
        </w:rPr>
        <w:lastRenderedPageBreak/>
        <w:t>einer der größten europäischen Hersteller von passiven Bauteilen und in 50 Ländern aktiv. Fertigungsstandorte in Europa, Asien und Nordamerika versorgen die weltweit wachsende Kundenzahl.</w:t>
      </w:r>
    </w:p>
    <w:p w14:paraId="56D0555F" w14:textId="77777777" w:rsidR="00C66BDB" w:rsidRDefault="00A348B7">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11680A9C" w14:textId="77777777" w:rsidR="00C66BDB" w:rsidRDefault="00A348B7">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F6BC821" w14:textId="77777777" w:rsidR="00C66BDB" w:rsidRDefault="00A348B7">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44E98270" w14:textId="77777777" w:rsidR="00C66BDB" w:rsidRDefault="00A348B7">
      <w:pPr>
        <w:pStyle w:val="Textkrper"/>
        <w:spacing w:before="120" w:after="120" w:line="276" w:lineRule="auto"/>
        <w:rPr>
          <w:rFonts w:ascii="Arial" w:hAnsi="Arial"/>
          <w:b w:val="0"/>
          <w:lang w:val="en-GB"/>
        </w:rPr>
      </w:pPr>
      <w:r>
        <w:rPr>
          <w:rFonts w:ascii="Arial" w:hAnsi="Arial"/>
          <w:b w:val="0"/>
          <w:lang w:val="en-GB"/>
        </w:rPr>
        <w:t>Würth Elektronik: more than you expect!</w:t>
      </w:r>
    </w:p>
    <w:p w14:paraId="4D3DE478" w14:textId="77777777" w:rsidR="00C66BDB" w:rsidRDefault="00A348B7">
      <w:pPr>
        <w:pStyle w:val="Textkrper"/>
        <w:spacing w:before="120" w:after="120" w:line="276" w:lineRule="auto"/>
        <w:rPr>
          <w:rFonts w:ascii="Arial" w:hAnsi="Arial"/>
        </w:rPr>
      </w:pPr>
      <w:r>
        <w:rPr>
          <w:rFonts w:ascii="Arial" w:hAnsi="Arial"/>
        </w:rPr>
        <w:t>Weitere Informationen unter www.we-online.com</w:t>
      </w:r>
    </w:p>
    <w:p w14:paraId="5A72AB01" w14:textId="77777777" w:rsidR="00C66BDB" w:rsidRDefault="00C66BDB">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66BDB" w14:paraId="577DF843" w14:textId="77777777">
        <w:tc>
          <w:tcPr>
            <w:tcW w:w="3902" w:type="dxa"/>
            <w:hideMark/>
          </w:tcPr>
          <w:p w14:paraId="7C173647" w14:textId="77777777" w:rsidR="00C66BDB" w:rsidRDefault="00A348B7">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218A37BB" w14:textId="77777777" w:rsidR="00C66BDB" w:rsidRDefault="00A348B7">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4E88D72D" w14:textId="77777777" w:rsidR="00C66BDB" w:rsidRDefault="00A348B7">
            <w:pPr>
              <w:spacing w:before="120" w:after="120" w:line="276" w:lineRule="auto"/>
              <w:rPr>
                <w:rFonts w:ascii="Arial" w:hAnsi="Arial" w:cs="Arial"/>
                <w:bCs/>
                <w:sz w:val="20"/>
                <w:lang w:val="it-IT"/>
              </w:rPr>
            </w:pPr>
            <w:r>
              <w:rPr>
                <w:rFonts w:ascii="Arial" w:hAnsi="Arial" w:cs="Arial"/>
                <w:sz w:val="20"/>
                <w:lang w:val="it-IT"/>
              </w:rPr>
              <w:t>Telefon: +49 7942 945-5186</w:t>
            </w:r>
            <w:r>
              <w:rPr>
                <w:rFonts w:ascii="Arial" w:hAnsi="Arial" w:cs="Arial"/>
                <w:sz w:val="20"/>
                <w:lang w:val="it-IT"/>
              </w:rPr>
              <w:br/>
            </w:r>
            <w:r>
              <w:rPr>
                <w:rFonts w:ascii="Arial" w:hAnsi="Arial" w:cs="Arial"/>
                <w:bCs/>
                <w:sz w:val="20"/>
                <w:lang w:val="it-IT"/>
              </w:rPr>
              <w:t>E-Mail: sarah.hurst@we-online.de</w:t>
            </w:r>
          </w:p>
          <w:p w14:paraId="72B3B5CE" w14:textId="77777777" w:rsidR="00C66BDB" w:rsidRDefault="00A348B7">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7352A595" w14:textId="77777777" w:rsidR="00C66BDB" w:rsidRDefault="00A348B7">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44A727CF" w14:textId="77777777" w:rsidR="00C66BDB" w:rsidRDefault="00A348B7">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5BAF1294" w14:textId="77777777" w:rsidR="00C66BDB" w:rsidRDefault="00A348B7">
            <w:pPr>
              <w:tabs>
                <w:tab w:val="left" w:pos="1065"/>
              </w:tabs>
              <w:spacing w:before="120" w:after="120" w:line="276" w:lineRule="auto"/>
              <w:rPr>
                <w:rFonts w:ascii="Arial" w:hAnsi="Arial" w:cs="Arial"/>
                <w:bCs/>
                <w:sz w:val="20"/>
                <w:lang w:val="it-IT"/>
              </w:rPr>
            </w:pPr>
            <w:r>
              <w:rPr>
                <w:rFonts w:ascii="Arial" w:hAnsi="Arial" w:cs="Arial"/>
                <w:bCs/>
                <w:sz w:val="20"/>
                <w:lang w:val="it-IT"/>
              </w:rPr>
              <w:t>Telefon: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6668A48F" w14:textId="77777777" w:rsidR="00C66BDB" w:rsidRDefault="00A348B7">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16A9F4EA" w14:textId="77777777" w:rsidR="00C66BDB" w:rsidRDefault="00C66BDB">
      <w:pPr>
        <w:pStyle w:val="Textkrper"/>
        <w:spacing w:before="120" w:after="120" w:line="260" w:lineRule="exact"/>
      </w:pPr>
    </w:p>
    <w:p w14:paraId="11256EEE" w14:textId="77777777" w:rsidR="00C66BDB" w:rsidRDefault="00C66BDB">
      <w:pPr>
        <w:pStyle w:val="Textkrper"/>
        <w:spacing w:before="120" w:after="120" w:line="260" w:lineRule="exact"/>
        <w:jc w:val="both"/>
        <w:rPr>
          <w:rFonts w:ascii="Calibri" w:hAnsi="Calibri" w:cs="Calibri"/>
          <w:sz w:val="22"/>
          <w:szCs w:val="22"/>
        </w:rPr>
      </w:pPr>
    </w:p>
    <w:sectPr w:rsidR="00C66BDB">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817A" w14:textId="77777777" w:rsidR="00C66BDB" w:rsidRDefault="00A348B7">
      <w:r>
        <w:separator/>
      </w:r>
    </w:p>
  </w:endnote>
  <w:endnote w:type="continuationSeparator" w:id="0">
    <w:p w14:paraId="25D7F2B7" w14:textId="77777777" w:rsidR="00C66BDB" w:rsidRDefault="00A3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2402" w14:textId="77777777" w:rsidR="00C66BDB" w:rsidRDefault="00A348B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WTH1PI1230 - PI KDPOF_230301</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39D6" w14:textId="77777777" w:rsidR="00C66BDB" w:rsidRDefault="00A348B7">
      <w:r>
        <w:separator/>
      </w:r>
    </w:p>
  </w:footnote>
  <w:footnote w:type="continuationSeparator" w:id="0">
    <w:p w14:paraId="0CCA84DC" w14:textId="77777777" w:rsidR="00C66BDB" w:rsidRDefault="00A34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DA26" w14:textId="77777777" w:rsidR="00C66BDB" w:rsidRDefault="00A348B7">
    <w:pPr>
      <w:pStyle w:val="Kopfzeile"/>
      <w:tabs>
        <w:tab w:val="clear" w:pos="9072"/>
        <w:tab w:val="right" w:pos="9498"/>
      </w:tabs>
    </w:pPr>
    <w:r>
      <w:rPr>
        <w:noProof/>
      </w:rPr>
      <w:drawing>
        <wp:anchor distT="0" distB="0" distL="114300" distR="114300" simplePos="0" relativeHeight="251657728" behindDoc="1" locked="0" layoutInCell="0" allowOverlap="1" wp14:anchorId="1AA0687F" wp14:editId="16D598E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705226">
    <w:abstractNumId w:val="4"/>
  </w:num>
  <w:num w:numId="2" w16cid:durableId="509216548">
    <w:abstractNumId w:val="1"/>
  </w:num>
  <w:num w:numId="3" w16cid:durableId="492644215">
    <w:abstractNumId w:val="2"/>
  </w:num>
  <w:num w:numId="4" w16cid:durableId="1289241147">
    <w:abstractNumId w:val="3"/>
  </w:num>
  <w:num w:numId="5" w16cid:durableId="545068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BDB"/>
    <w:rsid w:val="008A237A"/>
    <w:rsid w:val="00A348B7"/>
    <w:rsid w:val="00C66BDB"/>
    <w:rsid w:val="00D154EA"/>
    <w:rsid w:val="00DF0A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E44517"/>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C407C-AAF2-45A2-B748-FF00697A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4926</Characters>
  <DocSecurity>0</DocSecurity>
  <Lines>87</Lines>
  <Paragraphs>17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5541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2023-03-02T07:15:00Z</dcterms:created>
  <dcterms:modified xsi:type="dcterms:W3CDTF">2023-03-02T09:22:00Z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