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9232" w14:textId="77777777" w:rsidR="00D04E9F" w:rsidRDefault="00351854">
      <w:pPr>
        <w:pStyle w:val="berschrift1"/>
        <w:spacing w:before="720" w:after="720" w:line="260" w:lineRule="exact"/>
        <w:rPr>
          <w:sz w:val="20"/>
          <w:lang w:bidi="it-IT"/>
        </w:rPr>
      </w:pPr>
      <w:r>
        <w:rPr>
          <w:sz w:val="20"/>
          <w:lang w:bidi="it-IT"/>
        </w:rPr>
        <w:t>COMUNICATO STAMPA</w:t>
      </w:r>
    </w:p>
    <w:p w14:paraId="75C16F43" w14:textId="77777777" w:rsidR="00D04E9F" w:rsidRPr="0061685D" w:rsidRDefault="00351854">
      <w:pPr>
        <w:pStyle w:val="Kopfzeile"/>
        <w:tabs>
          <w:tab w:val="clear" w:pos="4536"/>
          <w:tab w:val="clear" w:pos="9072"/>
        </w:tabs>
        <w:spacing w:before="120" w:after="120" w:line="360" w:lineRule="exact"/>
        <w:outlineLvl w:val="0"/>
        <w:rPr>
          <w:rFonts w:ascii="Arial" w:eastAsia="Arial" w:hAnsi="Arial" w:cs="Arial"/>
          <w:b/>
          <w:lang w:bidi="it-IT"/>
        </w:rPr>
      </w:pPr>
      <w:r w:rsidRPr="0061685D">
        <w:rPr>
          <w:rFonts w:ascii="Arial" w:eastAsia="Arial" w:hAnsi="Arial" w:cs="Arial"/>
          <w:b/>
          <w:lang w:bidi="it-IT"/>
        </w:rPr>
        <w:t>Würth Elektronik presenta il proprio optoisolatore bi-canale con uscita a foto transistor WL-OCPT</w:t>
      </w:r>
    </w:p>
    <w:p w14:paraId="18D65B26" w14:textId="77777777" w:rsidR="00D04E9F" w:rsidRDefault="00351854">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it-IT"/>
        </w:rPr>
        <w:t>Soluzione poco ingombrante per l’isolamento dei circuiti</w:t>
      </w:r>
    </w:p>
    <w:p w14:paraId="72737361" w14:textId="68689ECE" w:rsidR="00D04E9F" w:rsidRPr="00126D65" w:rsidRDefault="00351854">
      <w:pPr>
        <w:pStyle w:val="Textkrper"/>
        <w:spacing w:before="120" w:after="120" w:line="260" w:lineRule="exact"/>
        <w:jc w:val="both"/>
        <w:rPr>
          <w:rFonts w:ascii="Arial" w:eastAsia="Arial" w:hAnsi="Arial"/>
          <w:lang w:bidi="it-IT"/>
        </w:rPr>
      </w:pPr>
      <w:r>
        <w:rPr>
          <w:rFonts w:ascii="Arial" w:eastAsia="Arial" w:hAnsi="Arial"/>
          <w:color w:val="000000"/>
          <w:lang w:bidi="it-IT"/>
        </w:rPr>
        <w:t>Waldenburg</w:t>
      </w:r>
      <w:r w:rsidR="00E2419D">
        <w:rPr>
          <w:rFonts w:ascii="Arial" w:eastAsia="Arial" w:hAnsi="Arial"/>
          <w:color w:val="000000"/>
          <w:lang w:bidi="it-IT"/>
        </w:rPr>
        <w:t xml:space="preserve"> (Germania)</w:t>
      </w:r>
      <w:r>
        <w:rPr>
          <w:rFonts w:ascii="Arial" w:eastAsia="Arial" w:hAnsi="Arial"/>
          <w:color w:val="000000"/>
          <w:lang w:bidi="it-IT"/>
        </w:rPr>
        <w:t xml:space="preserve">, </w:t>
      </w:r>
      <w:r w:rsidR="006D7E3C" w:rsidRPr="006D7E3C">
        <w:rPr>
          <w:rFonts w:ascii="Arial" w:eastAsia="Arial" w:hAnsi="Arial"/>
          <w:color w:val="000000"/>
          <w:lang w:bidi="it-IT"/>
        </w:rPr>
        <w:t>9 febbraio 2023</w:t>
      </w:r>
      <w:r>
        <w:rPr>
          <w:rFonts w:ascii="Arial" w:eastAsia="Arial" w:hAnsi="Arial"/>
          <w:color w:val="000000"/>
          <w:lang w:bidi="it-IT"/>
        </w:rPr>
        <w:t xml:space="preserve"> – Würth Elektronik ha ampliato la sua </w:t>
      </w:r>
      <w:hyperlink r:id="rId8" w:history="1">
        <w:r>
          <w:rPr>
            <w:rStyle w:val="Hyperlink"/>
            <w:rFonts w:ascii="Arial" w:eastAsia="Arial" w:hAnsi="Arial"/>
            <w:lang w:bidi="it-IT"/>
          </w:rPr>
          <w:t xml:space="preserve">famiglia di prodotti </w:t>
        </w:r>
        <w:r w:rsidRPr="0061685D">
          <w:rPr>
            <w:rStyle w:val="Hyperlink"/>
            <w:rFonts w:ascii="Arial" w:eastAsia="Arial" w:hAnsi="Arial"/>
            <w:lang w:bidi="it-IT"/>
          </w:rPr>
          <w:t>Optoisolatori</w:t>
        </w:r>
        <w:r>
          <w:rPr>
            <w:rStyle w:val="Hyperlink"/>
            <w:rFonts w:ascii="Arial" w:eastAsia="Arial" w:hAnsi="Arial"/>
            <w:lang w:bidi="it-IT"/>
          </w:rPr>
          <w:t xml:space="preserve"> WL-OCPT</w:t>
        </w:r>
      </w:hyperlink>
      <w:r>
        <w:rPr>
          <w:rFonts w:ascii="Arial" w:eastAsia="Arial" w:hAnsi="Arial"/>
          <w:color w:val="000000"/>
          <w:lang w:bidi="it-IT"/>
        </w:rPr>
        <w:t xml:space="preserve"> </w:t>
      </w:r>
      <w:r w:rsidRPr="0061685D">
        <w:rPr>
          <w:rFonts w:ascii="Arial" w:eastAsia="Arial" w:hAnsi="Arial"/>
          <w:lang w:bidi="it-IT"/>
        </w:rPr>
        <w:t xml:space="preserve">con il modello DIP 8. Con esso sono ora disponibili optoisolatori bi-canale con uscita a foto transistor. Questo modello è caratterizzato da due LED all’ingresso e due fototransistor all‘uscita, permettendo così il controllo di due circuiti elettrici separati con un unico componente. </w:t>
      </w:r>
      <w:r w:rsidR="00126D65" w:rsidRPr="00126D65">
        <w:rPr>
          <w:rFonts w:ascii="Arial" w:eastAsia="Arial" w:hAnsi="Arial"/>
          <w:lang w:bidi="it-IT"/>
        </w:rPr>
        <w:t>Il WL-OCPT con otto contatti si distingue per un rapporto di trasferimento di corrente stabile (Current Transfer Ratio, CTR) nell’intero intervallo di temperatura d’esercizio (da -55 a +110°C).</w:t>
      </w:r>
      <w:r w:rsidR="00126D65">
        <w:rPr>
          <w:rFonts w:ascii="Arial" w:eastAsia="Arial" w:hAnsi="Arial"/>
          <w:lang w:bidi="it-IT"/>
        </w:rPr>
        <w:t xml:space="preserve"> </w:t>
      </w:r>
      <w:r w:rsidRPr="0061685D">
        <w:rPr>
          <w:rFonts w:ascii="Arial" w:eastAsia="Arial" w:hAnsi="Arial"/>
          <w:lang w:bidi="it-IT"/>
        </w:rPr>
        <w:t>I</w:t>
      </w:r>
      <w:r w:rsidR="00126D65">
        <w:rPr>
          <w:rFonts w:ascii="Arial" w:eastAsia="Arial" w:hAnsi="Arial"/>
          <w:lang w:bidi="it-IT"/>
        </w:rPr>
        <w:t> </w:t>
      </w:r>
      <w:r w:rsidRPr="0061685D">
        <w:rPr>
          <w:rFonts w:ascii="Arial" w:eastAsia="Arial" w:hAnsi="Arial"/>
          <w:lang w:bidi="it-IT"/>
        </w:rPr>
        <w:t xml:space="preserve">componenti certificati DIN-EN-60747-5-5 presentano una tensione di isolamento di 5000 V. La tensione collettore-emettitore massima ammonta a 80 V, la corrente diretta massima è di 60 mA. </w:t>
      </w:r>
    </w:p>
    <w:p w14:paraId="521E4161" w14:textId="59DC1E13" w:rsidR="00D04E9F" w:rsidRPr="0061685D" w:rsidRDefault="00351854">
      <w:pPr>
        <w:pStyle w:val="Textkrper"/>
        <w:spacing w:before="120" w:after="120" w:line="260" w:lineRule="exact"/>
        <w:jc w:val="both"/>
        <w:rPr>
          <w:rFonts w:ascii="Arial" w:hAnsi="Arial"/>
          <w:b w:val="0"/>
          <w:bCs w:val="0"/>
        </w:rPr>
      </w:pPr>
      <w:r w:rsidRPr="0061685D">
        <w:rPr>
          <w:rFonts w:ascii="Arial" w:eastAsia="Arial" w:hAnsi="Arial"/>
          <w:b w:val="0"/>
          <w:lang w:bidi="it-IT"/>
        </w:rPr>
        <w:t>Gli optoisolatori di Würth Elektronik sono adatti per l’isolamento galvanico ottico e poco ingombrante in alimentatori e caricatori, computer, microprocessori, applicazioni strumentali, amperometri o applicazioni di smart metering. Il binning dei WL-OCPT a due canali va dal 130 al 400 percento di CTR, testato alla corrente d’ingresso di 5 mA e alla tensione collettore-emettitore di 5 V. A seconda del land pattern sul PCB, I package DIP-8 degli optoisolatori sono disponibili nelle varianti leadframe standard, M, S ed SL. Per garantire la migliore saldabilità, i</w:t>
      </w:r>
      <w:r>
        <w:rPr>
          <w:rFonts w:ascii="Arial" w:eastAsia="Arial" w:hAnsi="Arial"/>
          <w:b w:val="0"/>
          <w:lang w:bidi="it-IT"/>
        </w:rPr>
        <w:t> </w:t>
      </w:r>
      <w:r w:rsidRPr="0061685D">
        <w:rPr>
          <w:rFonts w:ascii="Arial" w:eastAsia="Arial" w:hAnsi="Arial"/>
          <w:b w:val="0"/>
          <w:lang w:bidi="it-IT"/>
        </w:rPr>
        <w:t>leadframe sono realizzati in rame.</w:t>
      </w:r>
    </w:p>
    <w:p w14:paraId="6DBF0ADD" w14:textId="77777777" w:rsidR="00D04E9F" w:rsidRPr="0061685D" w:rsidRDefault="00351854">
      <w:pPr>
        <w:pStyle w:val="Textkrper"/>
        <w:spacing w:before="120" w:after="120" w:line="260" w:lineRule="exact"/>
        <w:jc w:val="both"/>
        <w:rPr>
          <w:rFonts w:ascii="Arial" w:hAnsi="Arial"/>
          <w:b w:val="0"/>
          <w:bCs w:val="0"/>
        </w:rPr>
      </w:pPr>
      <w:r w:rsidRPr="0061685D">
        <w:rPr>
          <w:rFonts w:ascii="Arial" w:eastAsia="Arial" w:hAnsi="Arial"/>
          <w:b w:val="0"/>
          <w:lang w:bidi="it-IT"/>
        </w:rPr>
        <w:t>Come tutti gli altri optoisolatori della serie WL-OCPT, le varianti DIP-8 sono da subito disponibili a magazzino senza quantità minima di ordinazione. Gli sviluppatori possono ricevere campioni gratuiti su richiesta</w:t>
      </w:r>
    </w:p>
    <w:p w14:paraId="5510BE50" w14:textId="598D6659" w:rsidR="00D04E9F" w:rsidRDefault="00D04E9F">
      <w:pPr>
        <w:pStyle w:val="Textkrper"/>
        <w:spacing w:before="120" w:after="120" w:line="260" w:lineRule="exact"/>
        <w:jc w:val="both"/>
        <w:rPr>
          <w:rFonts w:ascii="Arial" w:hAnsi="Arial"/>
          <w:b w:val="0"/>
          <w:bCs w:val="0"/>
        </w:rPr>
      </w:pPr>
    </w:p>
    <w:p w14:paraId="2499D4B4" w14:textId="77777777" w:rsidR="0061685D" w:rsidRPr="00970FD9" w:rsidRDefault="0061685D" w:rsidP="0061685D">
      <w:pPr>
        <w:pStyle w:val="Textkrper"/>
        <w:spacing w:before="120" w:after="120" w:line="260" w:lineRule="exact"/>
        <w:jc w:val="both"/>
        <w:rPr>
          <w:rFonts w:ascii="Arial" w:hAnsi="Arial"/>
          <w:b w:val="0"/>
          <w:bCs w:val="0"/>
        </w:rPr>
      </w:pPr>
    </w:p>
    <w:p w14:paraId="3C81B7AF" w14:textId="77777777" w:rsidR="0061685D" w:rsidRPr="00970FD9" w:rsidRDefault="0061685D" w:rsidP="0061685D">
      <w:pPr>
        <w:pStyle w:val="PITextkrper"/>
        <w:pBdr>
          <w:top w:val="single" w:sz="4" w:space="1" w:color="auto"/>
        </w:pBdr>
        <w:spacing w:before="240"/>
        <w:rPr>
          <w:b/>
          <w:sz w:val="18"/>
          <w:szCs w:val="18"/>
          <w:lang w:val="it-IT"/>
        </w:rPr>
      </w:pPr>
    </w:p>
    <w:p w14:paraId="57709A8D" w14:textId="77777777" w:rsidR="0061685D" w:rsidRPr="00970FD9" w:rsidRDefault="0061685D" w:rsidP="0061685D">
      <w:pPr>
        <w:spacing w:after="120" w:line="280" w:lineRule="exact"/>
        <w:rPr>
          <w:rFonts w:ascii="Arial" w:hAnsi="Arial" w:cs="Arial"/>
          <w:b/>
          <w:bCs/>
          <w:sz w:val="18"/>
          <w:szCs w:val="18"/>
        </w:rPr>
      </w:pPr>
      <w:r w:rsidRPr="00970FD9">
        <w:rPr>
          <w:rFonts w:ascii="Arial" w:hAnsi="Arial"/>
          <w:b/>
          <w:sz w:val="18"/>
        </w:rPr>
        <w:t>Immagini disponibili</w:t>
      </w:r>
    </w:p>
    <w:p w14:paraId="15E5F53B" w14:textId="77777777" w:rsidR="0061685D" w:rsidRPr="00970FD9" w:rsidRDefault="0061685D" w:rsidP="0061685D">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209C3B40" w14:textId="77777777" w:rsidR="0061685D" w:rsidRDefault="0061685D">
      <w:pPr>
        <w:pStyle w:val="Textkrper"/>
        <w:spacing w:before="120" w:after="120" w:line="260" w:lineRule="exact"/>
        <w:jc w:val="both"/>
        <w:rPr>
          <w:rFonts w:ascii="Arial" w:hAnsi="Arial"/>
          <w:b w:val="0"/>
          <w:bCs w:val="0"/>
        </w:rPr>
      </w:pPr>
    </w:p>
    <w:p w14:paraId="7E61F0FB" w14:textId="053F2FCD" w:rsidR="00D04E9F" w:rsidRDefault="00351854">
      <w:pPr>
        <w:spacing w:after="120" w:line="280" w:lineRule="exact"/>
        <w:rPr>
          <w:rFonts w:ascii="Arial" w:eastAsia="Arial" w:hAnsi="Arial" w:cs="Arial"/>
          <w:sz w:val="18"/>
          <w:szCs w:val="18"/>
          <w:lang w:bidi="it-IT"/>
        </w:rPr>
      </w:pPr>
      <w:r>
        <w:rPr>
          <w:rFonts w:ascii="Arial" w:eastAsia="Arial" w:hAnsi="Arial" w:cs="Arial"/>
          <w:sz w:val="18"/>
          <w:szCs w:val="18"/>
          <w:lang w:bidi="it-IT"/>
        </w:rPr>
        <w:br w:type="page"/>
      </w:r>
    </w:p>
    <w:p w14:paraId="641976C8" w14:textId="77777777" w:rsidR="0061685D" w:rsidRDefault="0061685D">
      <w:pPr>
        <w:spacing w:after="120" w:line="280" w:lineRule="exact"/>
        <w:rPr>
          <w:rFonts w:ascii="Arial" w:hAnsi="Arial" w:cs="Arial"/>
          <w:sz w:val="18"/>
          <w:szCs w:val="18"/>
        </w:rPr>
      </w:pPr>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D04E9F" w14:paraId="3368E2F6" w14:textId="77777777">
        <w:trPr>
          <w:trHeight w:val="1701"/>
        </w:trPr>
        <w:tc>
          <w:tcPr>
            <w:tcW w:w="3652" w:type="dxa"/>
          </w:tcPr>
          <w:p w14:paraId="0E66B8EF" w14:textId="23210BED" w:rsidR="00D04E9F" w:rsidRDefault="00351854">
            <w:pPr>
              <w:pStyle w:val="txt"/>
              <w:rPr>
                <w:b/>
                <w:bCs/>
                <w:sz w:val="18"/>
              </w:rPr>
            </w:pPr>
            <w:r>
              <w:rPr>
                <w:lang w:bidi="it-IT"/>
              </w:rPr>
              <w:br/>
            </w:r>
            <w:r w:rsidR="0061685D">
              <w:fldChar w:fldCharType="begin"/>
            </w:r>
            <w:r w:rsidR="0061685D">
              <w:instrText xml:space="preserve"> INCLUDEPICTURE "https://www.we-online.com/components/media/o707827v209%20WL-OCPT%20DIP8.jpg" \* MERGEFORMATINET </w:instrText>
            </w:r>
            <w:r w:rsidR="0061685D">
              <w:fldChar w:fldCharType="separate"/>
            </w:r>
            <w:r w:rsidR="0061685D">
              <w:fldChar w:fldCharType="begin"/>
            </w:r>
            <w:r w:rsidR="0061685D">
              <w:instrText xml:space="preserve"> INCLUDEPICTURE  "https://www.we-online.com/components/media/o707827v209 WL-OCPT DIP8.jpg" \* MERGEFORMATINET </w:instrText>
            </w:r>
            <w:r w:rsidR="0061685D">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E2419D">
              <w:rPr>
                <w:noProof/>
              </w:rPr>
              <w:fldChar w:fldCharType="begin"/>
            </w:r>
            <w:r w:rsidR="00E2419D">
              <w:rPr>
                <w:noProof/>
              </w:rPr>
              <w:instrText xml:space="preserve"> </w:instrText>
            </w:r>
            <w:r w:rsidR="00E2419D">
              <w:rPr>
                <w:noProof/>
              </w:rPr>
              <w:instrText>INCLUDEPICTURE  "https://www.we-online.com/components/media/o707827v209 WL-OCPT DIP8.jpg" \* MERGEFORMATINET</w:instrText>
            </w:r>
            <w:r w:rsidR="00E2419D">
              <w:rPr>
                <w:noProof/>
              </w:rPr>
              <w:instrText xml:space="preserve"> </w:instrText>
            </w:r>
            <w:r w:rsidR="00E2419D">
              <w:rPr>
                <w:noProof/>
              </w:rPr>
              <w:fldChar w:fldCharType="separate"/>
            </w:r>
            <w:r w:rsidR="00E2419D">
              <w:rPr>
                <w:noProof/>
              </w:rPr>
              <w:pict w14:anchorId="51FE4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25pt;height:129.75pt;mso-width-percent:0;mso-height-percent:0;mso-width-percent:0;mso-height-percent:0">
                  <v:imagedata r:id="rId10" r:href="rId11" croptop="7795f" cropbottom="7814f"/>
                </v:shape>
              </w:pict>
            </w:r>
            <w:r w:rsidR="00E2419D">
              <w:rPr>
                <w:noProof/>
              </w:rPr>
              <w:fldChar w:fldCharType="end"/>
            </w:r>
            <w:r w:rsidR="0061685D">
              <w:rPr>
                <w:noProof/>
              </w:rPr>
              <w:fldChar w:fldCharType="end"/>
            </w:r>
            <w:r w:rsidR="0061685D">
              <w:rPr>
                <w:noProof/>
              </w:rPr>
              <w:fldChar w:fldCharType="end"/>
            </w:r>
            <w:r w:rsidR="0061685D">
              <w:rPr>
                <w:noProof/>
              </w:rPr>
              <w:fldChar w:fldCharType="end"/>
            </w:r>
            <w:r w:rsidR="0061685D">
              <w:rPr>
                <w:noProof/>
              </w:rPr>
              <w:fldChar w:fldCharType="end"/>
            </w:r>
            <w:r w:rsidR="0061685D">
              <w:rPr>
                <w:noProof/>
              </w:rPr>
              <w:fldChar w:fldCharType="end"/>
            </w:r>
            <w:r w:rsidR="0061685D">
              <w:rPr>
                <w:noProof/>
              </w:rPr>
              <w:fldChar w:fldCharType="end"/>
            </w:r>
            <w:r w:rsidR="0061685D">
              <w:rPr>
                <w:noProof/>
              </w:rPr>
              <w:fldChar w:fldCharType="end"/>
            </w:r>
            <w:r w:rsidR="0061685D">
              <w:rPr>
                <w:noProof/>
              </w:rPr>
              <w:fldChar w:fldCharType="end"/>
            </w:r>
            <w:r w:rsidR="0061685D">
              <w:fldChar w:fldCharType="end"/>
            </w:r>
            <w:r w:rsidR="0061685D">
              <w:fldChar w:fldCharType="end"/>
            </w:r>
            <w:r>
              <w:rPr>
                <w:sz w:val="16"/>
                <w:szCs w:val="16"/>
                <w:lang w:bidi="it-IT"/>
              </w:rPr>
              <w:t xml:space="preserve">Fonte dell’immagine: Würth Elektronik </w:t>
            </w:r>
          </w:p>
          <w:p w14:paraId="15D16418" w14:textId="77777777" w:rsidR="00D04E9F" w:rsidRPr="0061685D" w:rsidRDefault="00351854">
            <w:pPr>
              <w:autoSpaceDE w:val="0"/>
              <w:autoSpaceDN w:val="0"/>
              <w:adjustRightInd w:val="0"/>
              <w:rPr>
                <w:rFonts w:ascii="Arial" w:hAnsi="Arial" w:cs="Arial"/>
                <w:b/>
                <w:sz w:val="18"/>
                <w:szCs w:val="18"/>
              </w:rPr>
            </w:pPr>
            <w:r w:rsidRPr="0061685D">
              <w:rPr>
                <w:rFonts w:ascii="Arial" w:eastAsia="Arial" w:hAnsi="Arial" w:cs="Arial"/>
                <w:b/>
                <w:sz w:val="18"/>
                <w:szCs w:val="18"/>
                <w:lang w:bidi="it-IT"/>
              </w:rPr>
              <w:t>Optoisolatore con uscita a foto transistor WL-OCPT ora disponibile anche nella versione DIP-8</w:t>
            </w:r>
          </w:p>
          <w:p w14:paraId="1CF9BA32" w14:textId="77777777" w:rsidR="00D04E9F" w:rsidRDefault="00D04E9F">
            <w:pPr>
              <w:autoSpaceDE w:val="0"/>
              <w:autoSpaceDN w:val="0"/>
              <w:adjustRightInd w:val="0"/>
              <w:rPr>
                <w:rFonts w:ascii="Arial" w:hAnsi="Arial" w:cs="Arial"/>
                <w:b/>
                <w:bCs/>
                <w:sz w:val="18"/>
                <w:szCs w:val="18"/>
              </w:rPr>
            </w:pPr>
          </w:p>
        </w:tc>
      </w:tr>
    </w:tbl>
    <w:p w14:paraId="59D7C631" w14:textId="165FAB3D" w:rsidR="00D04E9F" w:rsidRDefault="00D04E9F">
      <w:pPr>
        <w:pStyle w:val="PITextkrper"/>
        <w:rPr>
          <w:b/>
          <w:bCs/>
          <w:sz w:val="18"/>
          <w:szCs w:val="18"/>
          <w:lang w:val="it-IT"/>
        </w:rPr>
      </w:pPr>
    </w:p>
    <w:p w14:paraId="795A45DD" w14:textId="77777777" w:rsidR="0061685D" w:rsidRDefault="0061685D" w:rsidP="0061685D">
      <w:pPr>
        <w:pStyle w:val="Textkrper"/>
        <w:spacing w:before="120" w:after="120" w:line="260" w:lineRule="exact"/>
        <w:jc w:val="both"/>
        <w:rPr>
          <w:rFonts w:ascii="Arial" w:hAnsi="Arial"/>
          <w:b w:val="0"/>
          <w:bCs w:val="0"/>
        </w:rPr>
      </w:pPr>
    </w:p>
    <w:p w14:paraId="17372A65" w14:textId="77777777" w:rsidR="0061685D" w:rsidRPr="004C0F82" w:rsidRDefault="0061685D" w:rsidP="0061685D">
      <w:pPr>
        <w:pStyle w:val="PITextkrper"/>
        <w:pBdr>
          <w:top w:val="single" w:sz="4" w:space="1" w:color="auto"/>
        </w:pBdr>
        <w:spacing w:before="240"/>
        <w:rPr>
          <w:b/>
          <w:sz w:val="18"/>
          <w:szCs w:val="18"/>
          <w:lang w:val="de-DE"/>
        </w:rPr>
      </w:pPr>
    </w:p>
    <w:p w14:paraId="3A6228F4" w14:textId="77777777" w:rsidR="0061685D" w:rsidRPr="00970FD9" w:rsidRDefault="0061685D" w:rsidP="0061685D">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62C9DE52" w14:textId="77777777" w:rsidR="0061685D" w:rsidRPr="00970FD9" w:rsidRDefault="0061685D" w:rsidP="0061685D">
      <w:pPr>
        <w:pStyle w:val="Textkrper"/>
        <w:spacing w:before="120" w:after="120" w:line="276" w:lineRule="auto"/>
        <w:jc w:val="both"/>
        <w:rPr>
          <w:rFonts w:ascii="Arial" w:hAnsi="Arial"/>
          <w:b w:val="0"/>
        </w:rPr>
      </w:pPr>
      <w:r w:rsidRPr="00970FD9">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7562ED24" w14:textId="77777777" w:rsidR="0061685D" w:rsidRPr="00970FD9" w:rsidRDefault="0061685D" w:rsidP="0061685D">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6F3079DB" w14:textId="77777777" w:rsidR="0061685D" w:rsidRPr="00970FD9" w:rsidRDefault="0061685D" w:rsidP="0061685D">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1BFC976" w14:textId="77777777" w:rsidR="0061685D" w:rsidRPr="00970FD9" w:rsidRDefault="0061685D" w:rsidP="0061685D">
      <w:pPr>
        <w:pStyle w:val="Textkrper"/>
        <w:spacing w:before="120" w:after="120" w:line="276" w:lineRule="auto"/>
        <w:jc w:val="both"/>
        <w:rPr>
          <w:rFonts w:ascii="Arial" w:hAnsi="Arial"/>
          <w:b w:val="0"/>
        </w:rPr>
      </w:pPr>
      <w:bookmarkStart w:id="1" w:name="_Hlk39740582"/>
      <w:r w:rsidRPr="00970FD9">
        <w:rPr>
          <w:rFonts w:ascii="Arial" w:hAnsi="Arial"/>
          <w:b w:val="0"/>
        </w:rPr>
        <w:t>Würth Elektronik fa parte del gruppo Würth,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Würth Elektronik eiSos ha registrato un fatturato di 1,</w:t>
      </w:r>
      <w:r>
        <w:rPr>
          <w:rFonts w:ascii="Arial" w:hAnsi="Arial"/>
          <w:b w:val="0"/>
        </w:rPr>
        <w:t>33</w:t>
      </w:r>
      <w:r w:rsidRPr="00970FD9">
        <w:rPr>
          <w:rFonts w:ascii="Arial" w:hAnsi="Arial"/>
          <w:b w:val="0"/>
        </w:rPr>
        <w:t xml:space="preserve"> miliardi di Euro.</w:t>
      </w:r>
    </w:p>
    <w:bookmarkEnd w:id="1"/>
    <w:p w14:paraId="25A073EF" w14:textId="77777777" w:rsidR="0061685D" w:rsidRPr="00970FD9" w:rsidRDefault="0061685D" w:rsidP="0061685D">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178C56EB" w14:textId="77777777" w:rsidR="0061685D" w:rsidRPr="00970FD9" w:rsidRDefault="0061685D" w:rsidP="0061685D">
      <w:pPr>
        <w:pStyle w:val="Textkrper"/>
        <w:spacing w:before="120" w:after="120" w:line="276" w:lineRule="auto"/>
        <w:rPr>
          <w:rFonts w:ascii="Arial" w:hAnsi="Arial"/>
        </w:rPr>
      </w:pPr>
      <w:r w:rsidRPr="00970FD9">
        <w:rPr>
          <w:rFonts w:ascii="Arial" w:hAnsi="Arial"/>
        </w:rPr>
        <w:t>Per ulteriori informazioni consultare il sito www.we-online.com</w:t>
      </w:r>
    </w:p>
    <w:p w14:paraId="7DEF2698" w14:textId="03041FD7" w:rsidR="0061685D" w:rsidRDefault="0061685D" w:rsidP="0061685D">
      <w:pPr>
        <w:pStyle w:val="Textkrper"/>
        <w:spacing w:before="120" w:after="120" w:line="276" w:lineRule="auto"/>
        <w:rPr>
          <w:rFonts w:ascii="Arial" w:hAnsi="Arial"/>
        </w:rPr>
      </w:pPr>
    </w:p>
    <w:p w14:paraId="504625E4" w14:textId="77777777" w:rsidR="001D330C" w:rsidRPr="00970FD9" w:rsidRDefault="001D330C" w:rsidP="0061685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1685D" w:rsidRPr="00625C04" w14:paraId="56136128" w14:textId="77777777" w:rsidTr="006C1359">
        <w:tc>
          <w:tcPr>
            <w:tcW w:w="3902" w:type="dxa"/>
            <w:shd w:val="clear" w:color="auto" w:fill="auto"/>
            <w:hideMark/>
          </w:tcPr>
          <w:p w14:paraId="5AA8A262" w14:textId="77777777" w:rsidR="0061685D" w:rsidRPr="00970FD9" w:rsidRDefault="0061685D" w:rsidP="006C1359">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126A6B89" w14:textId="77777777" w:rsidR="0061685D" w:rsidRPr="00970FD9" w:rsidRDefault="0061685D" w:rsidP="006C1359">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Max-Eyth-Strasse 1</w:t>
            </w:r>
            <w:r w:rsidRPr="00970FD9">
              <w:rPr>
                <w:rFonts w:ascii="Arial" w:hAnsi="Arial" w:cs="Arial"/>
                <w:sz w:val="20"/>
              </w:rPr>
              <w:br/>
            </w:r>
            <w:r w:rsidRPr="00970FD9">
              <w:rPr>
                <w:rFonts w:ascii="Arial" w:hAnsi="Arial"/>
                <w:sz w:val="20"/>
              </w:rPr>
              <w:t>74638 Waldenburg</w:t>
            </w:r>
            <w:r w:rsidRPr="00970FD9">
              <w:rPr>
                <w:rFonts w:ascii="Arial" w:hAnsi="Arial"/>
                <w:sz w:val="20"/>
              </w:rPr>
              <w:br/>
              <w:t>Germania</w:t>
            </w:r>
          </w:p>
          <w:p w14:paraId="17AC29C2" w14:textId="77777777" w:rsidR="0061685D" w:rsidRPr="00970FD9" w:rsidRDefault="0061685D" w:rsidP="006C1359">
            <w:pPr>
              <w:spacing w:before="120" w:after="120" w:line="276" w:lineRule="auto"/>
              <w:rPr>
                <w:rFonts w:ascii="Arial" w:hAnsi="Arial" w:cs="Arial"/>
                <w:bCs/>
                <w:sz w:val="20"/>
              </w:rPr>
            </w:pPr>
            <w:r w:rsidRPr="00970FD9">
              <w:rPr>
                <w:rFonts w:ascii="Arial" w:hAnsi="Arial"/>
                <w:sz w:val="20"/>
              </w:rPr>
              <w:t>Telefono: +49 7942 945-5186</w:t>
            </w:r>
            <w:r w:rsidRPr="00970FD9">
              <w:rPr>
                <w:rFonts w:ascii="Arial" w:hAnsi="Arial" w:cs="Arial"/>
                <w:sz w:val="20"/>
              </w:rPr>
              <w:br/>
            </w:r>
            <w:r w:rsidRPr="00970FD9">
              <w:rPr>
                <w:rFonts w:ascii="Arial" w:hAnsi="Arial"/>
                <w:sz w:val="20"/>
              </w:rPr>
              <w:t>E-Mail: sarah.hurst@we-online.de</w:t>
            </w:r>
          </w:p>
          <w:p w14:paraId="42CAB9CA" w14:textId="77777777" w:rsidR="0061685D" w:rsidRPr="00625C04" w:rsidRDefault="0061685D" w:rsidP="006C1359">
            <w:pPr>
              <w:spacing w:before="120" w:after="120" w:line="276" w:lineRule="auto"/>
              <w:rPr>
                <w:rFonts w:ascii="Arial" w:hAnsi="Arial" w:cs="Arial"/>
                <w:bCs/>
                <w:sz w:val="20"/>
              </w:rPr>
            </w:pPr>
            <w:r>
              <w:rPr>
                <w:rFonts w:ascii="Arial" w:hAnsi="Arial"/>
                <w:sz w:val="20"/>
              </w:rPr>
              <w:t>www.we-online.com</w:t>
            </w:r>
          </w:p>
          <w:p w14:paraId="76464AB4" w14:textId="77777777" w:rsidR="0061685D" w:rsidRPr="00625C04" w:rsidRDefault="0061685D" w:rsidP="006C1359">
            <w:pPr>
              <w:spacing w:before="120" w:after="120" w:line="276" w:lineRule="auto"/>
              <w:rPr>
                <w:rFonts w:ascii="Arial" w:hAnsi="Arial" w:cs="Arial"/>
                <w:bCs/>
                <w:sz w:val="20"/>
              </w:rPr>
            </w:pPr>
          </w:p>
        </w:tc>
        <w:tc>
          <w:tcPr>
            <w:tcW w:w="3193" w:type="dxa"/>
            <w:shd w:val="clear" w:color="auto" w:fill="auto"/>
            <w:hideMark/>
          </w:tcPr>
          <w:p w14:paraId="01ACD0CF" w14:textId="77777777" w:rsidR="0061685D" w:rsidRPr="00970FD9" w:rsidRDefault="0061685D" w:rsidP="006C1359">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5DD33A96" w14:textId="77777777" w:rsidR="0061685D" w:rsidRPr="00970FD9" w:rsidRDefault="0061685D" w:rsidP="006C1359">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B7B7ED7" w14:textId="77777777" w:rsidR="0061685D" w:rsidRPr="00970FD9" w:rsidRDefault="0061685D" w:rsidP="006C1359">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1BBDA944" w14:textId="77777777" w:rsidR="0061685D" w:rsidRPr="00625C04" w:rsidRDefault="0061685D" w:rsidP="006C1359">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0831200" w14:textId="77777777" w:rsidR="0061685D" w:rsidRPr="002C689E" w:rsidRDefault="0061685D" w:rsidP="0061685D">
      <w:pPr>
        <w:pStyle w:val="Textkrper"/>
        <w:spacing w:before="120" w:after="120" w:line="276" w:lineRule="auto"/>
      </w:pPr>
    </w:p>
    <w:p w14:paraId="6F3903F8" w14:textId="77777777" w:rsidR="0061685D" w:rsidRDefault="0061685D">
      <w:pPr>
        <w:pStyle w:val="PITextkrper"/>
        <w:rPr>
          <w:b/>
          <w:bCs/>
          <w:sz w:val="18"/>
          <w:szCs w:val="18"/>
          <w:lang w:val="it-IT"/>
        </w:rPr>
      </w:pPr>
    </w:p>
    <w:sectPr w:rsidR="0061685D">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627F" w14:textId="77777777" w:rsidR="00D04E9F" w:rsidRDefault="00351854">
      <w:r>
        <w:separator/>
      </w:r>
    </w:p>
  </w:endnote>
  <w:endnote w:type="continuationSeparator" w:id="0">
    <w:p w14:paraId="3E69CFF4" w14:textId="77777777" w:rsidR="00D04E9F" w:rsidRDefault="0035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8F71" w14:textId="77777777" w:rsidR="00D04E9F" w:rsidRDefault="00351854">
    <w:pPr>
      <w:pStyle w:val="Fuzeile"/>
      <w:tabs>
        <w:tab w:val="clear" w:pos="4536"/>
        <w:tab w:val="clear" w:pos="9072"/>
        <w:tab w:val="right" w:pos="7088"/>
      </w:tabs>
      <w:rPr>
        <w:rFonts w:ascii="Arial" w:hAnsi="Arial" w:cs="Arial"/>
        <w:noProof/>
        <w:snapToGrid w:val="0"/>
        <w:sz w:val="16"/>
        <w:szCs w:val="16"/>
        <w:lang w:val="en-US"/>
      </w:rPr>
    </w:pPr>
    <w:r>
      <w:rPr>
        <w:rFonts w:ascii="Arial" w:eastAsia="Arial" w:hAnsi="Arial" w:cs="Arial"/>
        <w:snapToGrid w:val="0"/>
        <w:sz w:val="16"/>
        <w:szCs w:val="16"/>
        <w:lang w:bidi="it-IT"/>
      </w:rPr>
      <w:fldChar w:fldCharType="begin"/>
    </w:r>
    <w:r>
      <w:rPr>
        <w:rFonts w:ascii="Arial" w:eastAsia="Arial" w:hAnsi="Arial" w:cs="Arial"/>
        <w:snapToGrid w:val="0"/>
        <w:sz w:val="16"/>
        <w:szCs w:val="16"/>
        <w:lang w:bidi="it-IT"/>
      </w:rPr>
      <w:instrText xml:space="preserve"> FILENAME  \* MERGEFORMAT </w:instrText>
    </w:r>
    <w:r>
      <w:rPr>
        <w:rFonts w:ascii="Arial" w:eastAsia="Arial" w:hAnsi="Arial" w:cs="Arial"/>
        <w:snapToGrid w:val="0"/>
        <w:sz w:val="16"/>
        <w:szCs w:val="16"/>
        <w:lang w:bidi="it-IT"/>
      </w:rPr>
      <w:fldChar w:fldCharType="separate"/>
    </w:r>
    <w:r>
      <w:rPr>
        <w:rFonts w:ascii="Arial" w:eastAsia="Arial" w:hAnsi="Arial" w:cs="Arial"/>
        <w:noProof/>
        <w:snapToGrid w:val="0"/>
        <w:sz w:val="16"/>
        <w:szCs w:val="16"/>
        <w:lang w:bidi="it-IT"/>
      </w:rPr>
      <w:t>WTH1PI1181 - PI WL-OCPT_it.docx</w:t>
    </w:r>
    <w:r>
      <w:rPr>
        <w:rFonts w:ascii="Arial" w:eastAsia="Arial" w:hAnsi="Arial" w:cs="Arial"/>
        <w:snapToGrid w:val="0"/>
        <w:sz w:val="16"/>
        <w:szCs w:val="16"/>
        <w:lang w:bidi="it-IT"/>
      </w:rPr>
      <w:fldChar w:fldCharType="end"/>
    </w:r>
    <w:r>
      <w:rPr>
        <w:rFonts w:ascii="Arial" w:eastAsia="Arial" w:hAnsi="Arial" w:cs="Arial"/>
        <w:snapToGrid w:val="0"/>
        <w:sz w:val="16"/>
        <w:szCs w:val="16"/>
        <w:lang w:bidi="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ABD4" w14:textId="77777777" w:rsidR="00D04E9F" w:rsidRDefault="00351854">
      <w:r>
        <w:separator/>
      </w:r>
    </w:p>
  </w:footnote>
  <w:footnote w:type="continuationSeparator" w:id="0">
    <w:p w14:paraId="1C193AD4" w14:textId="77777777" w:rsidR="00D04E9F" w:rsidRDefault="0035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ACCA" w14:textId="77777777" w:rsidR="00D04E9F" w:rsidRDefault="00351854">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5F782B8" wp14:editId="735E98F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80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9F"/>
    <w:rsid w:val="00126D65"/>
    <w:rsid w:val="001D330C"/>
    <w:rsid w:val="00351854"/>
    <w:rsid w:val="0061685D"/>
    <w:rsid w:val="006D7E3C"/>
    <w:rsid w:val="00881B59"/>
    <w:rsid w:val="00D04E9F"/>
    <w:rsid w:val="00E2419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6FE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06457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OCPT_DIP_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components/media/o707827v209%20WL-OCPT%20DIP8.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AA9C-C00C-414F-BBCC-3F7B3626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4970</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2023-02-09T09:27:00Z</dcterms:created>
  <dcterms:modified xsi:type="dcterms:W3CDTF">2023-02-09T10:08:00Z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