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6969B" w14:textId="77777777" w:rsidR="00362D59" w:rsidRDefault="00486867">
      <w:pPr>
        <w:pStyle w:val="berschrift1"/>
        <w:spacing w:before="720" w:after="720" w:line="260" w:lineRule="exact"/>
        <w:rPr>
          <w:sz w:val="20"/>
        </w:rPr>
      </w:pPr>
      <w:r>
        <w:rPr>
          <w:sz w:val="20"/>
        </w:rPr>
        <w:t>COMUNICATO STAMPA</w:t>
      </w:r>
    </w:p>
    <w:p w14:paraId="3F0C8855" w14:textId="77777777" w:rsidR="00362D59" w:rsidRPr="00486867" w:rsidRDefault="00486867">
      <w:pPr>
        <w:pStyle w:val="Kopfzeile"/>
        <w:tabs>
          <w:tab w:val="clear" w:pos="4536"/>
          <w:tab w:val="clear" w:pos="9072"/>
        </w:tabs>
        <w:spacing w:before="120" w:after="120" w:line="360" w:lineRule="exact"/>
        <w:outlineLvl w:val="0"/>
        <w:rPr>
          <w:rFonts w:ascii="Arial" w:hAnsi="Arial" w:cs="Arial"/>
          <w:b/>
          <w:bCs/>
        </w:rPr>
      </w:pPr>
      <w:r w:rsidRPr="00486867">
        <w:rPr>
          <w:rFonts w:ascii="Arial" w:hAnsi="Arial"/>
          <w:b/>
        </w:rPr>
        <w:t>Würth Elektronik presenta la serie di condensatori WCAP-FTXH</w:t>
      </w:r>
    </w:p>
    <w:p w14:paraId="5ED6FE6B" w14:textId="77777777" w:rsidR="00362D59" w:rsidRPr="00486867" w:rsidRDefault="00486867">
      <w:pPr>
        <w:pStyle w:val="Kopfzeile"/>
        <w:tabs>
          <w:tab w:val="clear" w:pos="4536"/>
          <w:tab w:val="clear" w:pos="9072"/>
        </w:tabs>
        <w:spacing w:before="360" w:after="360"/>
        <w:rPr>
          <w:rFonts w:ascii="Arial" w:hAnsi="Arial" w:cs="Arial"/>
          <w:b/>
          <w:bCs/>
          <w:sz w:val="36"/>
        </w:rPr>
      </w:pPr>
      <w:r w:rsidRPr="00486867">
        <w:rPr>
          <w:rFonts w:ascii="Arial" w:hAnsi="Arial"/>
          <w:b/>
          <w:sz w:val="36"/>
        </w:rPr>
        <w:t xml:space="preserve">Condensatori </w:t>
      </w:r>
      <w:r w:rsidRPr="00486867">
        <w:rPr>
          <w:rFonts w:ascii="Arial" w:hAnsi="Arial"/>
          <w:b/>
          <w:sz w:val="36"/>
        </w:rPr>
        <w:t xml:space="preserve">di filtraggio </w:t>
      </w:r>
      <w:r w:rsidRPr="00486867">
        <w:rPr>
          <w:rFonts w:ascii="Arial" w:hAnsi="Arial"/>
          <w:b/>
          <w:sz w:val="36"/>
        </w:rPr>
        <w:t xml:space="preserve">per condizioni </w:t>
      </w:r>
      <w:r w:rsidRPr="00486867">
        <w:rPr>
          <w:rFonts w:ascii="Arial" w:hAnsi="Arial"/>
          <w:b/>
          <w:sz w:val="36"/>
        </w:rPr>
        <w:t>operative</w:t>
      </w:r>
      <w:r w:rsidRPr="00486867">
        <w:rPr>
          <w:rFonts w:ascii="Arial" w:hAnsi="Arial"/>
          <w:b/>
          <w:sz w:val="36"/>
        </w:rPr>
        <w:t xml:space="preserve"> estreme.</w:t>
      </w:r>
    </w:p>
    <w:p w14:paraId="78EB2B08" w14:textId="5608543A" w:rsidR="00362D59" w:rsidRPr="00486867" w:rsidRDefault="00486867">
      <w:pPr>
        <w:pStyle w:val="Textkrper"/>
        <w:spacing w:before="120" w:after="120" w:line="260" w:lineRule="exact"/>
        <w:jc w:val="both"/>
        <w:rPr>
          <w:rFonts w:ascii="Arial" w:hAnsi="Arial"/>
        </w:rPr>
      </w:pPr>
      <w:proofErr w:type="spellStart"/>
      <w:r>
        <w:rPr>
          <w:rFonts w:ascii="Arial" w:hAnsi="Arial"/>
          <w:color w:val="000000"/>
        </w:rPr>
        <w:t>Waldenburg</w:t>
      </w:r>
      <w:proofErr w:type="spellEnd"/>
      <w:r>
        <w:rPr>
          <w:rFonts w:ascii="Arial" w:hAnsi="Arial"/>
          <w:color w:val="000000"/>
        </w:rPr>
        <w:t xml:space="preserve"> (Germania), </w:t>
      </w:r>
      <w:r w:rsidRPr="00486867">
        <w:rPr>
          <w:rFonts w:ascii="Arial" w:hAnsi="Arial"/>
          <w:color w:val="000000"/>
        </w:rPr>
        <w:t>8 marzo 2023</w:t>
      </w:r>
      <w:r>
        <w:rPr>
          <w:rFonts w:ascii="Arial" w:hAnsi="Arial"/>
          <w:color w:val="000000"/>
        </w:rPr>
        <w:t xml:space="preserve"> – Con la serie </w:t>
      </w:r>
      <w:hyperlink r:id="rId8" w:history="1">
        <w:r>
          <w:rPr>
            <w:rStyle w:val="Hyperlink"/>
            <w:rFonts w:ascii="Arial" w:hAnsi="Arial"/>
          </w:rPr>
          <w:t>WCAP-FTXH THB X2</w:t>
        </w:r>
      </w:hyperlink>
      <w:r>
        <w:rPr>
          <w:rFonts w:ascii="Arial" w:hAnsi="Arial"/>
        </w:rPr>
        <w:t xml:space="preserve"> </w:t>
      </w:r>
      <w:r w:rsidRPr="00486867">
        <w:rPr>
          <w:rFonts w:ascii="Arial" w:hAnsi="Arial"/>
        </w:rPr>
        <w:t xml:space="preserve">Würth Elektronik presenta una nuova famiglia di condensatori di sicurezza </w:t>
      </w:r>
      <w:r w:rsidRPr="00486867">
        <w:rPr>
          <w:rFonts w:ascii="Arial" w:hAnsi="Arial"/>
        </w:rPr>
        <w:t xml:space="preserve">per la soppressione </w:t>
      </w:r>
      <w:r w:rsidRPr="00486867">
        <w:rPr>
          <w:rFonts w:ascii="Arial" w:hAnsi="Arial"/>
        </w:rPr>
        <w:t xml:space="preserve">delle interferenze nei </w:t>
      </w:r>
      <w:r w:rsidRPr="00486867">
        <w:rPr>
          <w:rFonts w:ascii="Arial" w:hAnsi="Arial"/>
        </w:rPr>
        <w:t xml:space="preserve">filtri </w:t>
      </w:r>
      <w:r w:rsidRPr="00486867">
        <w:rPr>
          <w:rFonts w:ascii="Arial" w:hAnsi="Arial"/>
        </w:rPr>
        <w:t xml:space="preserve">da </w:t>
      </w:r>
      <w:r w:rsidRPr="00486867">
        <w:rPr>
          <w:rFonts w:ascii="Arial" w:hAnsi="Arial"/>
        </w:rPr>
        <w:t xml:space="preserve">rete. Tutti gli articoli di questa serie sono certificati secondo gli standard ENEC 10, </w:t>
      </w:r>
      <w:proofErr w:type="spellStart"/>
      <w:r w:rsidRPr="00486867">
        <w:rPr>
          <w:rFonts w:ascii="Arial" w:hAnsi="Arial"/>
        </w:rPr>
        <w:t>cULus</w:t>
      </w:r>
      <w:proofErr w:type="spellEnd"/>
      <w:r w:rsidRPr="00486867">
        <w:rPr>
          <w:rFonts w:ascii="Arial" w:hAnsi="Arial"/>
        </w:rPr>
        <w:t xml:space="preserve"> e CQC e appartengono alla classe dei condensatori </w:t>
      </w:r>
      <w:r w:rsidRPr="00486867">
        <w:rPr>
          <w:rFonts w:ascii="Arial" w:hAnsi="Arial"/>
        </w:rPr>
        <w:t xml:space="preserve">di sicurezza </w:t>
      </w:r>
      <w:r w:rsidRPr="00486867">
        <w:rPr>
          <w:rFonts w:ascii="Arial" w:hAnsi="Arial"/>
        </w:rPr>
        <w:t>X2, in conformità alla norma IEC 60384-14. Ciò</w:t>
      </w:r>
      <w:r w:rsidRPr="00486867">
        <w:rPr>
          <w:rFonts w:ascii="Arial" w:hAnsi="Arial"/>
        </w:rPr>
        <w:t xml:space="preserve"> che contraddistingue in modo particolare </w:t>
      </w:r>
      <w:r w:rsidRPr="00486867">
        <w:rPr>
          <w:rFonts w:ascii="Arial" w:hAnsi="Arial"/>
        </w:rPr>
        <w:t>questi</w:t>
      </w:r>
      <w:r w:rsidRPr="00486867">
        <w:rPr>
          <w:rFonts w:ascii="Arial" w:hAnsi="Arial"/>
        </w:rPr>
        <w:t xml:space="preserve"> condensatori, </w:t>
      </w:r>
      <w:r w:rsidRPr="00486867">
        <w:rPr>
          <w:rFonts w:ascii="Arial" w:hAnsi="Arial"/>
        </w:rPr>
        <w:t>progettati</w:t>
      </w:r>
      <w:r w:rsidRPr="00486867">
        <w:rPr>
          <w:rFonts w:ascii="Arial" w:hAnsi="Arial"/>
        </w:rPr>
        <w:t xml:space="preserve"> per una tensione nominale di 310 V, è la loro resistenza a calore </w:t>
      </w:r>
      <w:r w:rsidRPr="00486867">
        <w:rPr>
          <w:rFonts w:ascii="Arial" w:hAnsi="Arial"/>
        </w:rPr>
        <w:t>ed</w:t>
      </w:r>
      <w:r w:rsidRPr="00486867">
        <w:rPr>
          <w:rFonts w:ascii="Arial" w:hAnsi="Arial"/>
        </w:rPr>
        <w:t xml:space="preserve"> umidità. </w:t>
      </w:r>
      <w:r w:rsidRPr="00486867">
        <w:rPr>
          <w:rFonts w:ascii="Arial" w:hAnsi="Arial"/>
        </w:rPr>
        <w:t>Tali</w:t>
      </w:r>
      <w:r w:rsidRPr="00486867">
        <w:rPr>
          <w:rFonts w:ascii="Arial" w:hAnsi="Arial"/>
        </w:rPr>
        <w:t xml:space="preserve"> condensatori </w:t>
      </w:r>
      <w:r w:rsidRPr="00486867">
        <w:rPr>
          <w:rFonts w:ascii="Arial" w:hAnsi="Arial"/>
        </w:rPr>
        <w:t xml:space="preserve">hanno infatti superato </w:t>
      </w:r>
      <w:r w:rsidRPr="00486867">
        <w:rPr>
          <w:rFonts w:ascii="Arial" w:hAnsi="Arial"/>
        </w:rPr>
        <w:t>un test di 1000 ore a 85°C e all'</w:t>
      </w:r>
      <w:r w:rsidRPr="00486867">
        <w:rPr>
          <w:rFonts w:ascii="Arial" w:hAnsi="Arial"/>
        </w:rPr>
        <w:t>85%</w:t>
      </w:r>
      <w:r w:rsidRPr="00486867">
        <w:rPr>
          <w:rFonts w:ascii="Arial" w:hAnsi="Arial"/>
        </w:rPr>
        <w:t xml:space="preserve"> di umidità relativa, </w:t>
      </w:r>
      <w:r w:rsidRPr="00486867">
        <w:rPr>
          <w:rFonts w:ascii="Arial" w:hAnsi="Arial"/>
        </w:rPr>
        <w:t>mentr</w:t>
      </w:r>
      <w:r w:rsidRPr="00486867">
        <w:rPr>
          <w:rFonts w:ascii="Arial" w:hAnsi="Arial"/>
        </w:rPr>
        <w:t xml:space="preserve">e veniva applicata </w:t>
      </w:r>
      <w:r w:rsidRPr="00486867">
        <w:rPr>
          <w:rFonts w:ascii="Arial" w:hAnsi="Arial"/>
        </w:rPr>
        <w:t>la tensione nominale. Il range di temperatura di esercizio va da -40 fino a +110°C.</w:t>
      </w:r>
    </w:p>
    <w:p w14:paraId="70DEBBC7" w14:textId="77777777" w:rsidR="00362D59" w:rsidRPr="00486867" w:rsidRDefault="00486867">
      <w:pPr>
        <w:pStyle w:val="Textkrper"/>
        <w:spacing w:before="120" w:after="120" w:line="260" w:lineRule="exact"/>
        <w:jc w:val="both"/>
        <w:rPr>
          <w:rFonts w:ascii="Arial" w:hAnsi="Arial"/>
          <w:b w:val="0"/>
          <w:bCs w:val="0"/>
        </w:rPr>
      </w:pPr>
      <w:r w:rsidRPr="00486867">
        <w:rPr>
          <w:rFonts w:ascii="Arial" w:hAnsi="Arial"/>
          <w:b w:val="0"/>
        </w:rPr>
        <w:t xml:space="preserve">Grazie a un dielettrico in polipropilene, la serie di condensatori WCAP-FTXH ha proprietà autorigeneranti: se nel componente si </w:t>
      </w:r>
      <w:r w:rsidRPr="00486867">
        <w:rPr>
          <w:rFonts w:ascii="Arial" w:hAnsi="Arial"/>
          <w:b w:val="0"/>
        </w:rPr>
        <w:t xml:space="preserve">verifica un </w:t>
      </w:r>
      <w:r w:rsidRPr="00486867">
        <w:rPr>
          <w:rFonts w:ascii="Arial" w:hAnsi="Arial"/>
          <w:b w:val="0"/>
        </w:rPr>
        <w:t>cortocircuito</w:t>
      </w:r>
      <w:r w:rsidRPr="00486867">
        <w:rPr>
          <w:rFonts w:ascii="Arial" w:hAnsi="Arial"/>
          <w:b w:val="0"/>
        </w:rPr>
        <w:t xml:space="preserve">, la causa stessa viene eliminata vaporizzando </w:t>
      </w:r>
      <w:r w:rsidRPr="00486867">
        <w:rPr>
          <w:rFonts w:ascii="Arial" w:hAnsi="Arial"/>
          <w:b w:val="0"/>
        </w:rPr>
        <w:t xml:space="preserve">il difetto e restaurando così </w:t>
      </w:r>
      <w:r w:rsidRPr="00486867">
        <w:rPr>
          <w:rFonts w:ascii="Arial" w:hAnsi="Arial"/>
          <w:b w:val="0"/>
        </w:rPr>
        <w:t xml:space="preserve">un dielettrico intatto. </w:t>
      </w:r>
    </w:p>
    <w:p w14:paraId="2BD6B476" w14:textId="77777777" w:rsidR="00362D59" w:rsidRPr="00486867" w:rsidRDefault="00486867">
      <w:pPr>
        <w:pStyle w:val="Textkrper"/>
        <w:spacing w:before="120" w:after="120" w:line="260" w:lineRule="exact"/>
        <w:jc w:val="both"/>
        <w:rPr>
          <w:rFonts w:ascii="Arial" w:hAnsi="Arial"/>
          <w:b w:val="0"/>
          <w:bCs w:val="0"/>
        </w:rPr>
      </w:pPr>
      <w:r w:rsidRPr="00486867">
        <w:rPr>
          <w:rFonts w:ascii="Arial" w:hAnsi="Arial"/>
          <w:b w:val="0"/>
        </w:rPr>
        <w:t>Questi</w:t>
      </w:r>
      <w:r w:rsidRPr="00486867">
        <w:rPr>
          <w:rFonts w:ascii="Arial" w:hAnsi="Arial"/>
          <w:b w:val="0"/>
        </w:rPr>
        <w:t xml:space="preserve"> condensatori </w:t>
      </w:r>
      <w:r w:rsidRPr="00486867">
        <w:rPr>
          <w:rFonts w:ascii="Arial" w:hAnsi="Arial"/>
          <w:b w:val="0"/>
        </w:rPr>
        <w:t xml:space="preserve">a film </w:t>
      </w:r>
      <w:r w:rsidRPr="00486867">
        <w:rPr>
          <w:rFonts w:ascii="Arial" w:hAnsi="Arial"/>
          <w:b w:val="0"/>
        </w:rPr>
        <w:t>sono disponibili in 21 varianti con diversi valori di capacità (da 33 nF a 10 µF), velocità di aumento di tensione</w:t>
      </w:r>
      <w:r w:rsidRPr="00486867">
        <w:rPr>
          <w:rFonts w:ascii="Arial" w:hAnsi="Arial"/>
          <w:b w:val="0"/>
        </w:rPr>
        <w:t xml:space="preserve"> e resistenze </w:t>
      </w:r>
      <w:r w:rsidRPr="00486867">
        <w:rPr>
          <w:rFonts w:ascii="Arial" w:hAnsi="Arial"/>
          <w:b w:val="0"/>
        </w:rPr>
        <w:t>di isolamento</w:t>
      </w:r>
      <w:r w:rsidRPr="00486867">
        <w:rPr>
          <w:rFonts w:ascii="Arial" w:hAnsi="Arial"/>
          <w:b w:val="0"/>
        </w:rPr>
        <w:t xml:space="preserve">. </w:t>
      </w:r>
      <w:r w:rsidRPr="00486867">
        <w:rPr>
          <w:rFonts w:ascii="Arial" w:hAnsi="Arial"/>
          <w:b w:val="0"/>
        </w:rPr>
        <w:t xml:space="preserve">Tali componenti </w:t>
      </w:r>
      <w:r w:rsidRPr="00486867">
        <w:rPr>
          <w:rFonts w:ascii="Arial" w:hAnsi="Arial"/>
          <w:b w:val="0"/>
        </w:rPr>
        <w:t xml:space="preserve">hanno dimensioni </w:t>
      </w:r>
      <w:r w:rsidRPr="00486867">
        <w:rPr>
          <w:rFonts w:ascii="Arial" w:hAnsi="Arial"/>
          <w:b w:val="0"/>
        </w:rPr>
        <w:t xml:space="preserve">differenti </w:t>
      </w:r>
      <w:r w:rsidRPr="00486867">
        <w:rPr>
          <w:rFonts w:ascii="Arial" w:hAnsi="Arial"/>
          <w:b w:val="0"/>
        </w:rPr>
        <w:t xml:space="preserve">in funzione </w:t>
      </w:r>
      <w:r w:rsidRPr="00486867">
        <w:rPr>
          <w:rFonts w:ascii="Arial" w:hAnsi="Arial"/>
          <w:b w:val="0"/>
        </w:rPr>
        <w:t>dei valori dei parametri</w:t>
      </w:r>
      <w:r w:rsidRPr="00486867">
        <w:rPr>
          <w:rFonts w:ascii="Arial" w:hAnsi="Arial"/>
          <w:b w:val="0"/>
        </w:rPr>
        <w:t xml:space="preserve">, con </w:t>
      </w:r>
      <w:r w:rsidRPr="00486867">
        <w:rPr>
          <w:rFonts w:ascii="Arial" w:hAnsi="Arial"/>
          <w:b w:val="0"/>
        </w:rPr>
        <w:t xml:space="preserve">una spaziatura fra i </w:t>
      </w:r>
      <w:r w:rsidRPr="00486867">
        <w:rPr>
          <w:rFonts w:ascii="Arial" w:hAnsi="Arial"/>
          <w:b w:val="0"/>
        </w:rPr>
        <w:t xml:space="preserve">pin </w:t>
      </w:r>
      <w:r w:rsidRPr="00486867">
        <w:rPr>
          <w:rFonts w:ascii="Arial" w:hAnsi="Arial"/>
          <w:b w:val="0"/>
        </w:rPr>
        <w:t xml:space="preserve">compresa tra </w:t>
      </w:r>
      <w:r w:rsidRPr="00486867">
        <w:rPr>
          <w:rFonts w:ascii="Arial" w:hAnsi="Arial"/>
          <w:b w:val="0"/>
        </w:rPr>
        <w:t xml:space="preserve">15 mm </w:t>
      </w:r>
      <w:r w:rsidRPr="00486867">
        <w:rPr>
          <w:rFonts w:ascii="Arial" w:hAnsi="Arial"/>
          <w:b w:val="0"/>
        </w:rPr>
        <w:t>e</w:t>
      </w:r>
      <w:r w:rsidRPr="00486867">
        <w:rPr>
          <w:rFonts w:ascii="Arial" w:hAnsi="Arial"/>
          <w:b w:val="0"/>
        </w:rPr>
        <w:t xml:space="preserve"> 37,5 mm.</w:t>
      </w:r>
    </w:p>
    <w:p w14:paraId="66D5CD62" w14:textId="77777777" w:rsidR="00362D59" w:rsidRDefault="00486867">
      <w:pPr>
        <w:pStyle w:val="Textkrper"/>
        <w:spacing w:before="120" w:after="120" w:line="260" w:lineRule="exact"/>
        <w:jc w:val="both"/>
        <w:rPr>
          <w:rFonts w:ascii="Arial" w:hAnsi="Arial"/>
          <w:b w:val="0"/>
          <w:bCs w:val="0"/>
        </w:rPr>
      </w:pPr>
      <w:r w:rsidRPr="00486867">
        <w:rPr>
          <w:rFonts w:ascii="Arial" w:hAnsi="Arial"/>
          <w:b w:val="0"/>
        </w:rPr>
        <w:t xml:space="preserve">I condensatori di </w:t>
      </w:r>
      <w:r w:rsidRPr="00486867">
        <w:rPr>
          <w:rFonts w:ascii="Arial" w:hAnsi="Arial"/>
          <w:b w:val="0"/>
        </w:rPr>
        <w:t>sicurezza</w:t>
      </w:r>
      <w:r w:rsidRPr="00486867">
        <w:rPr>
          <w:rFonts w:ascii="Arial" w:hAnsi="Arial"/>
          <w:b w:val="0"/>
        </w:rPr>
        <w:t xml:space="preserve"> WCAP-FTXH, come tutti i prodotti del catalogo </w:t>
      </w:r>
      <w:hyperlink r:id="rId9" w:history="1">
        <w:r>
          <w:rPr>
            <w:rStyle w:val="Hyperlink"/>
            <w:rFonts w:ascii="Arial" w:hAnsi="Arial"/>
            <w:b w:val="0"/>
            <w:bCs w:val="0"/>
          </w:rPr>
          <w:t>Electronic Components 2022/2023</w:t>
        </w:r>
      </w:hyperlink>
      <w:r>
        <w:rPr>
          <w:rStyle w:val="Hyperlink"/>
          <w:rFonts w:ascii="Arial" w:hAnsi="Arial"/>
          <w:b w:val="0"/>
        </w:rPr>
        <w:t>,</w:t>
      </w:r>
      <w:r>
        <w:rPr>
          <w:rFonts w:ascii="Arial" w:hAnsi="Arial"/>
          <w:b w:val="0"/>
        </w:rPr>
        <w:t xml:space="preserve"> sono disponibili fin da subito a magazzino senza quantità minima d'ordine, è possibile richiedere in qualsias</w:t>
      </w:r>
      <w:r>
        <w:rPr>
          <w:rFonts w:ascii="Arial" w:hAnsi="Arial"/>
          <w:b w:val="0"/>
        </w:rPr>
        <w:t>i momento campioni gratuiti.</w:t>
      </w:r>
    </w:p>
    <w:p w14:paraId="3335237C" w14:textId="77777777" w:rsidR="00362D59" w:rsidRDefault="00362D59">
      <w:pPr>
        <w:pStyle w:val="Textkrper"/>
        <w:spacing w:before="120" w:after="120" w:line="260" w:lineRule="exact"/>
        <w:jc w:val="both"/>
        <w:rPr>
          <w:rFonts w:ascii="Arial" w:hAnsi="Arial"/>
          <w:b w:val="0"/>
          <w:bCs w:val="0"/>
        </w:rPr>
      </w:pPr>
    </w:p>
    <w:p w14:paraId="189F21B1" w14:textId="77777777" w:rsidR="00362D59" w:rsidRDefault="00486867">
      <w:pPr>
        <w:spacing w:after="120" w:line="280" w:lineRule="exact"/>
        <w:rPr>
          <w:rStyle w:val="Hyperlink"/>
          <w:color w:val="auto"/>
        </w:rPr>
      </w:pPr>
      <w:r>
        <w:br w:type="page"/>
      </w:r>
    </w:p>
    <w:p w14:paraId="13BEB811" w14:textId="77777777" w:rsidR="00486867" w:rsidRPr="00970FD9" w:rsidRDefault="00486867" w:rsidP="00486867">
      <w:pPr>
        <w:pStyle w:val="PITextkrper"/>
        <w:pBdr>
          <w:top w:val="single" w:sz="4" w:space="1" w:color="auto"/>
        </w:pBdr>
        <w:spacing w:before="240"/>
        <w:rPr>
          <w:b/>
          <w:sz w:val="18"/>
          <w:szCs w:val="18"/>
        </w:rPr>
      </w:pPr>
    </w:p>
    <w:p w14:paraId="16A80EAA" w14:textId="77777777" w:rsidR="00486867" w:rsidRPr="00970FD9" w:rsidRDefault="00486867" w:rsidP="00486867">
      <w:pPr>
        <w:spacing w:after="120" w:line="280" w:lineRule="exact"/>
        <w:rPr>
          <w:rFonts w:ascii="Arial" w:hAnsi="Arial" w:cs="Arial"/>
          <w:b/>
          <w:bCs/>
          <w:sz w:val="18"/>
          <w:szCs w:val="18"/>
        </w:rPr>
      </w:pPr>
      <w:r w:rsidRPr="00970FD9">
        <w:rPr>
          <w:rFonts w:ascii="Arial" w:hAnsi="Arial"/>
          <w:b/>
          <w:sz w:val="18"/>
        </w:rPr>
        <w:t>Immagini disponibili</w:t>
      </w:r>
    </w:p>
    <w:p w14:paraId="484742DC" w14:textId="77777777" w:rsidR="00486867" w:rsidRPr="00970FD9" w:rsidRDefault="00486867" w:rsidP="00486867">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10" w:history="1">
        <w:r w:rsidRPr="00970FD9">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62D59" w14:paraId="15701966" w14:textId="77777777">
        <w:trPr>
          <w:trHeight w:val="1701"/>
        </w:trPr>
        <w:tc>
          <w:tcPr>
            <w:tcW w:w="3510" w:type="dxa"/>
          </w:tcPr>
          <w:p w14:paraId="3DB7B93A" w14:textId="77777777" w:rsidR="00362D59" w:rsidRDefault="00486867">
            <w:pPr>
              <w:pStyle w:val="txt"/>
              <w:rPr>
                <w:b/>
                <w:bCs/>
                <w:sz w:val="18"/>
              </w:rPr>
            </w:pPr>
            <w:r>
              <w:rPr>
                <w:b/>
              </w:rPr>
              <w:br/>
            </w:r>
            <w:r>
              <w:rPr>
                <w:noProof/>
                <w:lang w:val="en-US" w:eastAsia="zh-CN"/>
              </w:rPr>
              <w:drawing>
                <wp:inline distT="0" distB="0" distL="0" distR="0" wp14:anchorId="0099CDF1" wp14:editId="277E4323">
                  <wp:extent cx="2143125" cy="1689735"/>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rcRect t="8482" b="12947"/>
                          <a:stretch>
                            <a:fillRect/>
                          </a:stretch>
                        </pic:blipFill>
                        <pic:spPr bwMode="auto">
                          <a:xfrm>
                            <a:off x="0" y="0"/>
                            <a:ext cx="2143125" cy="1689735"/>
                          </a:xfrm>
                          <a:prstGeom prst="rect">
                            <a:avLst/>
                          </a:prstGeom>
                          <a:noFill/>
                          <a:ln>
                            <a:noFill/>
                          </a:ln>
                        </pic:spPr>
                      </pic:pic>
                    </a:graphicData>
                  </a:graphic>
                </wp:inline>
              </w:drawing>
            </w:r>
            <w:r>
              <w:rPr>
                <w:sz w:val="16"/>
              </w:rPr>
              <w:t xml:space="preserve">Foto di: Würth Elektronik </w:t>
            </w:r>
          </w:p>
          <w:p w14:paraId="4C49C5AE" w14:textId="77777777" w:rsidR="00362D59" w:rsidRDefault="00486867">
            <w:pPr>
              <w:autoSpaceDE w:val="0"/>
              <w:autoSpaceDN w:val="0"/>
              <w:adjustRightInd w:val="0"/>
              <w:rPr>
                <w:rFonts w:ascii="Arial" w:hAnsi="Arial" w:cs="Arial"/>
                <w:b/>
                <w:sz w:val="18"/>
                <w:szCs w:val="18"/>
              </w:rPr>
            </w:pPr>
            <w:r>
              <w:rPr>
                <w:rFonts w:ascii="Arial" w:hAnsi="Arial"/>
                <w:b/>
                <w:sz w:val="18"/>
              </w:rPr>
              <w:t>I condensatori di sicurezza WCAP-FTXH THB X2 sono molto adatti per condizioni ambientali estreme.</w:t>
            </w:r>
          </w:p>
          <w:p w14:paraId="4531755C" w14:textId="77777777" w:rsidR="00362D59" w:rsidRDefault="00362D59">
            <w:pPr>
              <w:autoSpaceDE w:val="0"/>
              <w:autoSpaceDN w:val="0"/>
              <w:adjustRightInd w:val="0"/>
              <w:rPr>
                <w:rFonts w:ascii="Arial" w:hAnsi="Arial" w:cs="Arial"/>
                <w:b/>
                <w:bCs/>
                <w:sz w:val="18"/>
                <w:szCs w:val="18"/>
              </w:rPr>
            </w:pPr>
          </w:p>
        </w:tc>
      </w:tr>
    </w:tbl>
    <w:p w14:paraId="088B22C5" w14:textId="77777777" w:rsidR="00362D59" w:rsidRDefault="00362D59">
      <w:pPr>
        <w:pStyle w:val="Textkrper"/>
        <w:spacing w:before="120" w:after="120" w:line="260" w:lineRule="exact"/>
        <w:jc w:val="both"/>
        <w:rPr>
          <w:rFonts w:ascii="Arial" w:hAnsi="Arial"/>
          <w:b w:val="0"/>
          <w:bCs w:val="0"/>
        </w:rPr>
      </w:pPr>
    </w:p>
    <w:p w14:paraId="5CC18255" w14:textId="77777777" w:rsidR="00362D59" w:rsidRDefault="00486867">
      <w:pPr>
        <w:pStyle w:val="PITextkrper"/>
        <w:rPr>
          <w:b/>
          <w:bCs/>
          <w:sz w:val="18"/>
          <w:szCs w:val="18"/>
        </w:rPr>
      </w:pPr>
      <w:r>
        <w:rPr>
          <w:b/>
          <w:sz w:val="18"/>
        </w:rPr>
        <w:t>Video disponibili</w:t>
      </w:r>
    </w:p>
    <w:p w14:paraId="06B1DB83" w14:textId="56206D79" w:rsidR="00362D59" w:rsidRDefault="00486867">
      <w:pPr>
        <w:pStyle w:val="PIAbspann"/>
        <w:jc w:val="left"/>
        <w:rPr>
          <w:rStyle w:val="Hyperlink"/>
          <w:rFonts w:cs="Arial"/>
          <w:bCs/>
          <w:color w:val="auto"/>
          <w:szCs w:val="18"/>
        </w:rPr>
      </w:pPr>
      <w:r>
        <w:t>Sul nostro canale YouTube</w:t>
      </w:r>
      <w:r>
        <w:t xml:space="preserve"> sono disponibili video su questo argomento: </w:t>
      </w:r>
    </w:p>
    <w:tbl>
      <w:tblPr>
        <w:tblW w:w="4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6"/>
      </w:tblGrid>
      <w:tr w:rsidR="00362D59" w14:paraId="1B5650A9" w14:textId="77777777">
        <w:trPr>
          <w:trHeight w:val="1701"/>
        </w:trPr>
        <w:tc>
          <w:tcPr>
            <w:tcW w:w="4286" w:type="dxa"/>
          </w:tcPr>
          <w:p w14:paraId="703EE1E4" w14:textId="77777777" w:rsidR="00362D59" w:rsidRDefault="00486867">
            <w:pPr>
              <w:pStyle w:val="txt"/>
              <w:rPr>
                <w:b/>
                <w:bCs/>
                <w:sz w:val="18"/>
                <w:lang w:val="en-US"/>
              </w:rPr>
            </w:pPr>
            <w:r>
              <w:rPr>
                <w:b/>
                <w:lang w:val="en-US"/>
              </w:rPr>
              <w:br/>
            </w:r>
            <w:r>
              <w:rPr>
                <w:noProof/>
                <w:lang w:val="en-US" w:eastAsia="zh-CN"/>
              </w:rPr>
              <w:drawing>
                <wp:inline distT="0" distB="0" distL="0" distR="0" wp14:anchorId="31E24C1D" wp14:editId="518ED4EE">
                  <wp:extent cx="2559493" cy="1440000"/>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59493" cy="1440000"/>
                          </a:xfrm>
                          <a:prstGeom prst="rect">
                            <a:avLst/>
                          </a:prstGeom>
                        </pic:spPr>
                      </pic:pic>
                    </a:graphicData>
                  </a:graphic>
                </wp:inline>
              </w:drawing>
            </w:r>
            <w:r>
              <w:rPr>
                <w:b/>
                <w:sz w:val="18"/>
                <w:lang w:val="en-US"/>
              </w:rPr>
              <w:br/>
            </w:r>
            <w:r>
              <w:rPr>
                <w:sz w:val="16"/>
                <w:lang w:val="en-US"/>
              </w:rPr>
              <w:t xml:space="preserve">Fonte: Würth Elektronik </w:t>
            </w:r>
          </w:p>
          <w:p w14:paraId="376CD599" w14:textId="77777777" w:rsidR="00362D59" w:rsidRDefault="00486867">
            <w:pPr>
              <w:autoSpaceDE w:val="0"/>
              <w:autoSpaceDN w:val="0"/>
              <w:adjustRightInd w:val="0"/>
              <w:rPr>
                <w:rFonts w:ascii="Arial" w:hAnsi="Arial" w:cs="Arial"/>
                <w:b/>
                <w:sz w:val="18"/>
                <w:szCs w:val="18"/>
                <w:lang w:val="en-US"/>
              </w:rPr>
            </w:pPr>
            <w:r>
              <w:rPr>
                <w:rFonts w:ascii="Arial" w:hAnsi="Arial"/>
                <w:b/>
                <w:sz w:val="18"/>
                <w:lang w:val="en-US"/>
              </w:rPr>
              <w:t>Webinar: The Effects of Harsh Environmental Conditions on Film Capacitors</w:t>
            </w:r>
          </w:p>
          <w:p w14:paraId="654B2C77" w14:textId="77777777" w:rsidR="00362D59" w:rsidRDefault="00362D59">
            <w:pPr>
              <w:autoSpaceDE w:val="0"/>
              <w:autoSpaceDN w:val="0"/>
              <w:adjustRightInd w:val="0"/>
              <w:rPr>
                <w:rFonts w:ascii="Arial" w:hAnsi="Arial" w:cs="Arial"/>
                <w:b/>
                <w:sz w:val="18"/>
                <w:szCs w:val="18"/>
                <w:lang w:val="en-US"/>
              </w:rPr>
            </w:pPr>
          </w:p>
          <w:p w14:paraId="0FF5C1ED" w14:textId="77777777" w:rsidR="00362D59" w:rsidRDefault="00486867">
            <w:pPr>
              <w:autoSpaceDE w:val="0"/>
              <w:autoSpaceDN w:val="0"/>
              <w:adjustRightInd w:val="0"/>
              <w:rPr>
                <w:rStyle w:val="cf01"/>
                <w:rFonts w:ascii="Arial" w:hAnsi="Arial" w:cs="Arial"/>
                <w:color w:val="0000FF"/>
                <w:u w:val="single"/>
                <w:lang w:val="en-US"/>
              </w:rPr>
            </w:pPr>
            <w:hyperlink r:id="rId13" w:history="1">
              <w:r>
                <w:rPr>
                  <w:rStyle w:val="cf01"/>
                  <w:rFonts w:ascii="Arial" w:hAnsi="Arial"/>
                  <w:color w:val="0000FF"/>
                  <w:u w:val="single"/>
                  <w:lang w:val="en-US"/>
                </w:rPr>
                <w:t>https://www.youtube.com/watch?v=5DHbHOYkK2E&amp;list=PLZJdRX1BvL0xS4z_7DwAqKYhPasl3jTNw&amp;index=24</w:t>
              </w:r>
            </w:hyperlink>
          </w:p>
          <w:p w14:paraId="621D5BC4" w14:textId="77777777" w:rsidR="00362D59" w:rsidRDefault="00362D59">
            <w:pPr>
              <w:autoSpaceDE w:val="0"/>
              <w:autoSpaceDN w:val="0"/>
              <w:adjustRightInd w:val="0"/>
              <w:rPr>
                <w:rFonts w:ascii="Arial" w:hAnsi="Arial" w:cs="Arial"/>
                <w:b/>
                <w:sz w:val="18"/>
                <w:szCs w:val="18"/>
                <w:lang w:val="en-US"/>
              </w:rPr>
            </w:pPr>
          </w:p>
        </w:tc>
      </w:tr>
    </w:tbl>
    <w:p w14:paraId="596130CB" w14:textId="2857BD71" w:rsidR="00362D59" w:rsidRDefault="00362D59">
      <w:pPr>
        <w:pStyle w:val="Textkrper"/>
        <w:spacing w:before="120" w:after="120" w:line="260" w:lineRule="exact"/>
        <w:jc w:val="both"/>
        <w:rPr>
          <w:rFonts w:ascii="Arial" w:hAnsi="Arial"/>
          <w:b w:val="0"/>
          <w:bCs w:val="0"/>
          <w:lang w:val="en-US"/>
        </w:rPr>
      </w:pPr>
    </w:p>
    <w:p w14:paraId="54A4A5F3" w14:textId="378D4390" w:rsidR="00486867" w:rsidRDefault="00486867">
      <w:pPr>
        <w:rPr>
          <w:rFonts w:ascii="Arial" w:hAnsi="Arial" w:cs="Arial"/>
          <w:sz w:val="20"/>
          <w:szCs w:val="20"/>
        </w:rPr>
      </w:pPr>
      <w:r>
        <w:rPr>
          <w:rFonts w:ascii="Arial" w:hAnsi="Arial"/>
          <w:b/>
          <w:bCs/>
        </w:rPr>
        <w:br w:type="page"/>
      </w:r>
    </w:p>
    <w:p w14:paraId="4165C993" w14:textId="77777777" w:rsidR="00486867" w:rsidRDefault="00486867" w:rsidP="00486867">
      <w:pPr>
        <w:pStyle w:val="Textkrper"/>
        <w:spacing w:before="120" w:after="120" w:line="260" w:lineRule="exact"/>
        <w:jc w:val="both"/>
        <w:rPr>
          <w:rFonts w:ascii="Arial" w:hAnsi="Arial"/>
          <w:b w:val="0"/>
          <w:bCs w:val="0"/>
        </w:rPr>
      </w:pPr>
    </w:p>
    <w:p w14:paraId="4B7F4CF1" w14:textId="77777777" w:rsidR="00486867" w:rsidRPr="004C0F82" w:rsidRDefault="00486867" w:rsidP="00486867">
      <w:pPr>
        <w:pStyle w:val="PITextkrper"/>
        <w:pBdr>
          <w:top w:val="single" w:sz="4" w:space="1" w:color="auto"/>
        </w:pBdr>
        <w:spacing w:before="240"/>
        <w:rPr>
          <w:b/>
          <w:sz w:val="18"/>
          <w:szCs w:val="18"/>
          <w:lang w:val="de-DE"/>
        </w:rPr>
      </w:pPr>
    </w:p>
    <w:p w14:paraId="6DB7A871" w14:textId="77777777" w:rsidR="00486867" w:rsidRPr="00970FD9" w:rsidRDefault="00486867" w:rsidP="00486867">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w:t>
      </w:r>
      <w:proofErr w:type="spellStart"/>
      <w:r w:rsidRPr="00970FD9">
        <w:rPr>
          <w:rFonts w:ascii="Arial" w:hAnsi="Arial"/>
        </w:rPr>
        <w:t>eiSos</w:t>
      </w:r>
      <w:proofErr w:type="spellEnd"/>
      <w:r w:rsidRPr="00970FD9">
        <w:rPr>
          <w:rFonts w:ascii="Arial" w:hAnsi="Arial"/>
        </w:rPr>
        <w:t xml:space="preserve"> </w:t>
      </w:r>
    </w:p>
    <w:bookmarkEnd w:id="0"/>
    <w:p w14:paraId="39C5F0A9" w14:textId="77777777" w:rsidR="00486867" w:rsidRPr="00970FD9" w:rsidRDefault="00486867" w:rsidP="00486867">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79AE55BD" w14:textId="77777777" w:rsidR="00486867" w:rsidRPr="00970FD9" w:rsidRDefault="00486867" w:rsidP="00486867">
      <w:pPr>
        <w:pStyle w:val="Textkrper"/>
        <w:spacing w:before="120" w:after="120" w:line="276" w:lineRule="auto"/>
        <w:jc w:val="both"/>
        <w:rPr>
          <w:rFonts w:ascii="Arial" w:hAnsi="Arial"/>
          <w:b w:val="0"/>
        </w:rPr>
      </w:pPr>
      <w:r w:rsidRPr="00970FD9">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301C2567" w14:textId="77777777" w:rsidR="00486867" w:rsidRPr="00970FD9" w:rsidRDefault="00486867" w:rsidP="00486867">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42D3B011" w14:textId="77777777" w:rsidR="00486867" w:rsidRPr="00970FD9" w:rsidRDefault="00486867" w:rsidP="00486867">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leader mondiale nell’ambito dello sviluppo, della produzione e della commercializzazione di materiale di montaggio e di fissaggio e offre impiego a 8</w:t>
      </w:r>
      <w:r>
        <w:rPr>
          <w:rFonts w:ascii="Arial" w:hAnsi="Arial"/>
          <w:b w:val="0"/>
        </w:rPr>
        <w:t>2</w:t>
      </w:r>
      <w:r w:rsidRPr="00970FD9">
        <w:rPr>
          <w:rFonts w:ascii="Arial" w:hAnsi="Arial"/>
          <w:b w:val="0"/>
        </w:rPr>
        <w:t>00 dipendenti. Nel 202</w:t>
      </w:r>
      <w:r>
        <w:rPr>
          <w:rFonts w:ascii="Arial" w:hAnsi="Arial"/>
          <w:b w:val="0"/>
        </w:rPr>
        <w:t>2</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33</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bookmarkEnd w:id="1"/>
    <w:p w14:paraId="4E16593C" w14:textId="77777777" w:rsidR="00486867" w:rsidRPr="00970FD9" w:rsidRDefault="00486867" w:rsidP="00486867">
      <w:pPr>
        <w:pStyle w:val="Textkrper"/>
        <w:spacing w:before="120" w:after="120" w:line="276" w:lineRule="auto"/>
        <w:rPr>
          <w:rFonts w:ascii="Arial" w:hAnsi="Arial"/>
          <w:b w:val="0"/>
          <w:lang w:val="en-US"/>
        </w:rPr>
      </w:pPr>
      <w:proofErr w:type="spellStart"/>
      <w:r w:rsidRPr="00970FD9">
        <w:rPr>
          <w:rFonts w:ascii="Arial" w:hAnsi="Arial"/>
          <w:b w:val="0"/>
          <w:lang w:val="en-US"/>
        </w:rPr>
        <w:t>Würth</w:t>
      </w:r>
      <w:proofErr w:type="spellEnd"/>
      <w:r w:rsidRPr="00970FD9">
        <w:rPr>
          <w:rFonts w:ascii="Arial" w:hAnsi="Arial"/>
          <w:b w:val="0"/>
          <w:lang w:val="en-US"/>
        </w:rPr>
        <w:t xml:space="preserve">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4A6A4390" w14:textId="77777777" w:rsidR="00486867" w:rsidRPr="00970FD9" w:rsidRDefault="00486867" w:rsidP="00486867">
      <w:pPr>
        <w:pStyle w:val="Textkrper"/>
        <w:spacing w:before="120" w:after="120" w:line="276" w:lineRule="auto"/>
        <w:rPr>
          <w:rFonts w:ascii="Arial" w:hAnsi="Arial"/>
        </w:rPr>
      </w:pPr>
      <w:r w:rsidRPr="00970FD9">
        <w:rPr>
          <w:rFonts w:ascii="Arial" w:hAnsi="Arial"/>
        </w:rPr>
        <w:t>Per ulteriori informazioni consultare il sito www.we-online.com</w:t>
      </w:r>
    </w:p>
    <w:p w14:paraId="69AED350" w14:textId="77777777" w:rsidR="00486867" w:rsidRPr="00970FD9" w:rsidRDefault="00486867" w:rsidP="00486867">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86867" w:rsidRPr="00625C04" w14:paraId="18471436" w14:textId="77777777" w:rsidTr="00011340">
        <w:tc>
          <w:tcPr>
            <w:tcW w:w="3902" w:type="dxa"/>
            <w:shd w:val="clear" w:color="auto" w:fill="auto"/>
            <w:hideMark/>
          </w:tcPr>
          <w:p w14:paraId="72ED8265" w14:textId="77777777" w:rsidR="00486867" w:rsidRPr="00970FD9" w:rsidRDefault="00486867" w:rsidP="00011340">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1CB050D5" w14:textId="77777777" w:rsidR="00486867" w:rsidRPr="00970FD9" w:rsidRDefault="00486867" w:rsidP="00011340">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w:t>
            </w:r>
            <w:proofErr w:type="spellStart"/>
            <w:r w:rsidRPr="00970FD9">
              <w:rPr>
                <w:rFonts w:ascii="Arial" w:hAnsi="Arial"/>
                <w:sz w:val="20"/>
              </w:rPr>
              <w:t>eiSos</w:t>
            </w:r>
            <w:proofErr w:type="spellEnd"/>
            <w:r w:rsidRPr="00970FD9">
              <w:rPr>
                <w:rFonts w:ascii="Arial" w:hAnsi="Arial"/>
                <w:sz w:val="20"/>
              </w:rPr>
              <w:t xml:space="preserve">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sidRPr="00970FD9">
              <w:rPr>
                <w:rFonts w:ascii="Arial" w:hAnsi="Arial"/>
                <w:sz w:val="20"/>
              </w:rPr>
              <w:t>Max-</w:t>
            </w:r>
            <w:proofErr w:type="spellStart"/>
            <w:r w:rsidRPr="00970FD9">
              <w:rPr>
                <w:rFonts w:ascii="Arial" w:hAnsi="Arial"/>
                <w:sz w:val="20"/>
              </w:rPr>
              <w:t>Eyth</w:t>
            </w:r>
            <w:proofErr w:type="spellEnd"/>
            <w:r w:rsidRPr="00970FD9">
              <w:rPr>
                <w:rFonts w:ascii="Arial" w:hAnsi="Arial"/>
                <w:sz w:val="20"/>
              </w:rPr>
              <w:t>-</w:t>
            </w:r>
            <w:proofErr w:type="spellStart"/>
            <w:r w:rsidRPr="00970FD9">
              <w:rPr>
                <w:rFonts w:ascii="Arial" w:hAnsi="Arial"/>
                <w:sz w:val="20"/>
              </w:rPr>
              <w:t>Strasse</w:t>
            </w:r>
            <w:proofErr w:type="spellEnd"/>
            <w:r w:rsidRPr="00970FD9">
              <w:rPr>
                <w:rFonts w:ascii="Arial" w:hAnsi="Arial"/>
                <w:sz w:val="20"/>
              </w:rPr>
              <w:t xml:space="preserve"> 1</w:t>
            </w:r>
            <w:r w:rsidRPr="00970FD9">
              <w:rPr>
                <w:rFonts w:ascii="Arial" w:hAnsi="Arial" w:cs="Arial"/>
                <w:sz w:val="20"/>
              </w:rPr>
              <w:br/>
            </w:r>
            <w:r w:rsidRPr="00970FD9">
              <w:rPr>
                <w:rFonts w:ascii="Arial" w:hAnsi="Arial"/>
                <w:sz w:val="20"/>
              </w:rPr>
              <w:t xml:space="preserve">74638 </w:t>
            </w:r>
            <w:proofErr w:type="spellStart"/>
            <w:r w:rsidRPr="00970FD9">
              <w:rPr>
                <w:rFonts w:ascii="Arial" w:hAnsi="Arial"/>
                <w:sz w:val="20"/>
              </w:rPr>
              <w:t>Waldenburg</w:t>
            </w:r>
            <w:proofErr w:type="spellEnd"/>
            <w:r w:rsidRPr="00970FD9">
              <w:rPr>
                <w:rFonts w:ascii="Arial" w:hAnsi="Arial"/>
                <w:sz w:val="20"/>
              </w:rPr>
              <w:br/>
              <w:t>Germania</w:t>
            </w:r>
          </w:p>
          <w:p w14:paraId="3319C3D6" w14:textId="77777777" w:rsidR="00486867" w:rsidRPr="005339D3" w:rsidRDefault="00486867" w:rsidP="00011340">
            <w:pPr>
              <w:spacing w:before="120" w:after="120" w:line="276" w:lineRule="auto"/>
              <w:rPr>
                <w:rFonts w:ascii="Arial" w:hAnsi="Arial" w:cs="Arial"/>
                <w:bCs/>
                <w:sz w:val="20"/>
              </w:rPr>
            </w:pPr>
            <w:r w:rsidRPr="005339D3">
              <w:rPr>
                <w:rFonts w:ascii="Arial" w:hAnsi="Arial"/>
                <w:sz w:val="20"/>
              </w:rPr>
              <w:t>Telefono: +49 7942 945-5186</w:t>
            </w:r>
            <w:r w:rsidRPr="005339D3">
              <w:rPr>
                <w:rFonts w:ascii="Arial" w:hAnsi="Arial" w:cs="Arial"/>
                <w:sz w:val="20"/>
              </w:rPr>
              <w:br/>
            </w:r>
            <w:r w:rsidRPr="005339D3">
              <w:rPr>
                <w:rFonts w:ascii="Arial" w:hAnsi="Arial"/>
                <w:sz w:val="20"/>
              </w:rPr>
              <w:t>E-Mail: sarah.hurst@we-online.de</w:t>
            </w:r>
          </w:p>
          <w:p w14:paraId="7E7AB504" w14:textId="77777777" w:rsidR="00486867" w:rsidRPr="00625C04" w:rsidRDefault="00486867" w:rsidP="00011340">
            <w:pPr>
              <w:spacing w:before="120" w:after="120" w:line="276" w:lineRule="auto"/>
              <w:rPr>
                <w:rFonts w:ascii="Arial" w:hAnsi="Arial" w:cs="Arial"/>
                <w:bCs/>
                <w:sz w:val="20"/>
              </w:rPr>
            </w:pPr>
            <w:r>
              <w:rPr>
                <w:rFonts w:ascii="Arial" w:hAnsi="Arial"/>
                <w:sz w:val="20"/>
              </w:rPr>
              <w:t>www.we-online.com</w:t>
            </w:r>
          </w:p>
          <w:p w14:paraId="447F5735" w14:textId="77777777" w:rsidR="00486867" w:rsidRPr="00625C04" w:rsidRDefault="00486867" w:rsidP="00011340">
            <w:pPr>
              <w:spacing w:before="120" w:after="120" w:line="276" w:lineRule="auto"/>
              <w:rPr>
                <w:rFonts w:ascii="Arial" w:hAnsi="Arial" w:cs="Arial"/>
                <w:bCs/>
                <w:sz w:val="20"/>
              </w:rPr>
            </w:pPr>
          </w:p>
        </w:tc>
        <w:tc>
          <w:tcPr>
            <w:tcW w:w="3193" w:type="dxa"/>
            <w:shd w:val="clear" w:color="auto" w:fill="auto"/>
            <w:hideMark/>
          </w:tcPr>
          <w:p w14:paraId="644176BA" w14:textId="77777777" w:rsidR="00486867" w:rsidRPr="00970FD9" w:rsidRDefault="00486867" w:rsidP="00011340">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3E749BAE" w14:textId="77777777" w:rsidR="00486867" w:rsidRPr="00970FD9" w:rsidRDefault="00486867" w:rsidP="00011340">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1A854173" w14:textId="77777777" w:rsidR="00486867" w:rsidRPr="00970FD9" w:rsidRDefault="00486867" w:rsidP="00011340">
            <w:pPr>
              <w:tabs>
                <w:tab w:val="left" w:pos="1065"/>
              </w:tabs>
              <w:spacing w:before="120" w:after="120" w:line="276" w:lineRule="auto"/>
              <w:rPr>
                <w:rFonts w:ascii="Arial" w:hAnsi="Arial" w:cs="Arial"/>
                <w:bCs/>
                <w:sz w:val="20"/>
              </w:rPr>
            </w:pPr>
            <w:r w:rsidRPr="00970FD9">
              <w:rPr>
                <w:rFonts w:ascii="Arial" w:hAnsi="Arial"/>
                <w:sz w:val="20"/>
              </w:rPr>
              <w:t>Telefono: +49 89 500778-20</w:t>
            </w:r>
            <w:r w:rsidRPr="00970FD9">
              <w:rPr>
                <w:rFonts w:ascii="Arial" w:hAnsi="Arial" w:cs="Arial"/>
                <w:bCs/>
                <w:sz w:val="20"/>
              </w:rPr>
              <w:br/>
            </w:r>
            <w:r w:rsidRPr="00970FD9">
              <w:rPr>
                <w:rFonts w:ascii="Arial" w:hAnsi="Arial"/>
                <w:sz w:val="20"/>
              </w:rPr>
              <w:t xml:space="preserve">Fax: +49 89 500778-77 </w:t>
            </w:r>
            <w:r w:rsidRPr="00970FD9">
              <w:rPr>
                <w:rFonts w:ascii="Arial" w:hAnsi="Arial" w:cs="Arial"/>
                <w:bCs/>
                <w:sz w:val="20"/>
              </w:rPr>
              <w:br/>
            </w:r>
            <w:r w:rsidRPr="00970FD9">
              <w:rPr>
                <w:rFonts w:ascii="Arial" w:hAnsi="Arial"/>
                <w:sz w:val="20"/>
              </w:rPr>
              <w:t>E-Mail: b.basilio@htcm.de</w:t>
            </w:r>
          </w:p>
          <w:p w14:paraId="052C8716" w14:textId="77777777" w:rsidR="00486867" w:rsidRPr="00625C04" w:rsidRDefault="00486867" w:rsidP="00011340">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79DF1E73" w14:textId="77777777" w:rsidR="00486867" w:rsidRPr="002C689E" w:rsidRDefault="00486867" w:rsidP="00486867">
      <w:pPr>
        <w:pStyle w:val="Textkrper"/>
        <w:spacing w:before="120" w:after="120" w:line="276" w:lineRule="auto"/>
      </w:pPr>
    </w:p>
    <w:p w14:paraId="490B6168" w14:textId="77777777" w:rsidR="00486867" w:rsidRDefault="00486867">
      <w:pPr>
        <w:pStyle w:val="Textkrper"/>
        <w:spacing w:before="120" w:after="120" w:line="260" w:lineRule="exact"/>
        <w:jc w:val="both"/>
        <w:rPr>
          <w:rFonts w:ascii="Arial" w:hAnsi="Arial"/>
          <w:b w:val="0"/>
          <w:bCs w:val="0"/>
          <w:lang w:val="en-US"/>
        </w:rPr>
      </w:pPr>
    </w:p>
    <w:sectPr w:rsidR="00486867">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D3A3D" w14:textId="77777777" w:rsidR="00362D59" w:rsidRDefault="00486867">
      <w:r>
        <w:separator/>
      </w:r>
    </w:p>
  </w:endnote>
  <w:endnote w:type="continuationSeparator" w:id="0">
    <w:p w14:paraId="4C8C0861" w14:textId="77777777" w:rsidR="00362D59" w:rsidRDefault="0048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DCD6" w14:textId="77777777" w:rsidR="00362D59" w:rsidRDefault="00486867">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WTH1PI1179_it.docx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B8F3A" w14:textId="77777777" w:rsidR="00362D59" w:rsidRDefault="00486867">
      <w:r>
        <w:separator/>
      </w:r>
    </w:p>
  </w:footnote>
  <w:footnote w:type="continuationSeparator" w:id="0">
    <w:p w14:paraId="78E63D47" w14:textId="77777777" w:rsidR="00362D59" w:rsidRDefault="00486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354B" w14:textId="77777777" w:rsidR="00362D59" w:rsidRDefault="00486867">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07578D39" wp14:editId="44D17F9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5042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59"/>
    <w:rsid w:val="00362D59"/>
    <w:rsid w:val="00486867"/>
    <w:rsid w:val="007038C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92827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customStyle="1" w:styleId="cf01">
    <w:name w:val="cf01"/>
    <w:basedOn w:val="Absatz-Standardschriftart"/>
    <w:rPr>
      <w:rFonts w:ascii="Segoe UI" w:hAnsi="Segoe UI" w:cs="Segoe UI" w:hint="default"/>
      <w:sz w:val="18"/>
      <w:szCs w:val="18"/>
    </w:rPr>
  </w:style>
  <w:style w:type="character" w:customStyle="1" w:styleId="cf11">
    <w:name w:val="cf11"/>
    <w:basedOn w:val="Absatz-Standardschriftart"/>
    <w:rPr>
      <w:rFonts w:ascii="Segoe UI" w:hAnsi="Segoe UI" w:cs="Segoe UI" w:hint="default"/>
      <w:sz w:val="18"/>
      <w:szCs w:val="18"/>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4826164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60921053">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39499217">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49156429">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11066141">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CAP-FTXH?ajax=" TargetMode="External"/><Relationship Id="rId13" Type="http://schemas.openxmlformats.org/officeDocument/2006/relationships/hyperlink" Target="https://www.youtube.com/watch?v=5DHbHOYkK2E&amp;list=PLZJdRX1BvL0xS4z_7DwAqKYhPasl3jTNw&amp;index=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files/pdf1/eisos_new_product_brochure_20222023.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049BF-9069-4DB3-851A-710086C2A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4098</Characters>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4679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2023-03-07T14:53:00Z</dcterms:created>
  <dcterms:modified xsi:type="dcterms:W3CDTF">2023-03-07T14:55:00Z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