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9F4F" w14:textId="77777777" w:rsidR="00EE5568" w:rsidRDefault="00CC2386">
      <w:pPr>
        <w:pStyle w:val="berschrift1"/>
        <w:spacing w:before="720" w:after="720" w:line="260" w:lineRule="exact"/>
        <w:rPr>
          <w:sz w:val="20"/>
        </w:rPr>
      </w:pPr>
      <w:r>
        <w:rPr>
          <w:sz w:val="20"/>
        </w:rPr>
        <w:t>PRESS RELEASE</w:t>
      </w:r>
    </w:p>
    <w:p w14:paraId="19125C50" w14:textId="77777777" w:rsidR="00EE5568" w:rsidRDefault="00CC2386">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introduces its WCAP-FTXH capacitor series</w:t>
      </w:r>
    </w:p>
    <w:p w14:paraId="706C2EE5" w14:textId="77777777" w:rsidR="00EE5568" w:rsidRDefault="00CC2386">
      <w:pPr>
        <w:pStyle w:val="Kopfzeile"/>
        <w:tabs>
          <w:tab w:val="clear" w:pos="4536"/>
          <w:tab w:val="clear" w:pos="9072"/>
        </w:tabs>
        <w:spacing w:before="360" w:after="360"/>
        <w:rPr>
          <w:rFonts w:ascii="Arial" w:hAnsi="Arial" w:cs="Arial"/>
          <w:b/>
          <w:bCs/>
          <w:sz w:val="36"/>
        </w:rPr>
      </w:pPr>
      <w:r>
        <w:rPr>
          <w:rFonts w:ascii="Arial" w:hAnsi="Arial"/>
          <w:b/>
          <w:bCs/>
          <w:color w:val="000000"/>
          <w:sz w:val="36"/>
        </w:rPr>
        <w:t>Interference Suppression Capacitors for Extreme Operating Conditions</w:t>
      </w:r>
    </w:p>
    <w:p w14:paraId="014FEC20" w14:textId="0F1A55F3" w:rsidR="00EE5568" w:rsidRDefault="00CC2386">
      <w:pPr>
        <w:pStyle w:val="Textkrper"/>
        <w:spacing w:before="120" w:after="120" w:line="260" w:lineRule="exact"/>
        <w:jc w:val="both"/>
        <w:rPr>
          <w:rFonts w:ascii="Arial" w:hAnsi="Arial"/>
          <w:color w:val="000000"/>
        </w:rPr>
      </w:pPr>
      <w:r>
        <w:rPr>
          <w:rFonts w:ascii="Arial" w:hAnsi="Arial"/>
          <w:color w:val="000000"/>
        </w:rPr>
        <w:t>Waldenburg</w:t>
      </w:r>
      <w:r w:rsidR="00DC4681">
        <w:rPr>
          <w:rFonts w:ascii="Arial" w:hAnsi="Arial"/>
          <w:color w:val="000000"/>
        </w:rPr>
        <w:t xml:space="preserve"> (</w:t>
      </w:r>
      <w:r>
        <w:rPr>
          <w:rFonts w:ascii="Arial" w:hAnsi="Arial"/>
          <w:color w:val="000000"/>
        </w:rPr>
        <w:t>Germany</w:t>
      </w:r>
      <w:r w:rsidR="00DC4681">
        <w:rPr>
          <w:rFonts w:ascii="Arial" w:hAnsi="Arial"/>
          <w:color w:val="000000"/>
        </w:rPr>
        <w:t>)</w:t>
      </w:r>
      <w:r>
        <w:rPr>
          <w:rFonts w:ascii="Arial" w:hAnsi="Arial"/>
          <w:color w:val="000000"/>
        </w:rPr>
        <w:t xml:space="preserve">, </w:t>
      </w:r>
      <w:r w:rsidR="00DC4681">
        <w:rPr>
          <w:rFonts w:ascii="Arial" w:hAnsi="Arial"/>
          <w:color w:val="000000"/>
        </w:rPr>
        <w:t>March 8</w:t>
      </w:r>
      <w:r>
        <w:rPr>
          <w:rFonts w:ascii="Arial" w:hAnsi="Arial"/>
          <w:color w:val="000000"/>
        </w:rPr>
        <w:t xml:space="preserve">, 2023 – With its </w:t>
      </w:r>
      <w:hyperlink r:id="rId8" w:history="1">
        <w:r>
          <w:rPr>
            <w:rStyle w:val="Hyperlink"/>
            <w:rFonts w:ascii="Arial" w:hAnsi="Arial"/>
          </w:rPr>
          <w:t>WCAP-FTXH THB X2</w:t>
        </w:r>
      </w:hyperlink>
      <w:r>
        <w:rPr>
          <w:rStyle w:val="Hyperlink"/>
          <w:rFonts w:ascii="Arial" w:hAnsi="Arial"/>
          <w:color w:val="auto"/>
          <w:u w:val="none"/>
        </w:rPr>
        <w:t xml:space="preserve"> series</w:t>
      </w:r>
      <w:r>
        <w:rPr>
          <w:rFonts w:ascii="Arial" w:hAnsi="Arial"/>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introduces its new family of safety capacitors for interference suppression in mains filters. All articles in this series are ENEC 10, </w:t>
      </w:r>
      <w:proofErr w:type="spellStart"/>
      <w:r>
        <w:rPr>
          <w:rFonts w:ascii="Arial" w:hAnsi="Arial"/>
          <w:color w:val="000000"/>
        </w:rPr>
        <w:t>cULus</w:t>
      </w:r>
      <w:proofErr w:type="spellEnd"/>
      <w:r>
        <w:rPr>
          <w:rFonts w:ascii="Arial" w:hAnsi="Arial"/>
          <w:color w:val="000000"/>
        </w:rPr>
        <w:t>, and CQC certified and belong to the X2 safety class capacitors according to IEC 60384-14. What makes the capacitors – designed for 310 V rated voltage – particularly special is their resistance to heat and moisture. They therefore pass a 1000-hour test at 85°C and 85% relative humidity with the rated voltage applied. Their operating temperature range extends from -40 to +110°C.</w:t>
      </w:r>
    </w:p>
    <w:p w14:paraId="72222E83" w14:textId="085B759A" w:rsidR="00EE5568" w:rsidRDefault="00CC2386">
      <w:pPr>
        <w:pStyle w:val="Textkrper"/>
        <w:spacing w:before="120" w:after="120" w:line="260" w:lineRule="exact"/>
        <w:jc w:val="both"/>
        <w:rPr>
          <w:rFonts w:ascii="Arial" w:hAnsi="Arial"/>
          <w:b w:val="0"/>
          <w:bCs w:val="0"/>
        </w:rPr>
      </w:pPr>
      <w:r>
        <w:rPr>
          <w:rFonts w:ascii="Arial" w:hAnsi="Arial"/>
          <w:b w:val="0"/>
          <w:bCs w:val="0"/>
        </w:rPr>
        <w:t xml:space="preserve">The WCAP-FTXH family of capacitors has self-healing properties thanks to its polypropylene dielectric: If a short circuit occurs in the component, it leads to the elimination of its own cause by vaporizing the defect, thus restoring an intact dielectric. </w:t>
      </w:r>
    </w:p>
    <w:p w14:paraId="245F3BD9" w14:textId="77777777" w:rsidR="00EE5568" w:rsidRDefault="00CC2386">
      <w:pPr>
        <w:pStyle w:val="Textkrper"/>
        <w:spacing w:before="120" w:after="120" w:line="260" w:lineRule="exact"/>
        <w:jc w:val="both"/>
        <w:rPr>
          <w:rFonts w:ascii="Arial" w:hAnsi="Arial"/>
          <w:b w:val="0"/>
          <w:bCs w:val="0"/>
        </w:rPr>
      </w:pPr>
      <w:r>
        <w:rPr>
          <w:rFonts w:ascii="Arial" w:hAnsi="Arial"/>
          <w:b w:val="0"/>
          <w:bCs w:val="0"/>
        </w:rPr>
        <w:t xml:space="preserve">The film capacitors are available in 21 variants with different capacitance values (from 33 </w:t>
      </w:r>
      <w:proofErr w:type="spellStart"/>
      <w:r>
        <w:rPr>
          <w:rFonts w:ascii="Arial" w:hAnsi="Arial"/>
          <w:b w:val="0"/>
          <w:bCs w:val="0"/>
        </w:rPr>
        <w:t>nF</w:t>
      </w:r>
      <w:proofErr w:type="spellEnd"/>
      <w:r>
        <w:rPr>
          <w:rFonts w:ascii="Arial" w:hAnsi="Arial"/>
          <w:b w:val="0"/>
          <w:bCs w:val="0"/>
        </w:rPr>
        <w:t xml:space="preserve"> to 10 µF), voltage ramp-up rates, and insulation resistances. The components have different sizes depending on their values, and a pin pitch from 15 mm to 37.5 mm.</w:t>
      </w:r>
    </w:p>
    <w:p w14:paraId="7487B431" w14:textId="7A9E9217" w:rsidR="00EE5568" w:rsidRDefault="00CC2386">
      <w:pPr>
        <w:pStyle w:val="Textkrper"/>
        <w:spacing w:before="120" w:after="120" w:line="260" w:lineRule="exact"/>
        <w:jc w:val="both"/>
        <w:rPr>
          <w:rFonts w:ascii="Arial" w:hAnsi="Arial"/>
          <w:b w:val="0"/>
          <w:bCs w:val="0"/>
        </w:rPr>
      </w:pPr>
      <w:r>
        <w:rPr>
          <w:rFonts w:ascii="Arial" w:hAnsi="Arial"/>
          <w:b w:val="0"/>
          <w:bCs w:val="0"/>
        </w:rPr>
        <w:t xml:space="preserve">Like all products in the </w:t>
      </w:r>
      <w:hyperlink r:id="rId9" w:history="1">
        <w:r>
          <w:rPr>
            <w:rStyle w:val="Hyperlink"/>
            <w:rFonts w:ascii="Arial" w:hAnsi="Arial"/>
            <w:b w:val="0"/>
            <w:bCs w:val="0"/>
          </w:rPr>
          <w:t xml:space="preserve">Electronic Components 2022/2023 </w:t>
        </w:r>
      </w:hyperlink>
      <w:r w:rsidR="00206CD1">
        <w:rPr>
          <w:rFonts w:ascii="Arial" w:hAnsi="Arial"/>
          <w:b w:val="0"/>
          <w:bCs w:val="0"/>
        </w:rPr>
        <w:t xml:space="preserve">catalog, </w:t>
      </w:r>
      <w:r>
        <w:rPr>
          <w:rFonts w:ascii="Arial" w:hAnsi="Arial"/>
          <w:b w:val="0"/>
          <w:bCs w:val="0"/>
        </w:rPr>
        <w:t xml:space="preserve">the WCAP-FTXH series safety capacitors are now available </w:t>
      </w:r>
      <w:r w:rsidR="009E2981">
        <w:rPr>
          <w:rFonts w:ascii="Arial" w:hAnsi="Arial"/>
          <w:b w:val="0"/>
          <w:bCs w:val="0"/>
        </w:rPr>
        <w:t xml:space="preserve">from stock </w:t>
      </w:r>
      <w:r>
        <w:rPr>
          <w:rFonts w:ascii="Arial" w:hAnsi="Arial"/>
          <w:b w:val="0"/>
          <w:bCs w:val="0"/>
        </w:rPr>
        <w:t>without a minimum order quantity.</w:t>
      </w:r>
    </w:p>
    <w:p w14:paraId="1518BD21" w14:textId="77777777" w:rsidR="00EE5568" w:rsidRDefault="00EE5568">
      <w:pPr>
        <w:pStyle w:val="Textkrper"/>
        <w:spacing w:before="120" w:after="120" w:line="260" w:lineRule="exact"/>
        <w:jc w:val="both"/>
        <w:rPr>
          <w:rFonts w:ascii="Arial" w:hAnsi="Arial"/>
          <w:b w:val="0"/>
          <w:bCs w:val="0"/>
        </w:rPr>
      </w:pPr>
    </w:p>
    <w:p w14:paraId="40CD2C0C" w14:textId="77777777" w:rsidR="00EE5568" w:rsidRDefault="00CC2386">
      <w:pPr>
        <w:spacing w:after="120" w:line="280" w:lineRule="exact"/>
        <w:rPr>
          <w:rStyle w:val="Hyperlink"/>
          <w:color w:val="auto"/>
        </w:rPr>
      </w:pPr>
      <w:r>
        <w:br w:type="page"/>
      </w:r>
    </w:p>
    <w:p w14:paraId="0F8B0188" w14:textId="77777777" w:rsidR="00DC4681" w:rsidRPr="000E0B5B" w:rsidRDefault="00DC4681" w:rsidP="00DC4681">
      <w:pPr>
        <w:pStyle w:val="Textkrper"/>
        <w:spacing w:before="120" w:after="120" w:line="260" w:lineRule="exact"/>
        <w:jc w:val="both"/>
        <w:rPr>
          <w:rFonts w:ascii="Arial" w:hAnsi="Arial"/>
          <w:b w:val="0"/>
          <w:bCs w:val="0"/>
        </w:rPr>
      </w:pPr>
    </w:p>
    <w:p w14:paraId="62C67ACC" w14:textId="77777777" w:rsidR="00DC4681" w:rsidRPr="000E0B5B" w:rsidRDefault="00DC4681" w:rsidP="00DC4681">
      <w:pPr>
        <w:pStyle w:val="PITextkrper"/>
        <w:pBdr>
          <w:top w:val="single" w:sz="4" w:space="1" w:color="auto"/>
        </w:pBdr>
        <w:spacing w:before="240"/>
        <w:rPr>
          <w:b/>
          <w:sz w:val="18"/>
          <w:szCs w:val="18"/>
        </w:rPr>
      </w:pPr>
    </w:p>
    <w:p w14:paraId="7361CD61" w14:textId="77777777" w:rsidR="00DC4681" w:rsidRPr="00A91DDF" w:rsidRDefault="00DC4681" w:rsidP="00DC468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A110A50" w14:textId="77777777" w:rsidR="00DC4681" w:rsidRDefault="00DC4681" w:rsidP="00DC4681">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E5568" w14:paraId="7FAE8422" w14:textId="77777777">
        <w:trPr>
          <w:trHeight w:val="1701"/>
        </w:trPr>
        <w:tc>
          <w:tcPr>
            <w:tcW w:w="3510" w:type="dxa"/>
          </w:tcPr>
          <w:p w14:paraId="49D23962" w14:textId="77777777" w:rsidR="00EE5568" w:rsidRDefault="00CC2386">
            <w:pPr>
              <w:pStyle w:val="txt"/>
              <w:rPr>
                <w:b/>
                <w:bCs/>
                <w:sz w:val="18"/>
              </w:rPr>
            </w:pPr>
            <w:r>
              <w:rPr>
                <w:b/>
              </w:rPr>
              <w:br/>
            </w:r>
            <w:r>
              <w:rPr>
                <w:noProof/>
              </w:rPr>
              <w:drawing>
                <wp:inline distT="0" distB="0" distL="0" distR="0" wp14:anchorId="6D90D13B" wp14:editId="67B7AF34">
                  <wp:extent cx="2143125" cy="168973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t="8482" b="12947"/>
                          <a:stretch>
                            <a:fillRect/>
                          </a:stretch>
                        </pic:blipFill>
                        <pic:spPr bwMode="auto">
                          <a:xfrm>
                            <a:off x="0" y="0"/>
                            <a:ext cx="2143125" cy="1689735"/>
                          </a:xfrm>
                          <a:prstGeom prst="rect">
                            <a:avLst/>
                          </a:prstGeom>
                          <a:noFill/>
                          <a:ln>
                            <a:noFill/>
                          </a:ln>
                        </pic:spPr>
                      </pic:pic>
                    </a:graphicData>
                  </a:graphic>
                </wp:inline>
              </w:drawing>
            </w:r>
            <w:r w:rsidRPr="00DC4681">
              <w:rPr>
                <w:sz w:val="16"/>
                <w:szCs w:val="16"/>
              </w:rPr>
              <w:t>Image source:</w:t>
            </w:r>
            <w:r w:rsidRPr="00DC4681">
              <w:rPr>
                <w:bCs/>
                <w:sz w:val="16"/>
                <w:szCs w:val="16"/>
              </w:rPr>
              <w:t xml:space="preserve"> </w:t>
            </w:r>
            <w:proofErr w:type="spellStart"/>
            <w:r w:rsidRPr="00DC4681">
              <w:rPr>
                <w:bCs/>
                <w:sz w:val="16"/>
                <w:szCs w:val="16"/>
              </w:rPr>
              <w:t>Würth</w:t>
            </w:r>
            <w:proofErr w:type="spellEnd"/>
            <w:r w:rsidRPr="00DC4681">
              <w:rPr>
                <w:bCs/>
                <w:sz w:val="16"/>
                <w:szCs w:val="16"/>
              </w:rPr>
              <w:t xml:space="preserve"> </w:t>
            </w:r>
            <w:proofErr w:type="spellStart"/>
            <w:r w:rsidRPr="00DC4681">
              <w:rPr>
                <w:bCs/>
                <w:sz w:val="16"/>
                <w:szCs w:val="16"/>
              </w:rPr>
              <w:t>Elektronik</w:t>
            </w:r>
            <w:proofErr w:type="spellEnd"/>
            <w:r>
              <w:rPr>
                <w:bCs/>
                <w:sz w:val="16"/>
                <w:szCs w:val="16"/>
              </w:rPr>
              <w:t xml:space="preserve"> </w:t>
            </w:r>
          </w:p>
          <w:p w14:paraId="20F02FAF" w14:textId="77777777" w:rsidR="00EE5568" w:rsidRDefault="00CC2386">
            <w:pPr>
              <w:autoSpaceDE w:val="0"/>
              <w:autoSpaceDN w:val="0"/>
              <w:adjustRightInd w:val="0"/>
              <w:rPr>
                <w:rFonts w:ascii="Arial" w:hAnsi="Arial" w:cs="Arial"/>
                <w:b/>
                <w:sz w:val="18"/>
                <w:szCs w:val="18"/>
              </w:rPr>
            </w:pPr>
            <w:r>
              <w:rPr>
                <w:rFonts w:ascii="Arial" w:hAnsi="Arial"/>
                <w:b/>
                <w:sz w:val="18"/>
                <w:szCs w:val="18"/>
              </w:rPr>
              <w:t>The WCAP-FTXH THB X2 safety capacitors are very well suited for harsh environments.</w:t>
            </w:r>
          </w:p>
          <w:p w14:paraId="39620033" w14:textId="77777777" w:rsidR="00EE5568" w:rsidRDefault="00EE5568">
            <w:pPr>
              <w:autoSpaceDE w:val="0"/>
              <w:autoSpaceDN w:val="0"/>
              <w:adjustRightInd w:val="0"/>
              <w:rPr>
                <w:rFonts w:ascii="Arial" w:hAnsi="Arial" w:cs="Arial"/>
                <w:b/>
                <w:bCs/>
                <w:sz w:val="18"/>
                <w:szCs w:val="18"/>
              </w:rPr>
            </w:pPr>
          </w:p>
        </w:tc>
      </w:tr>
    </w:tbl>
    <w:p w14:paraId="651003DC" w14:textId="77777777" w:rsidR="00EE5568" w:rsidRDefault="00EE5568">
      <w:pPr>
        <w:pStyle w:val="Textkrper"/>
        <w:spacing w:before="120" w:after="120" w:line="260" w:lineRule="exact"/>
        <w:jc w:val="both"/>
        <w:rPr>
          <w:rFonts w:ascii="Arial" w:hAnsi="Arial"/>
          <w:b w:val="0"/>
          <w:bCs w:val="0"/>
        </w:rPr>
      </w:pPr>
    </w:p>
    <w:p w14:paraId="32710456" w14:textId="77777777" w:rsidR="00EE5568" w:rsidRDefault="00CC2386">
      <w:pPr>
        <w:pStyle w:val="PITextkrper"/>
        <w:rPr>
          <w:b/>
          <w:bCs/>
          <w:sz w:val="18"/>
          <w:szCs w:val="18"/>
        </w:rPr>
      </w:pPr>
      <w:r>
        <w:rPr>
          <w:b/>
          <w:bCs/>
          <w:sz w:val="18"/>
          <w:szCs w:val="18"/>
        </w:rPr>
        <w:t>Available videos</w:t>
      </w:r>
    </w:p>
    <w:p w14:paraId="34C022EC" w14:textId="005FFDC9" w:rsidR="00EE5568" w:rsidRDefault="00CC2386">
      <w:pPr>
        <w:pStyle w:val="PIAbspann"/>
        <w:jc w:val="left"/>
        <w:rPr>
          <w:rStyle w:val="Hyperlink"/>
          <w:rFonts w:cs="Arial"/>
          <w:bCs/>
          <w:color w:val="auto"/>
          <w:szCs w:val="18"/>
        </w:rPr>
      </w:pPr>
      <w:r>
        <w:t xml:space="preserve">You can find videos on this topic on our YouTube channel: </w:t>
      </w: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9B4CEE" w14:paraId="455CD31A" w14:textId="77777777" w:rsidTr="009B4CEE">
        <w:trPr>
          <w:trHeight w:val="1701"/>
        </w:trPr>
        <w:tc>
          <w:tcPr>
            <w:tcW w:w="4286" w:type="dxa"/>
          </w:tcPr>
          <w:p w14:paraId="6A79C353" w14:textId="5BCA7F29" w:rsidR="009B4CEE" w:rsidRDefault="009B4CEE" w:rsidP="00E366DD">
            <w:pPr>
              <w:pStyle w:val="txt"/>
              <w:rPr>
                <w:b/>
                <w:bCs/>
                <w:sz w:val="18"/>
              </w:rPr>
            </w:pPr>
            <w:r>
              <w:rPr>
                <w:b/>
              </w:rPr>
              <w:br/>
            </w:r>
            <w:r>
              <w:rPr>
                <w:noProof/>
              </w:rPr>
              <w:drawing>
                <wp:inline distT="0" distB="0" distL="0" distR="0" wp14:anchorId="027D1FF0" wp14:editId="469D4567">
                  <wp:extent cx="2559493"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59493" cy="1440000"/>
                          </a:xfrm>
                          <a:prstGeom prst="rect">
                            <a:avLst/>
                          </a:prstGeom>
                        </pic:spPr>
                      </pic:pic>
                    </a:graphicData>
                  </a:graphic>
                </wp:inline>
              </w:drawing>
            </w:r>
            <w:r>
              <w:rPr>
                <w:b/>
                <w:bCs/>
                <w:sz w:val="18"/>
              </w:rPr>
              <w:br/>
            </w:r>
            <w:r>
              <w:rPr>
                <w:bCs/>
                <w:sz w:val="16"/>
                <w:szCs w:val="16"/>
              </w:rPr>
              <w:t xml:space="preserve">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2E2C2086" w14:textId="77777777" w:rsidR="009B4CEE" w:rsidRDefault="009B4CEE" w:rsidP="001E157B">
            <w:pPr>
              <w:autoSpaceDE w:val="0"/>
              <w:autoSpaceDN w:val="0"/>
              <w:adjustRightInd w:val="0"/>
              <w:rPr>
                <w:rFonts w:ascii="Arial" w:hAnsi="Arial" w:cs="Arial"/>
                <w:b/>
                <w:sz w:val="18"/>
                <w:szCs w:val="18"/>
              </w:rPr>
            </w:pPr>
            <w:r>
              <w:rPr>
                <w:rFonts w:ascii="Arial" w:hAnsi="Arial"/>
                <w:b/>
                <w:sz w:val="18"/>
                <w:szCs w:val="18"/>
              </w:rPr>
              <w:t>Webinar: The Effects of Harsh Environmental Conditions on Film Capacitors</w:t>
            </w:r>
          </w:p>
          <w:p w14:paraId="09F600EE" w14:textId="77777777" w:rsidR="009B4CEE" w:rsidRDefault="009B4CEE" w:rsidP="001E157B">
            <w:pPr>
              <w:autoSpaceDE w:val="0"/>
              <w:autoSpaceDN w:val="0"/>
              <w:adjustRightInd w:val="0"/>
              <w:rPr>
                <w:rFonts w:ascii="Arial" w:hAnsi="Arial" w:cs="Arial"/>
                <w:b/>
                <w:sz w:val="18"/>
                <w:szCs w:val="18"/>
              </w:rPr>
            </w:pPr>
          </w:p>
          <w:p w14:paraId="0A2FE00C" w14:textId="41F838D6" w:rsidR="009B4CEE" w:rsidRDefault="00DC4681" w:rsidP="001E157B">
            <w:pPr>
              <w:autoSpaceDE w:val="0"/>
              <w:autoSpaceDN w:val="0"/>
              <w:adjustRightInd w:val="0"/>
              <w:rPr>
                <w:rStyle w:val="cf01"/>
                <w:rFonts w:ascii="Arial" w:hAnsi="Arial" w:cs="Arial"/>
                <w:color w:val="0000FF"/>
                <w:u w:val="single"/>
              </w:rPr>
            </w:pPr>
            <w:hyperlink r:id="rId13" w:history="1">
              <w:r w:rsidR="009B4CEE">
                <w:rPr>
                  <w:rStyle w:val="cf01"/>
                  <w:rFonts w:ascii="Arial" w:hAnsi="Arial"/>
                  <w:color w:val="0000FF"/>
                  <w:u w:val="single"/>
                </w:rPr>
                <w:t>https://www.youtube.com/watch?v=5DHbHOYkK2E&amp;list=PLZJdRX1BvL0xS4z_7DwAqKYhPasl3jTNw&amp;index=24</w:t>
              </w:r>
            </w:hyperlink>
          </w:p>
          <w:p w14:paraId="44BE59C4" w14:textId="3B60C344" w:rsidR="009B4CEE" w:rsidRPr="001E157B" w:rsidRDefault="009B4CEE" w:rsidP="001E157B">
            <w:pPr>
              <w:autoSpaceDE w:val="0"/>
              <w:autoSpaceDN w:val="0"/>
              <w:adjustRightInd w:val="0"/>
              <w:rPr>
                <w:rFonts w:ascii="Arial" w:hAnsi="Arial" w:cs="Arial"/>
                <w:b/>
                <w:sz w:val="18"/>
                <w:szCs w:val="18"/>
              </w:rPr>
            </w:pPr>
          </w:p>
        </w:tc>
      </w:tr>
    </w:tbl>
    <w:p w14:paraId="151B6C22" w14:textId="1C452B8E" w:rsidR="00EE5568" w:rsidRDefault="00EE5568">
      <w:pPr>
        <w:pStyle w:val="Textkrper"/>
        <w:spacing w:before="120" w:after="120" w:line="260" w:lineRule="exact"/>
        <w:jc w:val="both"/>
        <w:rPr>
          <w:rFonts w:ascii="Arial" w:hAnsi="Arial"/>
          <w:b w:val="0"/>
          <w:bCs w:val="0"/>
        </w:rPr>
      </w:pPr>
    </w:p>
    <w:p w14:paraId="5D1B426D" w14:textId="50916338" w:rsidR="00DC4681" w:rsidRDefault="00DC4681">
      <w:pPr>
        <w:rPr>
          <w:rFonts w:ascii="Arial" w:hAnsi="Arial" w:cs="Arial"/>
          <w:sz w:val="20"/>
          <w:szCs w:val="20"/>
        </w:rPr>
      </w:pPr>
      <w:r>
        <w:rPr>
          <w:rFonts w:ascii="Arial" w:hAnsi="Arial"/>
          <w:b/>
          <w:bCs/>
        </w:rPr>
        <w:br w:type="page"/>
      </w:r>
    </w:p>
    <w:p w14:paraId="74984A29" w14:textId="77777777" w:rsidR="00DC4681" w:rsidRDefault="00DC4681" w:rsidP="00DC4681">
      <w:pPr>
        <w:pStyle w:val="Textkrper"/>
        <w:spacing w:before="120" w:after="120" w:line="260" w:lineRule="exact"/>
        <w:jc w:val="both"/>
        <w:rPr>
          <w:rFonts w:ascii="Arial" w:hAnsi="Arial"/>
          <w:b w:val="0"/>
          <w:bCs w:val="0"/>
        </w:rPr>
      </w:pPr>
    </w:p>
    <w:p w14:paraId="79D03E6A" w14:textId="77777777" w:rsidR="00DC4681" w:rsidRDefault="00DC4681" w:rsidP="00DC4681">
      <w:pPr>
        <w:pStyle w:val="PITextkrper"/>
        <w:pBdr>
          <w:top w:val="single" w:sz="4" w:space="1" w:color="auto"/>
        </w:pBdr>
        <w:spacing w:before="240"/>
        <w:rPr>
          <w:b/>
          <w:sz w:val="18"/>
          <w:szCs w:val="18"/>
        </w:rPr>
      </w:pPr>
    </w:p>
    <w:p w14:paraId="44F75B26" w14:textId="77777777" w:rsidR="00DC4681" w:rsidRDefault="00DC4681" w:rsidP="00DC4681">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60709758" w14:textId="77777777" w:rsidR="00DC4681" w:rsidRDefault="00DC4681" w:rsidP="00DC4681">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5A6B034D" w14:textId="77777777" w:rsidR="00DC4681" w:rsidRDefault="00DC4681" w:rsidP="00DC4681">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566A963C" w14:textId="77777777" w:rsidR="00DC4681" w:rsidRDefault="00DC4681" w:rsidP="00DC4681">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2125FE6" w14:textId="77777777" w:rsidR="00DC4681" w:rsidRDefault="00DC4681" w:rsidP="00DC4681">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5F5EE2C" w14:textId="77777777" w:rsidR="00DC4681" w:rsidRDefault="00DC4681" w:rsidP="00DC4681">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66BECBE0" w14:textId="77777777" w:rsidR="00DC4681" w:rsidRDefault="00DC4681" w:rsidP="00DC4681">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40A02B90" w14:textId="77777777" w:rsidR="00DC4681" w:rsidRDefault="00DC4681" w:rsidP="00DC468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C4681" w14:paraId="09AB1282" w14:textId="77777777" w:rsidTr="00CF6A11">
        <w:tc>
          <w:tcPr>
            <w:tcW w:w="3902" w:type="dxa"/>
            <w:shd w:val="clear" w:color="auto" w:fill="auto"/>
            <w:hideMark/>
          </w:tcPr>
          <w:p w14:paraId="5BB40F53" w14:textId="77777777" w:rsidR="00DC4681" w:rsidRDefault="00DC4681" w:rsidP="00CF6A11">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25BCBF17" w14:textId="77777777" w:rsidR="00DC4681" w:rsidRDefault="00DC4681" w:rsidP="00CF6A11">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54FBAA53" w14:textId="77777777" w:rsidR="00DC4681" w:rsidRDefault="00DC4681" w:rsidP="00CF6A1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55C20B3E" w14:textId="77777777" w:rsidR="00DC4681" w:rsidRDefault="00DC4681" w:rsidP="00CF6A11">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1036223E" w14:textId="77777777" w:rsidR="00DC4681" w:rsidRDefault="00DC4681" w:rsidP="00CF6A11">
            <w:pPr>
              <w:spacing w:before="120" w:after="120" w:line="276" w:lineRule="auto"/>
              <w:rPr>
                <w:rFonts w:ascii="Arial" w:hAnsi="Arial" w:cs="Arial"/>
                <w:bCs/>
                <w:sz w:val="20"/>
              </w:rPr>
            </w:pPr>
          </w:p>
        </w:tc>
        <w:tc>
          <w:tcPr>
            <w:tcW w:w="3193" w:type="dxa"/>
            <w:shd w:val="clear" w:color="auto" w:fill="auto"/>
            <w:hideMark/>
          </w:tcPr>
          <w:p w14:paraId="07CC5A67" w14:textId="77777777" w:rsidR="00DC4681" w:rsidRDefault="00DC4681" w:rsidP="00CF6A1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5B4C589" w14:textId="77777777" w:rsidR="00DC4681" w:rsidRDefault="00DC4681" w:rsidP="00CF6A1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30AE160" w14:textId="77777777" w:rsidR="00DC4681" w:rsidRDefault="00DC4681" w:rsidP="00CF6A1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1374FA17" w14:textId="77777777" w:rsidR="00DC4681" w:rsidRDefault="00DC4681" w:rsidP="00CF6A11">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02F1CA04" w14:textId="77777777" w:rsidR="00DC4681" w:rsidRPr="00031FC8" w:rsidRDefault="00DC4681" w:rsidP="00DC4681">
      <w:pPr>
        <w:spacing w:after="120" w:line="280" w:lineRule="exact"/>
        <w:rPr>
          <w:rFonts w:ascii="Arial" w:hAnsi="Arial"/>
          <w:b/>
          <w:bCs/>
        </w:rPr>
      </w:pPr>
    </w:p>
    <w:p w14:paraId="24A4B0B1" w14:textId="77777777" w:rsidR="00DC4681" w:rsidRDefault="00DC4681">
      <w:pPr>
        <w:pStyle w:val="Textkrper"/>
        <w:spacing w:before="120" w:after="120" w:line="260" w:lineRule="exact"/>
        <w:jc w:val="both"/>
        <w:rPr>
          <w:rFonts w:ascii="Arial" w:hAnsi="Arial"/>
          <w:b w:val="0"/>
          <w:bCs w:val="0"/>
        </w:rPr>
      </w:pPr>
    </w:p>
    <w:sectPr w:rsidR="00DC4681">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F03B" w14:textId="77777777" w:rsidR="00D80C32" w:rsidRDefault="00D80C32">
      <w:r>
        <w:separator/>
      </w:r>
    </w:p>
  </w:endnote>
  <w:endnote w:type="continuationSeparator" w:id="0">
    <w:p w14:paraId="7E83856E" w14:textId="77777777" w:rsidR="00D80C32" w:rsidRDefault="00D8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C8FD" w14:textId="10EB1433" w:rsidR="00EE5568" w:rsidRDefault="00CC238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06CD1">
      <w:rPr>
        <w:rFonts w:ascii="Arial" w:hAnsi="Arial" w:cs="Arial"/>
        <w:noProof/>
        <w:snapToGrid w:val="0"/>
        <w:sz w:val="16"/>
        <w:szCs w:val="16"/>
      </w:rPr>
      <w:t>WTH1PI1179</w:t>
    </w:r>
    <w:r w:rsidR="009B4CEE">
      <w:rPr>
        <w:rFonts w:ascii="Arial" w:hAnsi="Arial" w:cs="Arial"/>
        <w:noProof/>
        <w:snapToGrid w:val="0"/>
        <w:sz w:val="16"/>
        <w:szCs w:val="16"/>
      </w:rPr>
      <w:t>_en</w:t>
    </w:r>
    <w:r w:rsidR="00206CD1">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70FF" w14:textId="77777777" w:rsidR="00D80C32" w:rsidRDefault="00D80C32">
      <w:r>
        <w:separator/>
      </w:r>
    </w:p>
  </w:footnote>
  <w:footnote w:type="continuationSeparator" w:id="0">
    <w:p w14:paraId="5ACAB9B2" w14:textId="77777777" w:rsidR="00D80C32" w:rsidRDefault="00D8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9B0C" w14:textId="77777777" w:rsidR="00EE5568" w:rsidRDefault="00CC2386">
    <w:pPr>
      <w:pStyle w:val="Kopfzeile"/>
      <w:tabs>
        <w:tab w:val="clear" w:pos="9072"/>
        <w:tab w:val="right" w:pos="9498"/>
      </w:tabs>
    </w:pPr>
    <w:r>
      <w:rPr>
        <w:noProof/>
      </w:rPr>
      <w:drawing>
        <wp:anchor distT="0" distB="0" distL="114300" distR="114300" simplePos="0" relativeHeight="251657728" behindDoc="1" locked="0" layoutInCell="0" allowOverlap="1" wp14:anchorId="4D351D45" wp14:editId="09B0CA3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97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68"/>
    <w:rsid w:val="001E157B"/>
    <w:rsid w:val="00206CD1"/>
    <w:rsid w:val="002E1352"/>
    <w:rsid w:val="002E7B05"/>
    <w:rsid w:val="00760A6F"/>
    <w:rsid w:val="00840873"/>
    <w:rsid w:val="00944969"/>
    <w:rsid w:val="009B4CEE"/>
    <w:rsid w:val="009E2981"/>
    <w:rsid w:val="00A31CCE"/>
    <w:rsid w:val="00A910FA"/>
    <w:rsid w:val="00C173A2"/>
    <w:rsid w:val="00CC2386"/>
    <w:rsid w:val="00D056AB"/>
    <w:rsid w:val="00D80C32"/>
    <w:rsid w:val="00DC4681"/>
    <w:rsid w:val="00E366DD"/>
    <w:rsid w:val="00EE556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4F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cf01">
    <w:name w:val="cf01"/>
    <w:basedOn w:val="Absatz-Standardschriftart"/>
    <w:rsid w:val="00944969"/>
    <w:rPr>
      <w:rFonts w:ascii="Segoe UI" w:hAnsi="Segoe UI" w:cs="Segoe UI" w:hint="default"/>
      <w:sz w:val="18"/>
      <w:szCs w:val="18"/>
    </w:rPr>
  </w:style>
  <w:style w:type="character" w:customStyle="1" w:styleId="cf11">
    <w:name w:val="cf11"/>
    <w:basedOn w:val="Absatz-Standardschriftart"/>
    <w:rsid w:val="00944969"/>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36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826164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092105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949921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91564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1066141">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CAP-FTXH?ajax=" TargetMode="External"/><Relationship Id="rId13" Type="http://schemas.openxmlformats.org/officeDocument/2006/relationships/hyperlink" Target="https://www.youtube.com/watch?v=5DHbHOYkK2E&amp;list=PLZJdRX1BvL0xS4z_7DwAqKYhPasl3jTNw&amp;index=24" TargetMode="External"/><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kk.htcm.de/press-releases/wuert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2B67-F150-4D43-ACDF-E75B1D60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3771</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2023-03-07T15:15:00Z</dcterms:created>
  <dcterms:modified xsi:type="dcterms:W3CDTF">2023-03-07T15:18:00Z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