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6A3D5535" w:rsidR="00F978C1" w:rsidRPr="00F978C1" w:rsidRDefault="00635CC9" w:rsidP="00635CC9">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at embedded world</w:t>
      </w:r>
    </w:p>
    <w:p w14:paraId="09A9A0E0" w14:textId="62C3C7C1" w:rsidR="00F978C1" w:rsidRPr="00F978C1" w:rsidRDefault="00635CC9" w:rsidP="00F978C1">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rPr>
        <w:t>Developers Partner</w:t>
      </w:r>
    </w:p>
    <w:p w14:paraId="4B8D65E6" w14:textId="01166D9F" w:rsidR="0017764B" w:rsidRPr="005B6D0A" w:rsidRDefault="001F039F" w:rsidP="0017764B">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635CC9">
        <w:rPr>
          <w:rFonts w:ascii="Arial" w:hAnsi="Arial"/>
          <w:color w:val="000000"/>
          <w:lang w:val="en-US"/>
        </w:rPr>
        <w:t>June</w:t>
      </w:r>
      <w:r w:rsidR="00921E32" w:rsidRPr="00921E32">
        <w:rPr>
          <w:rFonts w:ascii="Arial" w:hAnsi="Arial"/>
          <w:color w:val="000000"/>
          <w:lang w:val="en-US"/>
        </w:rPr>
        <w:t xml:space="preserve"> </w:t>
      </w:r>
      <w:r w:rsidR="00635CC9">
        <w:rPr>
          <w:rFonts w:ascii="Arial" w:hAnsi="Arial"/>
          <w:color w:val="000000"/>
          <w:lang w:val="en-US"/>
        </w:rPr>
        <w:t>15</w:t>
      </w:r>
      <w:r w:rsidR="00921E32" w:rsidRPr="00921E32">
        <w:rPr>
          <w:rFonts w:ascii="Arial" w:hAnsi="Arial"/>
          <w:color w:val="000000"/>
          <w:lang w:val="en-US"/>
        </w:rPr>
        <w:t>, 2022—</w:t>
      </w:r>
      <w:r w:rsidR="00635CC9" w:rsidRPr="00635CC9">
        <w:rPr>
          <w:rFonts w:ascii="Arial" w:hAnsi="Arial"/>
          <w:color w:val="000000"/>
          <w:lang w:val="en-US"/>
        </w:rPr>
        <w:t xml:space="preserve"> </w:t>
      </w:r>
      <w:proofErr w:type="spellStart"/>
      <w:r w:rsidR="00635CC9">
        <w:rPr>
          <w:rFonts w:ascii="Arial" w:hAnsi="Arial"/>
          <w:color w:val="000000"/>
          <w:lang w:val="en-US"/>
        </w:rPr>
        <w:t>Würth</w:t>
      </w:r>
      <w:proofErr w:type="spellEnd"/>
      <w:r w:rsidR="00635CC9">
        <w:rPr>
          <w:rFonts w:ascii="Arial" w:hAnsi="Arial"/>
          <w:color w:val="000000"/>
          <w:lang w:val="en-US"/>
        </w:rPr>
        <w:t xml:space="preserve"> </w:t>
      </w:r>
      <w:proofErr w:type="spellStart"/>
      <w:r w:rsidR="00635CC9">
        <w:rPr>
          <w:rFonts w:ascii="Arial" w:hAnsi="Arial"/>
          <w:color w:val="000000"/>
          <w:lang w:val="en-US"/>
        </w:rPr>
        <w:t>Elektronik</w:t>
      </w:r>
      <w:proofErr w:type="spellEnd"/>
      <w:r w:rsidR="00635CC9">
        <w:rPr>
          <w:rFonts w:ascii="Arial" w:hAnsi="Arial"/>
          <w:color w:val="000000"/>
          <w:lang w:val="en-US"/>
        </w:rPr>
        <w:t xml:space="preserve">, manufacturer of electronic and electromechanical components, will be presenting its portfolio and related services to developers at the embedded world Exhibition &amp; Conference from June 21 to 23 at booth 110 in hall 2. </w:t>
      </w:r>
      <w:proofErr w:type="spellStart"/>
      <w:r w:rsidR="00635CC9">
        <w:rPr>
          <w:rFonts w:ascii="Arial" w:hAnsi="Arial"/>
          <w:color w:val="000000"/>
          <w:lang w:val="en-US"/>
        </w:rPr>
        <w:t>Würth</w:t>
      </w:r>
      <w:proofErr w:type="spellEnd"/>
      <w:r w:rsidR="00635CC9">
        <w:rPr>
          <w:rFonts w:ascii="Arial" w:hAnsi="Arial"/>
          <w:color w:val="000000"/>
          <w:lang w:val="en-US"/>
        </w:rPr>
        <w:t xml:space="preserve"> </w:t>
      </w:r>
      <w:proofErr w:type="spellStart"/>
      <w:r w:rsidR="00635CC9">
        <w:rPr>
          <w:rFonts w:ascii="Arial" w:hAnsi="Arial"/>
          <w:color w:val="000000"/>
          <w:lang w:val="en-US"/>
        </w:rPr>
        <w:t>Elektronik</w:t>
      </w:r>
      <w:proofErr w:type="spellEnd"/>
      <w:r w:rsidR="00635CC9">
        <w:rPr>
          <w:rFonts w:ascii="Arial" w:hAnsi="Arial"/>
          <w:color w:val="000000"/>
          <w:lang w:val="en-US"/>
        </w:rPr>
        <w:t>, known for delivering from stock without minimum order quantities and providing free samples of its components</w:t>
      </w:r>
      <w:r w:rsidR="00B40F67">
        <w:rPr>
          <w:rFonts w:ascii="Arial" w:hAnsi="Arial"/>
          <w:color w:val="000000"/>
          <w:lang w:val="en-US"/>
        </w:rPr>
        <w:t>.</w:t>
      </w:r>
      <w:r w:rsidR="00635CC9">
        <w:rPr>
          <w:rFonts w:ascii="Arial" w:hAnsi="Arial"/>
          <w:color w:val="000000"/>
          <w:lang w:val="en-US"/>
        </w:rPr>
        <w:t xml:space="preserve"> </w:t>
      </w:r>
      <w:r w:rsidR="00552206">
        <w:rPr>
          <w:rFonts w:ascii="Arial" w:hAnsi="Arial"/>
          <w:color w:val="000000"/>
          <w:lang w:val="en-US"/>
        </w:rPr>
        <w:t>Offers developers support in selecting suitable solutions, advice on EMC issues, and even design-in support if required. The "Wireless Connectivity and Sensors" division is expecting great interest from trade show visitors, as its products are particularly suitable for IoT applications.</w:t>
      </w:r>
    </w:p>
    <w:p w14:paraId="161C27F7" w14:textId="77777777" w:rsidR="00635CC9" w:rsidRDefault="00635CC9" w:rsidP="00635CC9">
      <w:pPr>
        <w:pStyle w:val="Textkrper"/>
        <w:spacing w:before="120" w:after="120" w:line="260" w:lineRule="exact"/>
        <w:jc w:val="both"/>
        <w:rPr>
          <w:rFonts w:ascii="Arial" w:hAnsi="Arial"/>
          <w:b w:val="0"/>
          <w:bCs w:val="0"/>
          <w:lang w:val="en-US"/>
        </w:rPr>
      </w:pP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Elektronik’s</w:t>
      </w:r>
      <w:proofErr w:type="spellEnd"/>
      <w:r>
        <w:rPr>
          <w:rFonts w:ascii="Arial" w:hAnsi="Arial"/>
          <w:b w:val="0"/>
          <w:bCs w:val="0"/>
          <w:lang w:val="en-US"/>
        </w:rPr>
        <w:t xml:space="preserve"> MEMS-based sensors for temperature, humidity, </w:t>
      </w:r>
      <w:proofErr w:type="gramStart"/>
      <w:r>
        <w:rPr>
          <w:rFonts w:ascii="Arial" w:hAnsi="Arial"/>
          <w:b w:val="0"/>
          <w:bCs w:val="0"/>
          <w:lang w:val="en-US"/>
        </w:rPr>
        <w:t>pressure</w:t>
      </w:r>
      <w:proofErr w:type="gramEnd"/>
      <w:r>
        <w:rPr>
          <w:rFonts w:ascii="Arial" w:hAnsi="Arial"/>
          <w:b w:val="0"/>
          <w:bCs w:val="0"/>
          <w:lang w:val="en-US"/>
        </w:rPr>
        <w:t xml:space="preserve"> and acceleration feature intelligent on-chip interrupt functions, compact designs, and optimized power consumption in various modes. Combined with the manufacturer's wireless modules, sensor networks can be implemented in the smart factory or smart building sector.</w:t>
      </w:r>
    </w:p>
    <w:p w14:paraId="5135EAE6" w14:textId="77777777" w:rsidR="00635CC9" w:rsidRDefault="00635CC9" w:rsidP="00635CC9">
      <w:pPr>
        <w:pStyle w:val="Textkrper"/>
        <w:spacing w:before="120" w:after="120" w:line="260" w:lineRule="exact"/>
        <w:jc w:val="both"/>
        <w:rPr>
          <w:rFonts w:ascii="Arial" w:hAnsi="Arial"/>
          <w:b w:val="0"/>
          <w:bCs w:val="0"/>
          <w:lang w:val="en-US"/>
        </w:rPr>
      </w:pPr>
      <w:r>
        <w:rPr>
          <w:rFonts w:ascii="Arial" w:hAnsi="Arial"/>
          <w:b w:val="0"/>
          <w:bCs w:val="0"/>
          <w:lang w:val="en-US"/>
        </w:rPr>
        <w:t>A topic from the optoelectronics field will be demonstrated with the "</w:t>
      </w:r>
      <w:proofErr w:type="spellStart"/>
      <w:r>
        <w:rPr>
          <w:rFonts w:ascii="Arial" w:hAnsi="Arial"/>
          <w:b w:val="0"/>
          <w:bCs w:val="0"/>
          <w:lang w:val="en-US"/>
        </w:rPr>
        <w:t>HortiRack</w:t>
      </w:r>
      <w:proofErr w:type="spellEnd"/>
      <w:r>
        <w:rPr>
          <w:rFonts w:ascii="Arial" w:hAnsi="Arial"/>
          <w:b w:val="0"/>
          <w:bCs w:val="0"/>
          <w:lang w:val="en-US"/>
        </w:rPr>
        <w:t xml:space="preserve">", a small vertical farming ecosystem.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specializes in plant cultivation applications with LEDs of special light wavelengths and is conducting its own research on controlling plant growth through "light recipes" to promote this technology.</w:t>
      </w:r>
    </w:p>
    <w:p w14:paraId="1C814DED" w14:textId="5150CF23" w:rsidR="00635CC9" w:rsidRDefault="00001D8B" w:rsidP="00635CC9">
      <w:pPr>
        <w:pStyle w:val="Textkrper"/>
        <w:spacing w:before="120" w:after="120" w:line="260" w:lineRule="exact"/>
        <w:jc w:val="both"/>
        <w:rPr>
          <w:rFonts w:ascii="Arial" w:hAnsi="Arial"/>
          <w:lang w:val="en-US"/>
        </w:rPr>
      </w:pPr>
      <w:r>
        <w:rPr>
          <w:rFonts w:ascii="Arial" w:hAnsi="Arial"/>
          <w:lang w:val="en-US"/>
        </w:rPr>
        <w:t>Workshop</w:t>
      </w:r>
      <w:r w:rsidR="00635CC9">
        <w:rPr>
          <w:rFonts w:ascii="Arial" w:hAnsi="Arial"/>
          <w:lang w:val="en-US"/>
        </w:rPr>
        <w:t xml:space="preserve"> and </w:t>
      </w:r>
      <w:r>
        <w:rPr>
          <w:rFonts w:ascii="Arial" w:hAnsi="Arial"/>
          <w:lang w:val="en-US"/>
        </w:rPr>
        <w:t>P</w:t>
      </w:r>
      <w:r w:rsidR="00635CC9">
        <w:rPr>
          <w:rFonts w:ascii="Arial" w:hAnsi="Arial"/>
          <w:lang w:val="en-US"/>
        </w:rPr>
        <w:t xml:space="preserve">artner </w:t>
      </w:r>
      <w:r>
        <w:rPr>
          <w:rFonts w:ascii="Arial" w:hAnsi="Arial"/>
          <w:lang w:val="en-US"/>
        </w:rPr>
        <w:t>C</w:t>
      </w:r>
      <w:r w:rsidR="00635CC9">
        <w:rPr>
          <w:rFonts w:ascii="Arial" w:hAnsi="Arial"/>
          <w:lang w:val="en-US"/>
        </w:rPr>
        <w:t>ompanies</w:t>
      </w:r>
    </w:p>
    <w:p w14:paraId="09EDBE2A" w14:textId="057A8AD2" w:rsidR="00C63D8C" w:rsidRPr="00444E67" w:rsidRDefault="00635CC9" w:rsidP="00635CC9">
      <w:pPr>
        <w:pStyle w:val="Textkrper"/>
        <w:spacing w:before="120" w:after="120" w:line="260" w:lineRule="exact"/>
        <w:jc w:val="both"/>
        <w:rPr>
          <w:rFonts w:ascii="Arial" w:hAnsi="Arial"/>
          <w:b w:val="0"/>
          <w:bCs w:val="0"/>
          <w:lang w:val="en-US"/>
        </w:rPr>
      </w:pPr>
      <w:r>
        <w:rPr>
          <w:rFonts w:ascii="Arial" w:hAnsi="Arial"/>
          <w:b w:val="0"/>
          <w:bCs w:val="0"/>
          <w:lang w:val="en-US"/>
        </w:rPr>
        <w:t xml:space="preserve">Each day,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will feature a different semiconductor manufacturer as a guest at its booth, including STMicroelectronics on June 21, </w:t>
      </w:r>
      <w:proofErr w:type="spellStart"/>
      <w:r>
        <w:rPr>
          <w:rFonts w:ascii="Arial" w:hAnsi="Arial"/>
          <w:b w:val="0"/>
          <w:bCs w:val="0"/>
          <w:lang w:val="en-US"/>
        </w:rPr>
        <w:t>onsemi</w:t>
      </w:r>
      <w:proofErr w:type="spellEnd"/>
      <w:r>
        <w:rPr>
          <w:rFonts w:ascii="Arial" w:hAnsi="Arial"/>
          <w:b w:val="0"/>
          <w:bCs w:val="0"/>
          <w:lang w:val="en-US"/>
        </w:rPr>
        <w:t xml:space="preserve"> on June 22, and on June 23, ROHM Semiconductor. Electromagnetic compatibility, the topic that made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popular, is also a subject at embedded world. Dr. Heinz </w:t>
      </w:r>
      <w:proofErr w:type="spellStart"/>
      <w:r>
        <w:rPr>
          <w:rFonts w:ascii="Arial" w:hAnsi="Arial"/>
          <w:b w:val="0"/>
          <w:bCs w:val="0"/>
          <w:lang w:val="en-US"/>
        </w:rPr>
        <w:t>Zenkner</w:t>
      </w:r>
      <w:proofErr w:type="spellEnd"/>
      <w:r>
        <w:rPr>
          <w:rFonts w:ascii="Arial" w:hAnsi="Arial"/>
          <w:b w:val="0"/>
          <w:bCs w:val="0"/>
          <w:lang w:val="en-US"/>
        </w:rPr>
        <w:t xml:space="preserve">, Application Engineer with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as well as a publicly appointed and certified expert for EMC, will be offering a workshop on "Industrial Interfaces under EMC Aspects" on June 21, </w:t>
      </w:r>
      <w:r>
        <w:rPr>
          <w:rFonts w:ascii="Arial" w:hAnsi="Arial"/>
          <w:b w:val="0"/>
          <w:bCs w:val="0"/>
          <w:lang w:val="en-US"/>
        </w:rPr>
        <w:t>2022,</w:t>
      </w:r>
      <w:r>
        <w:rPr>
          <w:rFonts w:ascii="Arial" w:hAnsi="Arial"/>
          <w:b w:val="0"/>
          <w:bCs w:val="0"/>
          <w:lang w:val="en-US"/>
        </w:rPr>
        <w:t xml:space="preserve"> from 10 a.m. to 1 p.m. (Hall 6, Workshop 2).</w:t>
      </w:r>
    </w:p>
    <w:p w14:paraId="00A4FDFF" w14:textId="77777777" w:rsidR="00E67044" w:rsidRPr="003125DE" w:rsidRDefault="00E67044"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3390C7C" w14:textId="5CDB3ADD" w:rsidR="00031FC8" w:rsidRPr="00FB7981" w:rsidRDefault="001273C4" w:rsidP="00031FC8">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122CE6">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31FC8" w:rsidRPr="00031FC8" w14:paraId="0AB63952" w14:textId="77777777" w:rsidTr="00031FC8">
        <w:trPr>
          <w:trHeight w:val="2268"/>
        </w:trPr>
        <w:tc>
          <w:tcPr>
            <w:tcW w:w="3510" w:type="dxa"/>
          </w:tcPr>
          <w:p w14:paraId="4EA0E52F" w14:textId="2F4F2E2E" w:rsidR="00031FC8" w:rsidRDefault="00B40F67" w:rsidP="00B04822">
            <w:pPr>
              <w:pStyle w:val="txt"/>
              <w:rPr>
                <w:b/>
                <w:bCs/>
                <w:sz w:val="18"/>
                <w:lang w:val="en-US"/>
              </w:rPr>
            </w:pPr>
            <w:r w:rsidRPr="00B40F67">
              <w:rPr>
                <w:noProof/>
                <w:lang w:val="en-US" w:eastAsia="en-US"/>
              </w:rPr>
              <w:lastRenderedPageBreak/>
              <w:pict w14:anchorId="153F0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25.9pt;height:202.2pt;visibility:visible;mso-wrap-style:square">
                  <v:imagedata r:id="rId8" o:title=""/>
                </v:shape>
              </w:pict>
            </w:r>
          </w:p>
          <w:p w14:paraId="608D8134" w14:textId="48759B7E" w:rsidR="00031FC8" w:rsidRPr="00031FC8" w:rsidRDefault="00B40F67" w:rsidP="00B04822">
            <w:pPr>
              <w:pStyle w:val="txt"/>
              <w:rPr>
                <w:b/>
                <w:bCs/>
                <w:sz w:val="18"/>
                <w:lang w:val="en-US"/>
              </w:rPr>
            </w:pPr>
            <w:r>
              <w:rPr>
                <w:bCs/>
                <w:sz w:val="16"/>
                <w:szCs w:val="16"/>
                <w:lang w:val="en-US"/>
              </w:rPr>
              <w:t>I</w:t>
            </w:r>
            <w:r w:rsidR="00031FC8" w:rsidRPr="00031FC8">
              <w:rPr>
                <w:bCs/>
                <w:sz w:val="16"/>
                <w:szCs w:val="16"/>
                <w:lang w:val="en-US"/>
              </w:rPr>
              <w:t xml:space="preserve">mage source: </w:t>
            </w:r>
            <w:proofErr w:type="spellStart"/>
            <w:r w:rsidR="00031FC8" w:rsidRPr="00031FC8">
              <w:rPr>
                <w:bCs/>
                <w:sz w:val="16"/>
                <w:szCs w:val="16"/>
                <w:lang w:val="en-US"/>
              </w:rPr>
              <w:t>Würth</w:t>
            </w:r>
            <w:proofErr w:type="spellEnd"/>
            <w:r w:rsidR="00031FC8" w:rsidRPr="00031FC8">
              <w:rPr>
                <w:bCs/>
                <w:sz w:val="16"/>
                <w:szCs w:val="16"/>
                <w:lang w:val="en-US"/>
              </w:rPr>
              <w:t xml:space="preserve"> </w:t>
            </w:r>
            <w:proofErr w:type="spellStart"/>
            <w:r w:rsidR="00031FC8" w:rsidRPr="00031FC8">
              <w:rPr>
                <w:bCs/>
                <w:sz w:val="16"/>
                <w:szCs w:val="16"/>
                <w:lang w:val="en-US"/>
              </w:rPr>
              <w:t>Elektronik</w:t>
            </w:r>
            <w:proofErr w:type="spellEnd"/>
            <w:r w:rsidR="00031FC8" w:rsidRPr="00031FC8">
              <w:rPr>
                <w:bCs/>
                <w:sz w:val="16"/>
                <w:szCs w:val="16"/>
                <w:lang w:val="en-US"/>
              </w:rPr>
              <w:t xml:space="preserve"> </w:t>
            </w:r>
          </w:p>
          <w:p w14:paraId="2FA2918A" w14:textId="10787105" w:rsidR="00031FC8" w:rsidRPr="00031FC8" w:rsidRDefault="00B40F67" w:rsidP="00B04822">
            <w:pPr>
              <w:autoSpaceDE w:val="0"/>
              <w:autoSpaceDN w:val="0"/>
              <w:adjustRightInd w:val="0"/>
              <w:rPr>
                <w:rFonts w:ascii="Arial" w:hAnsi="Arial" w:cs="Arial"/>
                <w:b/>
                <w:bCs/>
                <w:sz w:val="18"/>
                <w:szCs w:val="18"/>
                <w:lang w:val="en-US"/>
              </w:rPr>
            </w:pPr>
            <w:r>
              <w:rPr>
                <w:rFonts w:ascii="Arial" w:hAnsi="Arial" w:cs="Arial"/>
                <w:b/>
                <w:bCs/>
                <w:sz w:val="18"/>
                <w:szCs w:val="18"/>
                <w:lang w:val="en-US"/>
              </w:rPr>
              <w:t xml:space="preserve">The </w:t>
            </w:r>
            <w:proofErr w:type="spellStart"/>
            <w:r>
              <w:rPr>
                <w:rFonts w:ascii="Arial" w:hAnsi="Arial" w:cs="Arial"/>
                <w:b/>
                <w:bCs/>
                <w:sz w:val="18"/>
                <w:szCs w:val="18"/>
                <w:lang w:val="en-US"/>
              </w:rPr>
              <w:t>Würth</w:t>
            </w:r>
            <w:proofErr w:type="spellEnd"/>
            <w:r>
              <w:rPr>
                <w:rFonts w:ascii="Arial" w:hAnsi="Arial" w:cs="Arial"/>
                <w:b/>
                <w:bCs/>
                <w:sz w:val="18"/>
                <w:szCs w:val="18"/>
                <w:lang w:val="en-US"/>
              </w:rPr>
              <w:t xml:space="preserve"> </w:t>
            </w:r>
            <w:proofErr w:type="spellStart"/>
            <w:r>
              <w:rPr>
                <w:rFonts w:ascii="Arial" w:hAnsi="Arial" w:cs="Arial"/>
                <w:b/>
                <w:bCs/>
                <w:sz w:val="18"/>
                <w:szCs w:val="18"/>
                <w:lang w:val="en-US"/>
              </w:rPr>
              <w:t>Elektronik</w:t>
            </w:r>
            <w:proofErr w:type="spellEnd"/>
            <w:r>
              <w:rPr>
                <w:rFonts w:ascii="Arial" w:hAnsi="Arial" w:cs="Arial"/>
                <w:b/>
                <w:bCs/>
                <w:sz w:val="18"/>
                <w:szCs w:val="18"/>
                <w:lang w:val="en-US"/>
              </w:rPr>
              <w:t xml:space="preserve"> trade fair team is looking forward to meeting visitors</w:t>
            </w:r>
            <w:r w:rsidR="00031FC8" w:rsidRPr="00031FC8">
              <w:rPr>
                <w:rFonts w:ascii="Arial" w:hAnsi="Arial"/>
                <w:b/>
                <w:sz w:val="18"/>
                <w:lang w:val="en-US"/>
              </w:rPr>
              <w:br/>
            </w:r>
          </w:p>
        </w:tc>
      </w:tr>
    </w:tbl>
    <w:p w14:paraId="0BC1BEA2" w14:textId="77777777" w:rsidR="00031FC8" w:rsidRPr="00031FC8" w:rsidRDefault="00031FC8" w:rsidP="00031FC8">
      <w:pPr>
        <w:pStyle w:val="Textkrper"/>
        <w:spacing w:before="120" w:after="120" w:line="260" w:lineRule="exact"/>
        <w:jc w:val="both"/>
        <w:rPr>
          <w:rFonts w:ascii="Arial" w:hAnsi="Arial"/>
          <w:b w:val="0"/>
          <w:bCs w:val="0"/>
          <w:lang w:val="en-US"/>
        </w:rPr>
      </w:pPr>
    </w:p>
    <w:p w14:paraId="242F4C1A" w14:textId="77777777" w:rsidR="00FB7981" w:rsidRPr="003A78AD" w:rsidRDefault="00FB7981" w:rsidP="003A78AD">
      <w:pPr>
        <w:spacing w:after="120" w:line="280" w:lineRule="exact"/>
        <w:rPr>
          <w:rFonts w:ascii="Arial" w:hAnsi="Arial"/>
          <w:b/>
          <w:bCs/>
          <w:lang w:val="en-US"/>
        </w:rPr>
      </w:pPr>
    </w:p>
    <w:p w14:paraId="45874BC6" w14:textId="77777777" w:rsidR="00E27071" w:rsidRPr="003A78AD" w:rsidRDefault="00E27071" w:rsidP="00E27071">
      <w:pPr>
        <w:pStyle w:val="Textkrper"/>
        <w:spacing w:before="120" w:after="120" w:line="260" w:lineRule="exact"/>
        <w:jc w:val="both"/>
        <w:rPr>
          <w:rFonts w:ascii="Arial" w:hAnsi="Arial"/>
          <w:b w:val="0"/>
          <w:bCs w:val="0"/>
          <w:lang w:val="en-US"/>
        </w:rPr>
      </w:pP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A09C359" w14:textId="77777777" w:rsidR="00BF0BD8" w:rsidRPr="004726FD" w:rsidRDefault="00BF0BD8" w:rsidP="00BF0BD8">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54D91B67" w14:textId="77777777" w:rsidR="004726FD" w:rsidRPr="004726FD" w:rsidRDefault="004726FD" w:rsidP="004726FD">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lastRenderedPageBreak/>
        <w:t>Further information at www.we-online.com</w:t>
      </w:r>
    </w:p>
    <w:p w14:paraId="338CEE2B" w14:textId="77777777" w:rsidR="0084505D" w:rsidRPr="00E0215F" w:rsidRDefault="0084505D" w:rsidP="0084505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0877900B" w:rsidR="0084505D" w:rsidRPr="00625C04" w:rsidRDefault="0084505D" w:rsidP="00BD3A41">
            <w:pPr>
              <w:spacing w:before="120" w:after="120" w:line="276" w:lineRule="auto"/>
              <w:rPr>
                <w:rFonts w:ascii="Arial" w:hAnsi="Arial" w:cs="Arial"/>
                <w:bCs/>
                <w:sz w:val="20"/>
              </w:rPr>
            </w:pPr>
            <w:r>
              <w:rPr>
                <w:rFonts w:ascii="Arial" w:hAnsi="Arial"/>
                <w:bCs/>
                <w:sz w:val="20"/>
              </w:rPr>
              <w:t>www.we-online.</w:t>
            </w:r>
            <w:r w:rsidR="008815B8">
              <w:rPr>
                <w:rFonts w:ascii="Arial" w:hAnsi="Arial"/>
                <w:bCs/>
                <w:sz w:val="20"/>
              </w:rPr>
              <w:t>com</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proofErr w:type="spellStart"/>
            <w:r w:rsidRPr="00E0215F">
              <w:rPr>
                <w:rFonts w:ascii="Arial" w:hAnsi="Arial"/>
                <w:bCs/>
                <w:sz w:val="20"/>
                <w:lang w:val="en-US"/>
              </w:rPr>
              <w:t>HighTech</w:t>
            </w:r>
            <w:proofErr w:type="spellEnd"/>
            <w:r w:rsidRPr="00E0215F">
              <w:rPr>
                <w:rFonts w:ascii="Arial" w:hAnsi="Arial"/>
                <w:bCs/>
                <w:sz w:val="20"/>
                <w:lang w:val="en-US"/>
              </w:rPr>
              <w:t xml:space="preserve">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even" r:id="rId9"/>
      <w:headerReference w:type="default" r:id="rId10"/>
      <w:footerReference w:type="even" r:id="rId11"/>
      <w:footerReference w:type="default" r:id="rId12"/>
      <w:headerReference w:type="first" r:id="rId13"/>
      <w:footerReference w:type="firs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B693" w14:textId="77777777" w:rsidR="00125B70" w:rsidRDefault="00125B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13087EB0"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25B70">
      <w:rPr>
        <w:rFonts w:ascii="Arial" w:hAnsi="Arial" w:cs="Arial"/>
        <w:noProof/>
        <w:snapToGrid w:val="0"/>
        <w:sz w:val="16"/>
        <w:szCs w:val="16"/>
      </w:rPr>
      <w:t>____Medieninformation_WTH1PIxxx - PI Vorlage_eiSos_Hurst_220203_EN.docx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904D" w14:textId="77777777" w:rsidR="00125B70" w:rsidRDefault="00125B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04FB" w14:textId="77777777" w:rsidR="00125B70" w:rsidRDefault="00125B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2AACB6E8" w:rsidR="00AD41FF" w:rsidRDefault="00552206"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176F" w14:textId="77777777" w:rsidR="00125B70" w:rsidRDefault="00125B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09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1D8B"/>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38B8"/>
    <w:rsid w:val="00117E5E"/>
    <w:rsid w:val="00122CE6"/>
    <w:rsid w:val="001255F4"/>
    <w:rsid w:val="00125B70"/>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2206"/>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5CC9"/>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815B8"/>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1E32"/>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0F67"/>
    <w:rsid w:val="00B43755"/>
    <w:rsid w:val="00B46741"/>
    <w:rsid w:val="00B61AE2"/>
    <w:rsid w:val="00B66573"/>
    <w:rsid w:val="00B761CF"/>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D5F3B"/>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7288A"/>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3496</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4042</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2022-06-15T14:16:00Z</dcterms:created>
  <dcterms:modified xsi:type="dcterms:W3CDTF">2022-06-15T14:23:00Z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