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B2BA" w14:textId="0C8A96C8" w:rsidR="003044DB" w:rsidRPr="00B412C2" w:rsidRDefault="00384457">
      <w:pPr>
        <w:pStyle w:val="berschrift1"/>
        <w:spacing w:before="720" w:after="720" w:line="260" w:lineRule="exact"/>
        <w:rPr>
          <w:sz w:val="20"/>
        </w:rPr>
      </w:pPr>
      <w:r>
        <w:rPr>
          <w:sz w:val="20"/>
        </w:rPr>
        <w:t>PRESS RELEASE</w:t>
      </w:r>
    </w:p>
    <w:p w14:paraId="0E6FEBAE" w14:textId="279AF498" w:rsidR="003044DB" w:rsidRDefault="00384457" w:rsidP="00652367">
      <w:pPr>
        <w:rPr>
          <w:rFonts w:ascii="Arial" w:hAnsi="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and Valens Semiconductor </w:t>
      </w:r>
      <w:r w:rsidR="00725A93">
        <w:rPr>
          <w:rFonts w:ascii="Arial" w:hAnsi="Arial"/>
          <w:b/>
          <w:bCs/>
        </w:rPr>
        <w:t xml:space="preserve">Introduce a </w:t>
      </w:r>
      <w:r w:rsidR="00725A93" w:rsidRPr="00B412C2">
        <w:rPr>
          <w:rFonts w:ascii="Arial" w:hAnsi="Arial"/>
          <w:b/>
          <w:bCs/>
        </w:rPr>
        <w:t>C</w:t>
      </w:r>
      <w:r w:rsidRPr="00B412C2">
        <w:rPr>
          <w:rFonts w:ascii="Arial" w:hAnsi="Arial"/>
          <w:b/>
          <w:bCs/>
        </w:rPr>
        <w:t>onnectivity Solution for Medical Imaging in Unprecedented Resolution</w:t>
      </w:r>
    </w:p>
    <w:p w14:paraId="7EA62EF3" w14:textId="77777777" w:rsidR="00652367" w:rsidRDefault="00652367" w:rsidP="00652367">
      <w:pPr>
        <w:rPr>
          <w:rFonts w:ascii="Arial" w:hAnsi="Arial"/>
          <w:b/>
          <w:bCs/>
        </w:rPr>
      </w:pPr>
    </w:p>
    <w:p w14:paraId="0D20EE5A" w14:textId="433390C4" w:rsidR="00725A93" w:rsidRPr="00652367" w:rsidRDefault="00725A93" w:rsidP="00652367">
      <w:pPr>
        <w:rPr>
          <w:rFonts w:ascii="Arial" w:hAnsi="Arial"/>
          <w:b/>
          <w:bCs/>
          <w:i/>
          <w:iCs/>
          <w:sz w:val="20"/>
          <w:szCs w:val="20"/>
        </w:rPr>
      </w:pPr>
      <w:r w:rsidRPr="00652367">
        <w:rPr>
          <w:rFonts w:ascii="Arial" w:hAnsi="Arial"/>
          <w:b/>
          <w:bCs/>
          <w:i/>
          <w:iCs/>
          <w:sz w:val="20"/>
          <w:szCs w:val="20"/>
        </w:rPr>
        <w:t>The joint offering provides safe, cost-effective, uncompressed, high-bandwidth video connectivity and camera imaging extension</w:t>
      </w:r>
    </w:p>
    <w:p w14:paraId="786FBFAE" w14:textId="4C3EF572" w:rsidR="00725A93" w:rsidRPr="00652367" w:rsidRDefault="00384457">
      <w:pPr>
        <w:pStyle w:val="Textkrper"/>
        <w:spacing w:before="120" w:after="120" w:line="260" w:lineRule="exact"/>
        <w:jc w:val="both"/>
        <w:rPr>
          <w:rFonts w:ascii="Arial" w:hAnsi="Arial"/>
          <w:color w:val="000000"/>
        </w:rPr>
      </w:pPr>
      <w:r w:rsidRPr="00652367">
        <w:rPr>
          <w:rFonts w:ascii="Arial" w:hAnsi="Arial"/>
          <w:color w:val="000000"/>
        </w:rPr>
        <w:t>Waldenburg</w:t>
      </w:r>
      <w:r w:rsidR="00FB42F6">
        <w:rPr>
          <w:rFonts w:ascii="Arial" w:hAnsi="Arial"/>
          <w:color w:val="000000"/>
        </w:rPr>
        <w:t xml:space="preserve"> (Germany)</w:t>
      </w:r>
      <w:r w:rsidR="00F57A72" w:rsidRPr="00652367">
        <w:rPr>
          <w:rFonts w:ascii="Arial" w:hAnsi="Arial"/>
          <w:color w:val="000000"/>
        </w:rPr>
        <w:t xml:space="preserve">, </w:t>
      </w:r>
      <w:r w:rsidRPr="00652367">
        <w:rPr>
          <w:rFonts w:ascii="Arial" w:hAnsi="Arial"/>
          <w:color w:val="000000"/>
        </w:rPr>
        <w:t>Hod Hasharon</w:t>
      </w:r>
      <w:r w:rsidR="00FB42F6">
        <w:rPr>
          <w:rFonts w:ascii="Arial" w:hAnsi="Arial"/>
          <w:color w:val="000000"/>
        </w:rPr>
        <w:t xml:space="preserve"> (Israel)</w:t>
      </w:r>
      <w:r w:rsidRPr="00652367">
        <w:rPr>
          <w:rFonts w:ascii="Arial" w:hAnsi="Arial"/>
          <w:color w:val="000000"/>
        </w:rPr>
        <w:t xml:space="preserve">, </w:t>
      </w:r>
      <w:r w:rsidR="00B412C2" w:rsidRPr="00652367">
        <w:rPr>
          <w:rFonts w:ascii="Arial" w:hAnsi="Arial"/>
          <w:color w:val="000000"/>
        </w:rPr>
        <w:t>June</w:t>
      </w:r>
      <w:r w:rsidRPr="00652367">
        <w:rPr>
          <w:rFonts w:ascii="Arial" w:hAnsi="Arial"/>
          <w:color w:val="000000"/>
        </w:rPr>
        <w:t xml:space="preserve"> </w:t>
      </w:r>
      <w:r w:rsidR="008F5287">
        <w:rPr>
          <w:rFonts w:ascii="Arial" w:hAnsi="Arial"/>
          <w:color w:val="000000"/>
        </w:rPr>
        <w:t xml:space="preserve">2, </w:t>
      </w:r>
      <w:r w:rsidRPr="00652367">
        <w:rPr>
          <w:rFonts w:ascii="Arial" w:hAnsi="Arial"/>
          <w:color w:val="000000"/>
        </w:rPr>
        <w:t>2022—</w:t>
      </w:r>
      <w:proofErr w:type="spellStart"/>
      <w:r w:rsidRPr="00652367">
        <w:rPr>
          <w:rFonts w:ascii="Arial" w:hAnsi="Arial"/>
          <w:color w:val="000000"/>
        </w:rPr>
        <w:t>Würth</w:t>
      </w:r>
      <w:proofErr w:type="spellEnd"/>
      <w:r w:rsidRPr="00652367">
        <w:rPr>
          <w:rFonts w:ascii="Arial" w:hAnsi="Arial"/>
          <w:color w:val="000000"/>
        </w:rPr>
        <w:t xml:space="preserve"> </w:t>
      </w:r>
      <w:proofErr w:type="spellStart"/>
      <w:r w:rsidRPr="00652367">
        <w:rPr>
          <w:rFonts w:ascii="Arial" w:hAnsi="Arial"/>
          <w:color w:val="000000"/>
        </w:rPr>
        <w:t>Elektronik</w:t>
      </w:r>
      <w:proofErr w:type="spellEnd"/>
      <w:r w:rsidR="00725A93" w:rsidRPr="00652367">
        <w:rPr>
          <w:rFonts w:ascii="Arial" w:hAnsi="Arial"/>
          <w:color w:val="000000"/>
        </w:rPr>
        <w:t xml:space="preserve">, </w:t>
      </w:r>
      <w:r w:rsidR="00652367" w:rsidRPr="00652367">
        <w:rPr>
          <w:rFonts w:ascii="Arial" w:hAnsi="Arial"/>
        </w:rPr>
        <w:t>a leading manufacturer of electronic and electromechanical components,</w:t>
      </w:r>
      <w:r w:rsidR="00652367" w:rsidRPr="00652367">
        <w:rPr>
          <w:rFonts w:ascii="Arial" w:hAnsi="Arial"/>
          <w:color w:val="000000"/>
        </w:rPr>
        <w:t xml:space="preserve"> </w:t>
      </w:r>
      <w:r w:rsidRPr="00652367">
        <w:rPr>
          <w:rFonts w:ascii="Arial" w:hAnsi="Arial"/>
          <w:color w:val="000000"/>
        </w:rPr>
        <w:t>and Valens Semiconductor</w:t>
      </w:r>
      <w:r w:rsidR="00725A93" w:rsidRPr="00652367">
        <w:rPr>
          <w:rFonts w:ascii="Arial" w:hAnsi="Arial"/>
          <w:color w:val="000000"/>
        </w:rPr>
        <w:t xml:space="preserve"> (NYSE:VLN), a premier provider of high-speed connectivity solutions for the audio-video and automotive markets, today announced that they have introduced to market a joint solution </w:t>
      </w:r>
      <w:r w:rsidR="00F57A72" w:rsidRPr="00652367">
        <w:rPr>
          <w:rFonts w:ascii="Arial" w:hAnsi="Arial"/>
          <w:color w:val="000000"/>
        </w:rPr>
        <w:t>to</w:t>
      </w:r>
      <w:r w:rsidR="00725A93" w:rsidRPr="00652367">
        <w:rPr>
          <w:rFonts w:ascii="Arial" w:hAnsi="Arial"/>
          <w:color w:val="000000"/>
        </w:rPr>
        <w:t xml:space="preserve"> </w:t>
      </w:r>
      <w:r w:rsidRPr="00652367">
        <w:rPr>
          <w:rFonts w:ascii="Arial" w:hAnsi="Arial"/>
          <w:color w:val="000000"/>
        </w:rPr>
        <w:t>enable medical image diagnosis and procedures with unprecedented video resolution. The offering encompasses secure, cost-effective</w:t>
      </w:r>
      <w:r w:rsidR="00F57A72" w:rsidRPr="00652367">
        <w:rPr>
          <w:rFonts w:ascii="Arial" w:hAnsi="Arial"/>
          <w:color w:val="000000"/>
        </w:rPr>
        <w:t xml:space="preserve">, </w:t>
      </w:r>
      <w:r w:rsidRPr="00652367">
        <w:rPr>
          <w:rFonts w:ascii="Arial" w:hAnsi="Arial"/>
          <w:color w:val="000000"/>
        </w:rPr>
        <w:t>uncompressed</w:t>
      </w:r>
      <w:r w:rsidR="00F57A72" w:rsidRPr="00652367">
        <w:rPr>
          <w:rFonts w:ascii="Arial" w:hAnsi="Arial"/>
          <w:color w:val="000000"/>
        </w:rPr>
        <w:t>,</w:t>
      </w:r>
      <w:r w:rsidRPr="00652367">
        <w:rPr>
          <w:rFonts w:ascii="Arial" w:hAnsi="Arial"/>
          <w:color w:val="000000"/>
        </w:rPr>
        <w:t xml:space="preserve"> high-bandwidth video connectivity and advances camera imaging. The</w:t>
      </w:r>
      <w:r w:rsidR="00F51D4C" w:rsidRPr="00652367">
        <w:rPr>
          <w:rFonts w:ascii="Arial" w:hAnsi="Arial"/>
          <w:color w:val="000000"/>
        </w:rPr>
        <w:t xml:space="preserve"> joint reference design</w:t>
      </w:r>
      <w:r w:rsidRPr="00652367">
        <w:rPr>
          <w:rFonts w:ascii="Arial" w:hAnsi="Arial"/>
          <w:color w:val="000000"/>
        </w:rPr>
        <w:t xml:space="preserve"> is currently under evaluation by leading medical imaging device manufacturers. </w:t>
      </w:r>
    </w:p>
    <w:p w14:paraId="105C45F4" w14:textId="4D610914" w:rsidR="00725A93" w:rsidRDefault="00725A93" w:rsidP="00725A93">
      <w:pPr>
        <w:pStyle w:val="Textkrper"/>
        <w:spacing w:before="120" w:after="120" w:line="260" w:lineRule="exact"/>
        <w:jc w:val="both"/>
        <w:rPr>
          <w:rFonts w:ascii="Arial" w:hAnsi="Arial"/>
          <w:b w:val="0"/>
          <w:bCs w:val="0"/>
          <w:color w:val="000000"/>
        </w:rPr>
      </w:pPr>
      <w:r>
        <w:rPr>
          <w:rFonts w:ascii="Arial" w:hAnsi="Arial"/>
          <w:b w:val="0"/>
          <w:bCs w:val="0"/>
        </w:rPr>
        <w:t xml:space="preserve">Medical imaging devices, such as MRIs, CTs, robotic surgery and endoscopy solutions, require high-bandwidth uncompressed video connectivity.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and Valens Semiconductor have developed a solution that enables uncompressed 4K60@4:4:4 video transmission over copper cable while complying with the strict medical </w:t>
      </w:r>
      <w:r w:rsidR="00F57A72">
        <w:rPr>
          <w:rFonts w:ascii="Arial" w:hAnsi="Arial"/>
          <w:b w:val="0"/>
          <w:bCs w:val="0"/>
        </w:rPr>
        <w:t>isolation</w:t>
      </w:r>
      <w:r>
        <w:rPr>
          <w:rFonts w:ascii="Arial" w:hAnsi="Arial"/>
          <w:b w:val="0"/>
          <w:bCs w:val="0"/>
        </w:rPr>
        <w:t xml:space="preserve"> specifications.</w:t>
      </w:r>
    </w:p>
    <w:p w14:paraId="76B11C9E" w14:textId="1EA61D48" w:rsidR="003044DB" w:rsidRPr="00B412C2" w:rsidRDefault="00384457">
      <w:pPr>
        <w:pStyle w:val="Textkrper"/>
        <w:spacing w:before="120" w:after="120" w:line="260" w:lineRule="exact"/>
        <w:jc w:val="both"/>
        <w:rPr>
          <w:rFonts w:ascii="Arial" w:hAnsi="Arial"/>
          <w:b w:val="0"/>
          <w:bCs w:val="0"/>
        </w:rPr>
      </w:pPr>
      <w:r w:rsidRPr="00B412C2">
        <w:rPr>
          <w:rFonts w:ascii="Arial" w:hAnsi="Arial"/>
          <w:b w:val="0"/>
          <w:bCs w:val="0"/>
          <w:color w:val="000000"/>
        </w:rPr>
        <w:t>Core components</w:t>
      </w:r>
      <w:r w:rsidR="00725A93">
        <w:rPr>
          <w:rFonts w:ascii="Arial" w:hAnsi="Arial"/>
          <w:b w:val="0"/>
          <w:bCs w:val="0"/>
          <w:color w:val="000000"/>
        </w:rPr>
        <w:t xml:space="preserve"> of the </w:t>
      </w:r>
      <w:hyperlink r:id="rId8" w:history="1">
        <w:r w:rsidR="00725A93" w:rsidRPr="00F57A72">
          <w:rPr>
            <w:rStyle w:val="Hyperlink"/>
            <w:rFonts w:ascii="Arial" w:hAnsi="Arial"/>
            <w:b w:val="0"/>
            <w:bCs w:val="0"/>
          </w:rPr>
          <w:t>reference design (EVS3-EVK2-KT-3000-MD)</w:t>
        </w:r>
      </w:hyperlink>
      <w:r w:rsidRPr="00B412C2">
        <w:rPr>
          <w:rFonts w:ascii="Arial" w:hAnsi="Arial"/>
          <w:b w:val="0"/>
          <w:bCs w:val="0"/>
          <w:color w:val="000000"/>
        </w:rPr>
        <w:t xml:space="preserve"> are the Valens </w:t>
      </w:r>
      <w:proofErr w:type="spellStart"/>
      <w:r w:rsidRPr="00B412C2">
        <w:rPr>
          <w:rFonts w:ascii="Arial" w:hAnsi="Arial"/>
          <w:b w:val="0"/>
          <w:bCs w:val="0"/>
          <w:color w:val="000000"/>
        </w:rPr>
        <w:t>Stello</w:t>
      </w:r>
      <w:proofErr w:type="spellEnd"/>
      <w:r w:rsidRPr="00B412C2">
        <w:rPr>
          <w:rFonts w:ascii="Arial" w:hAnsi="Arial"/>
          <w:b w:val="0"/>
          <w:bCs w:val="0"/>
          <w:color w:val="000000"/>
        </w:rPr>
        <w:t xml:space="preserve"> VS3000 chipset, compliant with the latest generation of the </w:t>
      </w:r>
      <w:proofErr w:type="spellStart"/>
      <w:r w:rsidRPr="00B412C2">
        <w:rPr>
          <w:rFonts w:ascii="Arial" w:hAnsi="Arial"/>
          <w:b w:val="0"/>
          <w:bCs w:val="0"/>
          <w:color w:val="000000"/>
        </w:rPr>
        <w:t>HDBaseT</w:t>
      </w:r>
      <w:proofErr w:type="spellEnd"/>
      <w:r w:rsidRPr="00B412C2">
        <w:rPr>
          <w:rFonts w:ascii="Arial" w:hAnsi="Arial"/>
          <w:b w:val="0"/>
          <w:bCs w:val="0"/>
          <w:color w:val="000000"/>
        </w:rPr>
        <w:t xml:space="preserve"> standard Spec 3.0, and the WE-LAN </w:t>
      </w:r>
      <w:proofErr w:type="spellStart"/>
      <w:r w:rsidRPr="00B412C2">
        <w:rPr>
          <w:rFonts w:ascii="Arial" w:hAnsi="Arial"/>
          <w:b w:val="0"/>
          <w:bCs w:val="0"/>
          <w:color w:val="000000"/>
        </w:rPr>
        <w:t>HDBaseT</w:t>
      </w:r>
      <w:proofErr w:type="spellEnd"/>
      <w:r w:rsidRPr="00B412C2">
        <w:rPr>
          <w:rFonts w:ascii="Arial" w:hAnsi="Arial"/>
          <w:b w:val="0"/>
          <w:bCs w:val="0"/>
          <w:color w:val="000000"/>
        </w:rPr>
        <w:t xml:space="preserve"> transformer from </w:t>
      </w:r>
      <w:proofErr w:type="spellStart"/>
      <w:r w:rsidRPr="00B412C2">
        <w:rPr>
          <w:rFonts w:ascii="Arial" w:hAnsi="Arial"/>
          <w:b w:val="0"/>
          <w:bCs w:val="0"/>
          <w:color w:val="000000"/>
        </w:rPr>
        <w:t>Würth</w:t>
      </w:r>
      <w:proofErr w:type="spellEnd"/>
      <w:r w:rsidRPr="00B412C2">
        <w:rPr>
          <w:rFonts w:ascii="Arial" w:hAnsi="Arial"/>
          <w:b w:val="0"/>
          <w:bCs w:val="0"/>
          <w:color w:val="000000"/>
        </w:rPr>
        <w:t xml:space="preserve"> </w:t>
      </w:r>
      <w:proofErr w:type="spellStart"/>
      <w:r w:rsidRPr="00B412C2">
        <w:rPr>
          <w:rFonts w:ascii="Arial" w:hAnsi="Arial"/>
          <w:b w:val="0"/>
          <w:bCs w:val="0"/>
          <w:color w:val="000000"/>
        </w:rPr>
        <w:t>Elektronik</w:t>
      </w:r>
      <w:proofErr w:type="spellEnd"/>
      <w:r w:rsidRPr="00B412C2">
        <w:rPr>
          <w:rFonts w:ascii="Arial" w:hAnsi="Arial"/>
          <w:b w:val="0"/>
          <w:bCs w:val="0"/>
          <w:color w:val="000000"/>
        </w:rPr>
        <w:t xml:space="preserve"> (749054010). This ensures galvanic isolation and compliance with the IEC 60601 standard for safe electrical equipment in the medical environment. </w:t>
      </w:r>
    </w:p>
    <w:p w14:paraId="3EC6075E" w14:textId="26EA77E6" w:rsidR="003044DB" w:rsidRDefault="00384457">
      <w:pPr>
        <w:pStyle w:val="Textkrper"/>
        <w:spacing w:before="120" w:after="120" w:line="260" w:lineRule="exact"/>
        <w:jc w:val="both"/>
        <w:rPr>
          <w:rFonts w:ascii="Arial" w:hAnsi="Arial"/>
          <w:b w:val="0"/>
          <w:bCs w:val="0"/>
        </w:rPr>
      </w:pPr>
      <w:r>
        <w:rPr>
          <w:rFonts w:ascii="Arial" w:hAnsi="Arial"/>
          <w:b w:val="0"/>
          <w:bCs w:val="0"/>
        </w:rPr>
        <w:t>"Valens Semiconductor has long been a market leader in the audio-video industry</w:t>
      </w:r>
      <w:r w:rsidR="005C5308">
        <w:rPr>
          <w:rFonts w:ascii="Arial" w:hAnsi="Arial"/>
          <w:b w:val="0"/>
          <w:bCs w:val="0"/>
        </w:rPr>
        <w:t xml:space="preserve"> and o</w:t>
      </w:r>
      <w:r>
        <w:rPr>
          <w:rFonts w:ascii="Arial" w:hAnsi="Arial"/>
          <w:b w:val="0"/>
          <w:bCs w:val="0"/>
        </w:rPr>
        <w:t xml:space="preserve">ur technologies are </w:t>
      </w:r>
      <w:r w:rsidR="005C5308">
        <w:rPr>
          <w:rFonts w:ascii="Arial" w:hAnsi="Arial"/>
          <w:b w:val="0"/>
          <w:bCs w:val="0"/>
        </w:rPr>
        <w:t>making inroads into</w:t>
      </w:r>
      <w:r>
        <w:rPr>
          <w:rFonts w:ascii="Arial" w:hAnsi="Arial"/>
          <w:b w:val="0"/>
          <w:bCs w:val="0"/>
        </w:rPr>
        <w:t xml:space="preserve"> adjacent markets </w:t>
      </w:r>
      <w:r w:rsidR="005C5308">
        <w:rPr>
          <w:rFonts w:ascii="Arial" w:hAnsi="Arial"/>
          <w:b w:val="0"/>
          <w:bCs w:val="0"/>
        </w:rPr>
        <w:t xml:space="preserve">such as </w:t>
      </w:r>
      <w:r>
        <w:rPr>
          <w:rFonts w:ascii="Arial" w:hAnsi="Arial"/>
          <w:b w:val="0"/>
          <w:bCs w:val="0"/>
        </w:rPr>
        <w:t xml:space="preserve">medical imaging," said Gabi </w:t>
      </w:r>
      <w:proofErr w:type="spellStart"/>
      <w:r>
        <w:rPr>
          <w:rFonts w:ascii="Arial" w:hAnsi="Arial"/>
          <w:b w:val="0"/>
          <w:bCs w:val="0"/>
        </w:rPr>
        <w:t>Shriki</w:t>
      </w:r>
      <w:proofErr w:type="spellEnd"/>
      <w:r>
        <w:rPr>
          <w:rFonts w:ascii="Arial" w:hAnsi="Arial"/>
          <w:b w:val="0"/>
          <w:bCs w:val="0"/>
        </w:rPr>
        <w:t>, SVP and Head of Audio-Video at Valens Semiconductor. "</w:t>
      </w:r>
      <w:r w:rsidR="005C5308">
        <w:rPr>
          <w:rFonts w:ascii="Arial" w:hAnsi="Arial"/>
          <w:b w:val="0"/>
          <w:bCs w:val="0"/>
        </w:rPr>
        <w:t xml:space="preserve">This collaboration is testament to </w:t>
      </w:r>
      <w:proofErr w:type="spellStart"/>
      <w:r w:rsidR="005C5308">
        <w:rPr>
          <w:rFonts w:ascii="Arial" w:hAnsi="Arial"/>
          <w:b w:val="0"/>
          <w:bCs w:val="0"/>
        </w:rPr>
        <w:t>Würth</w:t>
      </w:r>
      <w:proofErr w:type="spellEnd"/>
      <w:r w:rsidR="005C5308">
        <w:rPr>
          <w:rFonts w:ascii="Arial" w:hAnsi="Arial"/>
          <w:b w:val="0"/>
          <w:bCs w:val="0"/>
        </w:rPr>
        <w:t xml:space="preserve"> </w:t>
      </w:r>
      <w:proofErr w:type="spellStart"/>
      <w:r w:rsidR="005C5308">
        <w:rPr>
          <w:rFonts w:ascii="Arial" w:hAnsi="Arial"/>
          <w:b w:val="0"/>
          <w:bCs w:val="0"/>
        </w:rPr>
        <w:t>Elektronik’s</w:t>
      </w:r>
      <w:proofErr w:type="spellEnd"/>
      <w:r w:rsidR="005C5308">
        <w:rPr>
          <w:rFonts w:ascii="Arial" w:hAnsi="Arial"/>
          <w:b w:val="0"/>
          <w:bCs w:val="0"/>
        </w:rPr>
        <w:t xml:space="preserve"> continued leadership in the market and </w:t>
      </w:r>
      <w:r>
        <w:rPr>
          <w:rFonts w:ascii="Arial" w:hAnsi="Arial"/>
          <w:b w:val="0"/>
          <w:bCs w:val="0"/>
        </w:rPr>
        <w:t xml:space="preserve">underpins </w:t>
      </w:r>
      <w:r w:rsidR="005C5308">
        <w:rPr>
          <w:rFonts w:ascii="Arial" w:hAnsi="Arial"/>
          <w:b w:val="0"/>
          <w:bCs w:val="0"/>
        </w:rPr>
        <w:t xml:space="preserve">their </w:t>
      </w:r>
      <w:r>
        <w:rPr>
          <w:rFonts w:ascii="Arial" w:hAnsi="Arial"/>
          <w:b w:val="0"/>
          <w:bCs w:val="0"/>
        </w:rPr>
        <w:t xml:space="preserve">role in the </w:t>
      </w:r>
      <w:proofErr w:type="spellStart"/>
      <w:r>
        <w:rPr>
          <w:rFonts w:ascii="Arial" w:hAnsi="Arial"/>
          <w:b w:val="0"/>
          <w:bCs w:val="0"/>
        </w:rPr>
        <w:t>HDBaseT</w:t>
      </w:r>
      <w:proofErr w:type="spellEnd"/>
      <w:r>
        <w:rPr>
          <w:rFonts w:ascii="Arial" w:hAnsi="Arial"/>
          <w:b w:val="0"/>
          <w:bCs w:val="0"/>
        </w:rPr>
        <w:t xml:space="preserve"> ecosystem. Medical imaging is an expanding market. Our joint offering enables better and safer healthcare for patients around the world."</w:t>
      </w:r>
    </w:p>
    <w:p w14:paraId="4E156F5F" w14:textId="6F04AC4E" w:rsidR="003044DB" w:rsidRDefault="00384457">
      <w:pPr>
        <w:pStyle w:val="Textkrper"/>
        <w:spacing w:before="120" w:after="120" w:line="260" w:lineRule="exact"/>
        <w:jc w:val="both"/>
        <w:rPr>
          <w:rFonts w:ascii="Arial" w:hAnsi="Arial"/>
          <w:b w:val="0"/>
          <w:bCs w:val="0"/>
        </w:rPr>
      </w:pPr>
      <w:r>
        <w:rPr>
          <w:rFonts w:ascii="Arial" w:hAnsi="Arial"/>
          <w:b w:val="0"/>
          <w:bCs w:val="0"/>
        </w:rPr>
        <w:t>"</w:t>
      </w:r>
      <w:proofErr w:type="spellStart"/>
      <w:r w:rsidR="00F57A72">
        <w:rPr>
          <w:rFonts w:ascii="Arial" w:hAnsi="Arial"/>
          <w:b w:val="0"/>
          <w:bCs w:val="0"/>
        </w:rPr>
        <w:t>Würth</w:t>
      </w:r>
      <w:proofErr w:type="spellEnd"/>
      <w:r w:rsidR="00F57A72">
        <w:rPr>
          <w:rFonts w:ascii="Arial" w:hAnsi="Arial"/>
          <w:b w:val="0"/>
          <w:bCs w:val="0"/>
        </w:rPr>
        <w:t xml:space="preserve"> </w:t>
      </w:r>
      <w:proofErr w:type="spellStart"/>
      <w:r w:rsidR="00F57A72">
        <w:rPr>
          <w:rFonts w:ascii="Arial" w:hAnsi="Arial"/>
          <w:b w:val="0"/>
          <w:bCs w:val="0"/>
        </w:rPr>
        <w:t>Elektronik</w:t>
      </w:r>
      <w:proofErr w:type="spellEnd"/>
      <w:r w:rsidR="00F57A72">
        <w:rPr>
          <w:rFonts w:ascii="Arial" w:hAnsi="Arial"/>
          <w:b w:val="0"/>
          <w:bCs w:val="0"/>
        </w:rPr>
        <w:t xml:space="preserve"> has</w:t>
      </w:r>
      <w:r>
        <w:rPr>
          <w:rFonts w:ascii="Arial" w:hAnsi="Arial"/>
          <w:b w:val="0"/>
          <w:bCs w:val="0"/>
        </w:rPr>
        <w:t xml:space="preserve"> the only solution that can isolate a connection with such high bandwidth</w:t>
      </w:r>
      <w:r w:rsidRPr="00B412C2">
        <w:rPr>
          <w:rFonts w:ascii="Arial" w:hAnsi="Arial"/>
          <w:b w:val="0"/>
          <w:bCs w:val="0"/>
        </w:rPr>
        <w:t xml:space="preserve">," says </w:t>
      </w:r>
      <w:r w:rsidR="00B412C2" w:rsidRPr="00B412C2">
        <w:rPr>
          <w:rFonts w:ascii="Arial" w:hAnsi="Arial"/>
          <w:b w:val="0"/>
          <w:bCs w:val="0"/>
          <w:lang w:val="de-DE"/>
        </w:rPr>
        <w:t xml:space="preserve">Alexander </w:t>
      </w:r>
      <w:proofErr w:type="spellStart"/>
      <w:r w:rsidR="00B412C2" w:rsidRPr="00B412C2">
        <w:rPr>
          <w:rFonts w:ascii="Arial" w:hAnsi="Arial"/>
          <w:b w:val="0"/>
          <w:bCs w:val="0"/>
          <w:lang w:val="de-DE"/>
        </w:rPr>
        <w:t>Gerfer</w:t>
      </w:r>
      <w:proofErr w:type="spellEnd"/>
      <w:r w:rsidRPr="00B412C2">
        <w:rPr>
          <w:rFonts w:ascii="Arial" w:hAnsi="Arial"/>
          <w:b w:val="0"/>
          <w:bCs w:val="0"/>
        </w:rPr>
        <w:t xml:space="preserve">, </w:t>
      </w:r>
      <w:r w:rsidR="00F57A72" w:rsidRPr="00B412C2">
        <w:rPr>
          <w:rFonts w:ascii="Arial" w:hAnsi="Arial"/>
          <w:b w:val="0"/>
          <w:bCs w:val="0"/>
        </w:rPr>
        <w:t>Chief Technology</w:t>
      </w:r>
      <w:r w:rsidR="00F57A72">
        <w:rPr>
          <w:rFonts w:ascii="Arial" w:hAnsi="Arial"/>
          <w:b w:val="0"/>
          <w:bCs w:val="0"/>
        </w:rPr>
        <w:t xml:space="preserve"> Officer </w:t>
      </w:r>
      <w:r>
        <w:rPr>
          <w:rFonts w:ascii="Arial" w:hAnsi="Arial"/>
          <w:b w:val="0"/>
          <w:bCs w:val="0"/>
        </w:rPr>
        <w:t xml:space="preserve">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"There is strong demand for higher image quality in the medical segment. The combination of our transformers and Valens Semiconductor's world-class chipsets cover</w:t>
      </w:r>
      <w:r w:rsidR="00F57A72">
        <w:rPr>
          <w:rFonts w:ascii="Arial" w:hAnsi="Arial"/>
          <w:b w:val="0"/>
          <w:bCs w:val="0"/>
        </w:rPr>
        <w:t>s</w:t>
      </w:r>
      <w:r>
        <w:rPr>
          <w:rFonts w:ascii="Arial" w:hAnsi="Arial"/>
          <w:b w:val="0"/>
          <w:bCs w:val="0"/>
        </w:rPr>
        <w:t xml:space="preserve"> this demand. We’re </w:t>
      </w:r>
      <w:r w:rsidR="00F57A72">
        <w:rPr>
          <w:rFonts w:ascii="Arial" w:hAnsi="Arial"/>
          <w:b w:val="0"/>
          <w:bCs w:val="0"/>
        </w:rPr>
        <w:t xml:space="preserve">a </w:t>
      </w:r>
      <w:r>
        <w:rPr>
          <w:rFonts w:ascii="Arial" w:hAnsi="Arial"/>
          <w:b w:val="0"/>
          <w:bCs w:val="0"/>
        </w:rPr>
        <w:t>market leader and pioneer in technological innovation, so we are confident that manufacturers will use this solution."</w:t>
      </w:r>
    </w:p>
    <w:p w14:paraId="6000BB1C" w14:textId="5D4CDF10" w:rsidR="003044DB" w:rsidRDefault="003044DB">
      <w:pPr>
        <w:pStyle w:val="Textkrper"/>
        <w:spacing w:before="120" w:after="120" w:line="260" w:lineRule="exact"/>
        <w:jc w:val="both"/>
        <w:rPr>
          <w:rFonts w:ascii="Arial" w:hAnsi="Arial"/>
          <w:b w:val="0"/>
          <w:bCs w:val="0"/>
        </w:rPr>
      </w:pPr>
    </w:p>
    <w:p w14:paraId="691660EC" w14:textId="77777777" w:rsidR="001D6E97" w:rsidRDefault="001D6E97">
      <w:pPr>
        <w:pStyle w:val="Textkrper"/>
        <w:spacing w:before="120" w:after="120" w:line="260" w:lineRule="exact"/>
        <w:jc w:val="both"/>
        <w:rPr>
          <w:rFonts w:ascii="Arial" w:hAnsi="Arial"/>
          <w:b w:val="0"/>
          <w:bCs w:val="0"/>
        </w:rPr>
      </w:pPr>
    </w:p>
    <w:p w14:paraId="17171C22" w14:textId="77777777" w:rsidR="003044DB" w:rsidRDefault="003044DB">
      <w:pPr>
        <w:pStyle w:val="PITextkrper"/>
        <w:pBdr>
          <w:top w:val="single" w:sz="4" w:space="1" w:color="auto"/>
        </w:pBdr>
        <w:spacing w:before="240"/>
        <w:rPr>
          <w:b/>
          <w:sz w:val="18"/>
          <w:szCs w:val="18"/>
          <w:lang w:val="de-DE"/>
        </w:rPr>
      </w:pPr>
    </w:p>
    <w:p w14:paraId="6C9EFA99" w14:textId="77777777" w:rsidR="003044DB" w:rsidRDefault="00384457">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2A00ACE7" w14:textId="77777777" w:rsidR="003044DB" w:rsidRDefault="00384457">
      <w:pPr>
        <w:spacing w:after="120" w:line="280" w:lineRule="exact"/>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rPr>
          <w:t>https://kk.htcm.de/press-releases/wuerth/</w:t>
        </w:r>
      </w:hyperlink>
    </w:p>
    <w:tbl>
      <w:tblPr>
        <w:tblW w:w="41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tblGrid>
      <w:tr w:rsidR="003044DB" w14:paraId="6BD87978" w14:textId="77777777">
        <w:trPr>
          <w:trHeight w:val="1701"/>
        </w:trPr>
        <w:tc>
          <w:tcPr>
            <w:tcW w:w="4144" w:type="dxa"/>
          </w:tcPr>
          <w:p w14:paraId="76F5F45A" w14:textId="77777777" w:rsidR="003044DB" w:rsidRDefault="00384457">
            <w:pPr>
              <w:pStyle w:val="txt"/>
              <w:rPr>
                <w:b/>
                <w:bCs/>
                <w:sz w:val="18"/>
              </w:rPr>
            </w:pPr>
            <w:r>
              <w:rPr>
                <w:b/>
              </w:rPr>
              <w:br/>
            </w:r>
            <w:r>
              <w:rPr>
                <w:noProof/>
                <w:lang w:eastAsia="en-US"/>
              </w:rPr>
              <w:drawing>
                <wp:inline distT="0" distB="0" distL="0" distR="0" wp14:anchorId="2A290CEF" wp14:editId="03E1EDCB">
                  <wp:extent cx="2442249" cy="176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7397" name="Picture 1"/>
                          <pic:cNvPicPr>
                            <a:picLocks noChangeAspect="1" noChangeArrowheads="1"/>
                          </pic:cNvPicPr>
                        </pic:nvPicPr>
                        <pic:blipFill>
                          <a:blip r:embed="rId10" cstate="screen">
                            <a:extLst>
                              <a:ext uri="{28A0092B-C50C-407E-A947-70E740481C1C}">
                                <a14:useLocalDpi xmlns:a14="http://schemas.microsoft.com/office/drawing/2010/main" val="0"/>
                              </a:ext>
                            </a:extLst>
                          </a:blip>
                          <a:srcRect l="13650" t="15015" r="20083"/>
                          <a:stretch>
                            <a:fillRect/>
                          </a:stretch>
                        </pic:blipFill>
                        <pic:spPr bwMode="auto">
                          <a:xfrm>
                            <a:off x="0" y="0"/>
                            <a:ext cx="2442249" cy="1764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szCs w:val="16"/>
              </w:rPr>
              <w:t>Image source:</w:t>
            </w:r>
            <w:r>
              <w:rPr>
                <w:bCs/>
                <w:sz w:val="16"/>
                <w:szCs w:val="16"/>
              </w:rPr>
              <w:t xml:space="preserve"> Valens Semiconductor,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54AC2A1D" w14:textId="77777777" w:rsidR="003044DB" w:rsidRDefault="00384457">
            <w:pPr>
              <w:autoSpaceDE w:val="0"/>
              <w:autoSpaceDN w:val="0"/>
              <w:adjustRightInd w:val="0"/>
              <w:rPr>
                <w:rFonts w:ascii="Arial" w:hAnsi="Arial" w:cs="Arial"/>
                <w:b/>
                <w:bCs/>
                <w:sz w:val="18"/>
                <w:szCs w:val="18"/>
              </w:rPr>
            </w:pPr>
            <w:r>
              <w:rPr>
                <w:rFonts w:ascii="Arial" w:hAnsi="Arial"/>
                <w:b/>
                <w:sz w:val="18"/>
                <w:szCs w:val="18"/>
              </w:rPr>
              <w:t xml:space="preserve">Collaborative work between </w:t>
            </w:r>
            <w:proofErr w:type="spellStart"/>
            <w:r>
              <w:rPr>
                <w:rFonts w:ascii="Arial" w:hAnsi="Arial"/>
                <w:b/>
                <w:sz w:val="18"/>
                <w:szCs w:val="18"/>
              </w:rPr>
              <w:t>Würth</w:t>
            </w:r>
            <w:proofErr w:type="spellEnd"/>
            <w:r>
              <w:rPr>
                <w:rFonts w:ascii="Arial" w:hAnsi="Arial"/>
                <w:b/>
                <w:sz w:val="18"/>
                <w:szCs w:val="18"/>
              </w:rPr>
              <w:t xml:space="preserve"> </w:t>
            </w:r>
            <w:proofErr w:type="spellStart"/>
            <w:r>
              <w:rPr>
                <w:rFonts w:ascii="Arial" w:hAnsi="Arial"/>
                <w:b/>
                <w:sz w:val="18"/>
                <w:szCs w:val="18"/>
              </w:rPr>
              <w:t>Elektronik</w:t>
            </w:r>
            <w:proofErr w:type="spellEnd"/>
            <w:r>
              <w:rPr>
                <w:rFonts w:ascii="Arial" w:hAnsi="Arial"/>
                <w:b/>
                <w:sz w:val="18"/>
                <w:szCs w:val="18"/>
              </w:rPr>
              <w:t xml:space="preserve"> and Valens Semiconductor: The EVS3-EVK2-KT-3000-MD reference design for medical imaging devices. </w:t>
            </w:r>
            <w:r>
              <w:rPr>
                <w:rFonts w:ascii="Arial" w:hAnsi="Arial"/>
                <w:b/>
                <w:sz w:val="18"/>
                <w:szCs w:val="18"/>
              </w:rPr>
              <w:br/>
            </w:r>
          </w:p>
        </w:tc>
      </w:tr>
    </w:tbl>
    <w:p w14:paraId="6AB8CFC0" w14:textId="77777777" w:rsidR="003044DB" w:rsidRDefault="003044DB">
      <w:pPr>
        <w:pStyle w:val="PITextkrper"/>
        <w:rPr>
          <w:b/>
          <w:bCs/>
          <w:sz w:val="18"/>
          <w:szCs w:val="18"/>
        </w:rPr>
      </w:pPr>
    </w:p>
    <w:p w14:paraId="4F06ECF7" w14:textId="77777777" w:rsidR="003044DB" w:rsidRDefault="003044DB">
      <w:pPr>
        <w:pStyle w:val="Textkrper"/>
        <w:spacing w:before="120" w:after="120" w:line="260" w:lineRule="exact"/>
        <w:jc w:val="both"/>
        <w:rPr>
          <w:rFonts w:ascii="Arial" w:hAnsi="Arial"/>
          <w:b w:val="0"/>
          <w:bCs w:val="0"/>
        </w:rPr>
      </w:pPr>
    </w:p>
    <w:p w14:paraId="57BD8F01" w14:textId="77777777" w:rsidR="003044DB" w:rsidRDefault="003044DB">
      <w:pPr>
        <w:pStyle w:val="PITextkrper"/>
        <w:pBdr>
          <w:top w:val="single" w:sz="4" w:space="1" w:color="auto"/>
        </w:pBdr>
        <w:spacing w:before="240"/>
        <w:rPr>
          <w:b/>
          <w:sz w:val="18"/>
          <w:szCs w:val="18"/>
        </w:rPr>
      </w:pPr>
    </w:p>
    <w:p w14:paraId="65E4F9D3" w14:textId="77777777" w:rsidR="000B29C0" w:rsidRPr="00A20F95" w:rsidRDefault="000B29C0" w:rsidP="00A20F95">
      <w:pPr>
        <w:pStyle w:val="Textkrper"/>
        <w:spacing w:before="120" w:after="120" w:line="276" w:lineRule="auto"/>
        <w:jc w:val="both"/>
        <w:rPr>
          <w:rFonts w:ascii="Arial" w:hAnsi="Arial"/>
          <w:b w:val="0"/>
          <w:bCs w:val="0"/>
        </w:rPr>
      </w:pPr>
      <w:r w:rsidRPr="00A20F95">
        <w:rPr>
          <w:rFonts w:ascii="Arial" w:hAnsi="Arial"/>
          <w:bCs w:val="0"/>
        </w:rPr>
        <w:t>About Valens Semiconductor</w:t>
      </w:r>
    </w:p>
    <w:p w14:paraId="1C50F4B0" w14:textId="77777777" w:rsidR="000B29C0" w:rsidRPr="00A20F95" w:rsidRDefault="000B29C0" w:rsidP="00A20F95">
      <w:pPr>
        <w:pStyle w:val="Textkrper"/>
        <w:spacing w:before="120" w:after="120" w:line="276" w:lineRule="auto"/>
        <w:jc w:val="both"/>
        <w:rPr>
          <w:rFonts w:ascii="Arial" w:hAnsi="Arial"/>
        </w:rPr>
      </w:pPr>
      <w:r w:rsidRPr="00A20F95">
        <w:rPr>
          <w:rFonts w:ascii="Arial" w:hAnsi="Arial"/>
          <w:b w:val="0"/>
        </w:rPr>
        <w:t xml:space="preserve">Valens Semiconductor pushes the boundaries of connectivity by enabling long-reach, high-speed </w:t>
      </w:r>
      <w:proofErr w:type="gramStart"/>
      <w:r w:rsidRPr="00A20F95">
        <w:rPr>
          <w:rFonts w:ascii="Arial" w:hAnsi="Arial"/>
          <w:b w:val="0"/>
        </w:rPr>
        <w:t>video</w:t>
      </w:r>
      <w:proofErr w:type="gramEnd"/>
      <w:r w:rsidRPr="00A20F95">
        <w:rPr>
          <w:rFonts w:ascii="Arial" w:hAnsi="Arial"/>
          <w:b w:val="0"/>
        </w:rPr>
        <w:t xml:space="preserve"> and data transmission for the Automotive and Audio-Video industries. Valens’ </w:t>
      </w:r>
      <w:proofErr w:type="spellStart"/>
      <w:r w:rsidRPr="00A20F95">
        <w:rPr>
          <w:rFonts w:ascii="Arial" w:hAnsi="Arial"/>
          <w:b w:val="0"/>
        </w:rPr>
        <w:t>HDBaseT</w:t>
      </w:r>
      <w:proofErr w:type="spellEnd"/>
      <w:r w:rsidRPr="00A20F95">
        <w:rPr>
          <w:rFonts w:ascii="Arial" w:hAnsi="Arial"/>
          <w:b w:val="0"/>
        </w:rPr>
        <w:t xml:space="preserve"> technology is the leading standard in the Audio-Video market with tens of millions of Valens’ chipsets integrated into thousands of products in a wide range of applications. Valens’ Automotive chipsets are deployed in systems manufactured by leading customers and are on the road in vehicles around the world. Valens is a key enabler of the evolution of </w:t>
      </w:r>
      <w:proofErr w:type="gramStart"/>
      <w:r w:rsidRPr="00A20F95">
        <w:rPr>
          <w:rFonts w:ascii="Arial" w:hAnsi="Arial"/>
          <w:b w:val="0"/>
        </w:rPr>
        <w:t>ADAS</w:t>
      </w:r>
      <w:proofErr w:type="gramEnd"/>
      <w:r w:rsidRPr="00A20F95">
        <w:rPr>
          <w:rFonts w:ascii="Arial" w:hAnsi="Arial"/>
          <w:b w:val="0"/>
        </w:rPr>
        <w:t xml:space="preserve"> and autonomous driving and its advanced technology is the basis for the new industry standard for high-speed in-vehicle connectivity.</w:t>
      </w:r>
    </w:p>
    <w:p w14:paraId="47291EDD" w14:textId="086F37DA" w:rsidR="003044DB" w:rsidRDefault="00F57A72">
      <w:pPr>
        <w:pStyle w:val="Textkrper"/>
        <w:spacing w:before="120" w:after="120" w:line="276" w:lineRule="auto"/>
        <w:jc w:val="both"/>
        <w:rPr>
          <w:rFonts w:ascii="Arial" w:hAnsi="Arial"/>
          <w:bCs w:val="0"/>
        </w:rPr>
      </w:pPr>
      <w:r>
        <w:rPr>
          <w:rFonts w:ascii="Arial" w:hAnsi="Arial"/>
          <w:bCs w:val="0"/>
        </w:rPr>
        <w:t xml:space="preserve">For more information: </w:t>
      </w:r>
      <w:hyperlink r:id="rId11" w:history="1">
        <w:r w:rsidR="00384457" w:rsidRPr="00B412C2">
          <w:rPr>
            <w:rStyle w:val="Hyperlink"/>
            <w:rFonts w:ascii="Arial" w:hAnsi="Arial"/>
            <w:bCs w:val="0"/>
          </w:rPr>
          <w:t>www.valens.com</w:t>
        </w:r>
      </w:hyperlink>
    </w:p>
    <w:tbl>
      <w:tblPr>
        <w:tblW w:w="7095" w:type="dxa"/>
        <w:tblLayout w:type="fixed"/>
        <w:tblCellMar>
          <w:left w:w="0" w:type="dxa"/>
          <w:right w:w="0" w:type="dxa"/>
        </w:tblCellMar>
        <w:tblLook w:val="04A0" w:firstRow="1" w:lastRow="0" w:firstColumn="1" w:lastColumn="0" w:noHBand="0" w:noVBand="1"/>
      </w:tblPr>
      <w:tblGrid>
        <w:gridCol w:w="3902"/>
        <w:gridCol w:w="3193"/>
      </w:tblGrid>
      <w:tr w:rsidR="00FB42F6" w:rsidRPr="007030BD" w14:paraId="06CD92DD" w14:textId="77777777" w:rsidTr="00196881">
        <w:tc>
          <w:tcPr>
            <w:tcW w:w="3902" w:type="dxa"/>
            <w:shd w:val="clear" w:color="auto" w:fill="auto"/>
            <w:hideMark/>
          </w:tcPr>
          <w:p w14:paraId="168E4C92" w14:textId="77777777" w:rsidR="00FB42F6" w:rsidRPr="007030BD" w:rsidRDefault="00FB42F6" w:rsidP="00196881">
            <w:pPr>
              <w:pStyle w:val="Textkrper"/>
              <w:tabs>
                <w:tab w:val="left" w:pos="1065"/>
              </w:tabs>
              <w:autoSpaceDE/>
              <w:adjustRightInd/>
              <w:spacing w:before="120" w:after="120" w:line="276" w:lineRule="auto"/>
              <w:rPr>
                <w:rFonts w:ascii="Arial" w:hAnsi="Arial"/>
                <w:bCs w:val="0"/>
                <w:szCs w:val="24"/>
                <w:lang w:val="de-DE"/>
              </w:rPr>
            </w:pPr>
            <w:r w:rsidRPr="00AC7754">
              <w:rPr>
                <w:lang w:val="de-DE"/>
              </w:rPr>
              <w:br w:type="page"/>
            </w:r>
            <w:r w:rsidRPr="007030BD">
              <w:rPr>
                <w:rFonts w:ascii="Arial" w:hAnsi="Arial"/>
                <w:bCs w:val="0"/>
                <w:szCs w:val="24"/>
              </w:rPr>
              <w:t>Valens Investor Contacts:</w:t>
            </w:r>
          </w:p>
          <w:p w14:paraId="6C1C49FD" w14:textId="77777777" w:rsidR="00FB42F6" w:rsidRDefault="00FB42F6" w:rsidP="00196881">
            <w:pPr>
              <w:spacing w:before="120" w:after="120" w:line="276" w:lineRule="auto"/>
              <w:rPr>
                <w:rFonts w:ascii="Arial" w:hAnsi="Arial" w:cs="Arial"/>
                <w:bCs/>
                <w:sz w:val="20"/>
              </w:rPr>
            </w:pPr>
            <w:r w:rsidRPr="007030BD">
              <w:rPr>
                <w:rFonts w:ascii="Arial" w:hAnsi="Arial"/>
                <w:sz w:val="20"/>
                <w:lang w:val="de-DE"/>
              </w:rPr>
              <w:t>Valens Semiconductor Ltd.</w:t>
            </w:r>
            <w:r>
              <w:rPr>
                <w:rFonts w:ascii="Arial" w:hAnsi="Arial"/>
                <w:sz w:val="20"/>
                <w:lang w:val="de-DE"/>
              </w:rPr>
              <w:br/>
            </w:r>
            <w:r w:rsidRPr="007030BD">
              <w:rPr>
                <w:rFonts w:ascii="Arial" w:hAnsi="Arial"/>
                <w:sz w:val="20"/>
                <w:lang w:val="de-DE"/>
              </w:rPr>
              <w:t>Daphna Golden</w:t>
            </w:r>
            <w:r>
              <w:rPr>
                <w:rFonts w:ascii="Arial" w:hAnsi="Arial"/>
                <w:sz w:val="20"/>
                <w:lang w:val="de-DE"/>
              </w:rPr>
              <w:br/>
            </w:r>
            <w:proofErr w:type="spellStart"/>
            <w:r w:rsidRPr="007030BD">
              <w:rPr>
                <w:rFonts w:ascii="Arial" w:hAnsi="Arial"/>
                <w:sz w:val="20"/>
                <w:lang w:val="de-DE"/>
              </w:rPr>
              <w:t>Vice</w:t>
            </w:r>
            <w:proofErr w:type="spellEnd"/>
            <w:r w:rsidRPr="007030BD">
              <w:rPr>
                <w:rFonts w:ascii="Arial" w:hAnsi="Arial"/>
                <w:sz w:val="20"/>
                <w:lang w:val="de-DE"/>
              </w:rPr>
              <w:t xml:space="preserve"> </w:t>
            </w:r>
            <w:proofErr w:type="spellStart"/>
            <w:r w:rsidRPr="007030BD">
              <w:rPr>
                <w:rFonts w:ascii="Arial" w:hAnsi="Arial"/>
                <w:sz w:val="20"/>
                <w:lang w:val="de-DE"/>
              </w:rPr>
              <w:t>President</w:t>
            </w:r>
            <w:proofErr w:type="spellEnd"/>
            <w:r w:rsidRPr="007030BD">
              <w:rPr>
                <w:rFonts w:ascii="Arial" w:hAnsi="Arial"/>
                <w:sz w:val="20"/>
                <w:lang w:val="de-DE"/>
              </w:rPr>
              <w:t xml:space="preserve"> Investor Relations</w:t>
            </w:r>
            <w:r>
              <w:rPr>
                <w:rFonts w:ascii="Arial" w:hAnsi="Arial"/>
                <w:sz w:val="20"/>
                <w:lang w:val="de-DE"/>
              </w:rPr>
              <w:br/>
            </w:r>
            <w:proofErr w:type="spellStart"/>
            <w:r>
              <w:rPr>
                <w:rFonts w:ascii="Arial" w:hAnsi="Arial"/>
                <w:sz w:val="20"/>
                <w:lang w:val="de-DE"/>
              </w:rPr>
              <w:t>E-mail</w:t>
            </w:r>
            <w:proofErr w:type="spellEnd"/>
            <w:r>
              <w:rPr>
                <w:rFonts w:ascii="Arial" w:hAnsi="Arial"/>
                <w:sz w:val="20"/>
                <w:lang w:val="de-DE"/>
              </w:rPr>
              <w:t xml:space="preserve">: </w:t>
            </w:r>
            <w:r w:rsidRPr="007030BD">
              <w:rPr>
                <w:rFonts w:ascii="Arial" w:hAnsi="Arial"/>
                <w:sz w:val="20"/>
                <w:lang w:val="de-DE"/>
              </w:rPr>
              <w:t>investors@valens.com</w:t>
            </w:r>
            <w:r>
              <w:rPr>
                <w:rFonts w:ascii="Arial" w:hAnsi="Arial"/>
                <w:sz w:val="20"/>
              </w:rPr>
              <w:br/>
            </w:r>
          </w:p>
        </w:tc>
        <w:tc>
          <w:tcPr>
            <w:tcW w:w="3193" w:type="dxa"/>
            <w:shd w:val="clear" w:color="auto" w:fill="auto"/>
            <w:hideMark/>
          </w:tcPr>
          <w:p w14:paraId="144F5DA8" w14:textId="77777777" w:rsidR="00FB42F6" w:rsidRDefault="00FB42F6" w:rsidP="0019688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Valens Press Contact:</w:t>
            </w:r>
          </w:p>
          <w:p w14:paraId="43C8BB7D" w14:textId="77777777" w:rsidR="00FB42F6" w:rsidRPr="007030BD" w:rsidRDefault="00FB42F6" w:rsidP="00196881">
            <w:pPr>
              <w:tabs>
                <w:tab w:val="left" w:pos="1065"/>
              </w:tabs>
              <w:spacing w:before="120" w:after="120" w:line="276" w:lineRule="auto"/>
              <w:rPr>
                <w:rFonts w:ascii="Arial" w:hAnsi="Arial"/>
                <w:bCs/>
                <w:sz w:val="20"/>
              </w:rPr>
            </w:pPr>
            <w:r w:rsidRPr="007030BD">
              <w:rPr>
                <w:rFonts w:ascii="Arial" w:hAnsi="Arial"/>
                <w:bCs/>
                <w:sz w:val="20"/>
              </w:rPr>
              <w:t>Valens Semiconductor Ltd.</w:t>
            </w:r>
            <w:r>
              <w:rPr>
                <w:rFonts w:ascii="Arial" w:hAnsi="Arial"/>
                <w:bCs/>
                <w:sz w:val="20"/>
              </w:rPr>
              <w:br/>
            </w:r>
            <w:r w:rsidRPr="007030BD">
              <w:rPr>
                <w:rFonts w:ascii="Arial" w:hAnsi="Arial"/>
                <w:bCs/>
                <w:sz w:val="20"/>
              </w:rPr>
              <w:t>Yoni Dayan</w:t>
            </w:r>
            <w:r>
              <w:rPr>
                <w:rFonts w:ascii="Arial" w:hAnsi="Arial"/>
                <w:bCs/>
                <w:sz w:val="20"/>
              </w:rPr>
              <w:br/>
            </w:r>
            <w:r w:rsidRPr="007030BD">
              <w:rPr>
                <w:rFonts w:ascii="Arial" w:hAnsi="Arial"/>
                <w:bCs/>
                <w:sz w:val="20"/>
              </w:rPr>
              <w:t>Head of Communications</w:t>
            </w:r>
            <w:r>
              <w:rPr>
                <w:rFonts w:ascii="Arial" w:hAnsi="Arial"/>
                <w:bCs/>
                <w:sz w:val="20"/>
              </w:rPr>
              <w:br/>
              <w:t xml:space="preserve">E-mail: </w:t>
            </w:r>
            <w:r w:rsidRPr="007030BD">
              <w:rPr>
                <w:rFonts w:ascii="Arial" w:hAnsi="Arial"/>
                <w:bCs/>
                <w:sz w:val="20"/>
              </w:rPr>
              <w:t>Yoni.dayan@valens.com</w:t>
            </w:r>
          </w:p>
        </w:tc>
      </w:tr>
    </w:tbl>
    <w:p w14:paraId="5D941548" w14:textId="77777777" w:rsidR="00FB42F6" w:rsidRDefault="00FB42F6" w:rsidP="00F57A72">
      <w:pPr>
        <w:pStyle w:val="Textkrper"/>
        <w:spacing w:before="120" w:after="120" w:line="276" w:lineRule="auto"/>
        <w:rPr>
          <w:rFonts w:ascii="Arial" w:hAnsi="Arial"/>
          <w:bCs w:val="0"/>
        </w:rPr>
      </w:pPr>
    </w:p>
    <w:p w14:paraId="67937F5C" w14:textId="77777777" w:rsidR="003044DB" w:rsidRDefault="00384457">
      <w:pPr>
        <w:pStyle w:val="Textkrper"/>
        <w:spacing w:before="120" w:after="120" w:line="260" w:lineRule="exact"/>
        <w:jc w:val="both"/>
        <w:rPr>
          <w:rFonts w:ascii="Arial" w:hAnsi="Arial"/>
        </w:rPr>
      </w:pPr>
      <w:r>
        <w:rPr>
          <w:rFonts w:ascii="Arial" w:hAnsi="Arial"/>
        </w:rPr>
        <w:lastRenderedPageBreak/>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2089D1BA" w14:textId="77777777" w:rsidR="003044DB" w:rsidRDefault="00384457">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23F9639" w14:textId="77777777" w:rsidR="003044DB" w:rsidRDefault="0038445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3C72F7C0" w14:textId="77777777" w:rsidR="003044DB" w:rsidRDefault="00384457">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19761EF" w14:textId="77777777" w:rsidR="003044DB" w:rsidRDefault="00384457">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is part of the </w:t>
      </w:r>
      <w:proofErr w:type="spellStart"/>
      <w:r>
        <w:rPr>
          <w:rFonts w:ascii="Arial" w:hAnsi="Arial"/>
          <w:b w:val="0"/>
        </w:rPr>
        <w:t>Würth</w:t>
      </w:r>
      <w:proofErr w:type="spellEnd"/>
      <w:r>
        <w:rPr>
          <w:rFonts w:ascii="Arial" w:hAnsi="Arial"/>
          <w:b w:val="0"/>
        </w:rPr>
        <w:t xml:space="preserve"> Group, the world market leader for assembly and fastening technology. The company employs 8,000 staff and generated sales of 1.09 </w:t>
      </w:r>
      <w:proofErr w:type="gramStart"/>
      <w:r>
        <w:rPr>
          <w:rFonts w:ascii="Arial" w:hAnsi="Arial"/>
          <w:b w:val="0"/>
        </w:rPr>
        <w:t>Billion</w:t>
      </w:r>
      <w:proofErr w:type="gramEnd"/>
      <w:r>
        <w:rPr>
          <w:rFonts w:ascii="Arial" w:hAnsi="Arial"/>
          <w:b w:val="0"/>
        </w:rPr>
        <w:t xml:space="preserve"> Euro in 2021.</w:t>
      </w:r>
    </w:p>
    <w:p w14:paraId="4794D7DA" w14:textId="77777777" w:rsidR="003044DB" w:rsidRDefault="00384457">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3429B1B8" w14:textId="77777777" w:rsidR="003044DB" w:rsidRDefault="00384457">
      <w:pPr>
        <w:pStyle w:val="Textkrper"/>
        <w:spacing w:before="120" w:after="120" w:line="276" w:lineRule="auto"/>
        <w:rPr>
          <w:rFonts w:ascii="Arial" w:hAnsi="Arial"/>
        </w:rPr>
      </w:pPr>
      <w:r>
        <w:rPr>
          <w:rFonts w:ascii="Arial" w:hAnsi="Arial"/>
        </w:rPr>
        <w:t>Further information at www.we-online.com</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044DB" w14:paraId="0FAF8C58" w14:textId="77777777">
        <w:tc>
          <w:tcPr>
            <w:tcW w:w="3902" w:type="dxa"/>
            <w:shd w:val="clear" w:color="auto" w:fill="auto"/>
            <w:hideMark/>
          </w:tcPr>
          <w:p w14:paraId="424A7723" w14:textId="77777777" w:rsidR="003044DB" w:rsidRDefault="00384457">
            <w:pPr>
              <w:pStyle w:val="Textkrper"/>
              <w:autoSpaceDE/>
              <w:adjustRightInd/>
              <w:spacing w:before="120" w:after="120" w:line="276" w:lineRule="auto"/>
              <w:rPr>
                <w:rFonts w:ascii="Arial" w:hAnsi="Arial"/>
                <w:bCs w:val="0"/>
                <w:szCs w:val="24"/>
                <w:lang w:val="de-DE"/>
              </w:rPr>
            </w:pPr>
            <w:r>
              <w:rPr>
                <w:lang w:val="de-DE"/>
              </w:rPr>
              <w:br w:type="page"/>
            </w:r>
            <w:r>
              <w:rPr>
                <w:rFonts w:ascii="Arial" w:hAnsi="Arial"/>
                <w:bCs w:val="0"/>
                <w:szCs w:val="24"/>
                <w:lang w:val="de-DE"/>
              </w:rPr>
              <w:t xml:space="preserve">Further </w:t>
            </w:r>
            <w:proofErr w:type="spellStart"/>
            <w:r>
              <w:rPr>
                <w:rFonts w:ascii="Arial" w:hAnsi="Arial"/>
                <w:bCs w:val="0"/>
                <w:szCs w:val="24"/>
                <w:lang w:val="de-DE"/>
              </w:rPr>
              <w:t>information</w:t>
            </w:r>
            <w:proofErr w:type="spellEnd"/>
            <w:r>
              <w:rPr>
                <w:rFonts w:ascii="Arial" w:hAnsi="Arial"/>
                <w:bCs w:val="0"/>
                <w:szCs w:val="24"/>
                <w:lang w:val="de-DE"/>
              </w:rPr>
              <w:t>:</w:t>
            </w:r>
          </w:p>
          <w:p w14:paraId="3DC953A1" w14:textId="77777777" w:rsidR="003044DB" w:rsidRDefault="00384457">
            <w:pPr>
              <w:spacing w:before="120" w:after="120" w:line="276" w:lineRule="auto"/>
              <w:rPr>
                <w:rFonts w:ascii="Arial" w:hAnsi="Arial" w:cs="Arial"/>
                <w:sz w:val="20"/>
              </w:rPr>
            </w:pPr>
            <w:r>
              <w:rPr>
                <w:rFonts w:ascii="Arial" w:hAnsi="Arial"/>
                <w:sz w:val="20"/>
                <w:lang w:val="de-DE"/>
              </w:rPr>
              <w:t xml:space="preserve">Würth Elektronik </w:t>
            </w:r>
            <w:proofErr w:type="spellStart"/>
            <w:r>
              <w:rPr>
                <w:rFonts w:ascii="Arial" w:hAnsi="Arial"/>
                <w:sz w:val="20"/>
                <w:lang w:val="de-DE"/>
              </w:rPr>
              <w:t>eiSos</w:t>
            </w:r>
            <w:proofErr w:type="spellEnd"/>
            <w:r>
              <w:rPr>
                <w:rFonts w:ascii="Arial" w:hAnsi="Arial"/>
                <w:sz w:val="20"/>
                <w:lang w:val="de-DE"/>
              </w:rPr>
              <w:t xml:space="preserve"> GmbH &amp; Co. </w:t>
            </w:r>
            <w:r>
              <w:rPr>
                <w:rFonts w:ascii="Arial" w:hAnsi="Arial"/>
                <w:sz w:val="20"/>
              </w:rPr>
              <w:t>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6F9A2020" w14:textId="77777777" w:rsidR="003044DB" w:rsidRDefault="00384457">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14:paraId="06CF6743" w14:textId="77777777" w:rsidR="003044DB" w:rsidRDefault="00384457">
            <w:pPr>
              <w:spacing w:before="120" w:after="120" w:line="276" w:lineRule="auto"/>
              <w:rPr>
                <w:rFonts w:ascii="Arial" w:hAnsi="Arial" w:cs="Arial"/>
                <w:bCs/>
                <w:sz w:val="20"/>
              </w:rPr>
            </w:pPr>
            <w:r>
              <w:rPr>
                <w:rFonts w:ascii="Arial" w:hAnsi="Arial"/>
                <w:bCs/>
                <w:sz w:val="20"/>
              </w:rPr>
              <w:t>www.we-online.com</w:t>
            </w:r>
          </w:p>
          <w:p w14:paraId="5DB91DBA" w14:textId="77777777" w:rsidR="003044DB" w:rsidRDefault="003044DB">
            <w:pPr>
              <w:spacing w:before="120" w:after="120" w:line="276" w:lineRule="auto"/>
              <w:rPr>
                <w:rFonts w:ascii="Arial" w:hAnsi="Arial" w:cs="Arial"/>
                <w:bCs/>
                <w:sz w:val="20"/>
              </w:rPr>
            </w:pPr>
          </w:p>
        </w:tc>
        <w:tc>
          <w:tcPr>
            <w:tcW w:w="3193" w:type="dxa"/>
            <w:shd w:val="clear" w:color="auto" w:fill="auto"/>
            <w:hideMark/>
          </w:tcPr>
          <w:p w14:paraId="21B63EBD" w14:textId="77777777" w:rsidR="003044DB" w:rsidRDefault="0038445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791AE27" w14:textId="77777777" w:rsidR="003044DB" w:rsidRDefault="00384457">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AD2F1AC" w14:textId="77777777" w:rsidR="003044DB" w:rsidRDefault="0038445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698E35B7" w14:textId="77777777" w:rsidR="003044DB" w:rsidRDefault="0038445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CA7BDCB" w14:textId="15EE8A90" w:rsidR="00FB42F6" w:rsidRDefault="00FB42F6" w:rsidP="00FB42F6">
      <w:pPr>
        <w:rPr>
          <w:rFonts w:ascii="Arial" w:hAnsi="Arial"/>
          <w:bCs/>
        </w:rPr>
      </w:pPr>
    </w:p>
    <w:p w14:paraId="7B4670D4" w14:textId="77777777" w:rsidR="00FB42F6" w:rsidRDefault="00FB42F6">
      <w:pPr>
        <w:rPr>
          <w:rFonts w:ascii="Arial" w:hAnsi="Arial"/>
          <w:bCs/>
        </w:rPr>
      </w:pPr>
      <w:r>
        <w:rPr>
          <w:rFonts w:ascii="Arial" w:hAnsi="Arial"/>
          <w:bCs/>
        </w:rPr>
        <w:br w:type="page"/>
      </w:r>
    </w:p>
    <w:p w14:paraId="4B870599" w14:textId="77777777" w:rsidR="003044DB" w:rsidRDefault="003044DB" w:rsidP="00FB42F6">
      <w:pPr>
        <w:rPr>
          <w:rFonts w:ascii="Arial" w:hAnsi="Arial"/>
          <w:bCs/>
        </w:rPr>
      </w:pPr>
    </w:p>
    <w:p w14:paraId="1F175FDB" w14:textId="77777777" w:rsidR="00FB42F6" w:rsidRPr="00F57A72" w:rsidRDefault="00FB42F6" w:rsidP="00FB42F6">
      <w:pPr>
        <w:pStyle w:val="Textkrper"/>
        <w:spacing w:before="120" w:after="120" w:line="276" w:lineRule="auto"/>
        <w:rPr>
          <w:rFonts w:ascii="Arial" w:hAnsi="Arial"/>
          <w:bCs w:val="0"/>
        </w:rPr>
      </w:pPr>
      <w:r w:rsidRPr="00F57A72">
        <w:rPr>
          <w:rFonts w:ascii="Arial" w:hAnsi="Arial"/>
          <w:bCs w:val="0"/>
        </w:rPr>
        <w:t>Forward-Looking Statements</w:t>
      </w:r>
    </w:p>
    <w:p w14:paraId="5EC50795" w14:textId="77777777" w:rsidR="00FB42F6" w:rsidRDefault="00FB42F6" w:rsidP="00FB42F6">
      <w:pPr>
        <w:pStyle w:val="Textkrper"/>
        <w:spacing w:before="120" w:after="120" w:line="276" w:lineRule="auto"/>
        <w:jc w:val="both"/>
        <w:rPr>
          <w:rFonts w:ascii="Arial" w:hAnsi="Arial"/>
          <w:b w:val="0"/>
        </w:rPr>
      </w:pPr>
      <w:r w:rsidRPr="008B1C14">
        <w:rPr>
          <w:rFonts w:ascii="Arial" w:hAnsi="Arial"/>
          <w:b w:val="0"/>
        </w:rPr>
        <w:t xml:space="preserve">Valens may, in this communication, make certain statements that are not historical facts and relate to analysis or other information which are based on forecasts or future or results. Examples of such forward-looking statements include, but are not limited to, statements regarding </w:t>
      </w:r>
      <w:proofErr w:type="gramStart"/>
      <w:r w:rsidRPr="008B1C14">
        <w:rPr>
          <w:rFonts w:ascii="Arial" w:hAnsi="Arial"/>
          <w:b w:val="0"/>
        </w:rPr>
        <w:t>future prospects</w:t>
      </w:r>
      <w:proofErr w:type="gramEnd"/>
      <w:r w:rsidRPr="008B1C14">
        <w:rPr>
          <w:rFonts w:ascii="Arial" w:hAnsi="Arial"/>
          <w:b w:val="0"/>
        </w:rPr>
        <w:t xml:space="preserve">, product development and business strategies.  Words such as “expect,” “estimate,” “project,” “budget,” “forecast,” “anticipate,” “intend,” “plan,” “may,” “will,” “could,” “should,” “believes,” “predicts,” “potential,” “continue,” and similar expressions are intended to identify such forward-looking statements but are not the exclusive means for identifying such statements. By their very nature, forward-looking statements involve inherent risks and uncertainties, both general and specific, and there are risks that the predictions, forecasts, </w:t>
      </w:r>
      <w:proofErr w:type="gramStart"/>
      <w:r w:rsidRPr="008B1C14">
        <w:rPr>
          <w:rFonts w:ascii="Arial" w:hAnsi="Arial"/>
          <w:b w:val="0"/>
        </w:rPr>
        <w:t>projections</w:t>
      </w:r>
      <w:proofErr w:type="gramEnd"/>
      <w:r w:rsidRPr="008B1C14">
        <w:rPr>
          <w:rFonts w:ascii="Arial" w:hAnsi="Arial"/>
          <w:b w:val="0"/>
        </w:rPr>
        <w:t xml:space="preserve"> and other forward-looking statements will not be achieved. You should understand that </w:t>
      </w:r>
      <w:proofErr w:type="gramStart"/>
      <w:r w:rsidRPr="008B1C14">
        <w:rPr>
          <w:rFonts w:ascii="Arial" w:hAnsi="Arial"/>
          <w:b w:val="0"/>
        </w:rPr>
        <w:t>a number of</w:t>
      </w:r>
      <w:proofErr w:type="gramEnd"/>
      <w:r w:rsidRPr="008B1C14">
        <w:rPr>
          <w:rFonts w:ascii="Arial" w:hAnsi="Arial"/>
          <w:b w:val="0"/>
        </w:rPr>
        <w:t xml:space="preserve"> factors could cause actual results to differ materially from the plans, objectives, expectations, estimates and intentions expressed in such forward-looking statements, including the risks set forth under “Risk Factors” in our Registration Statement on Form F-1 and our other SEC filings. Valens cautions readers not to place undue reliance upon any forward-looking statements, which speak only as of the date made. Valens does not undertake or accept any obligation or undertaking to release publicly any updates or revisions to any forward-looking statements to reflect any change in its expectations or any change in events, </w:t>
      </w:r>
      <w:proofErr w:type="gramStart"/>
      <w:r w:rsidRPr="008B1C14">
        <w:rPr>
          <w:rFonts w:ascii="Arial" w:hAnsi="Arial"/>
          <w:b w:val="0"/>
        </w:rPr>
        <w:t>conditions</w:t>
      </w:r>
      <w:proofErr w:type="gramEnd"/>
      <w:r w:rsidRPr="008B1C14">
        <w:rPr>
          <w:rFonts w:ascii="Arial" w:hAnsi="Arial"/>
          <w:b w:val="0"/>
        </w:rPr>
        <w:t xml:space="preserve"> or circumstances on which any such statement is based.</w:t>
      </w:r>
    </w:p>
    <w:p w14:paraId="5B45C805" w14:textId="77777777" w:rsidR="00FB42F6" w:rsidRDefault="00FB42F6" w:rsidP="00FB42F6">
      <w:pPr>
        <w:rPr>
          <w:rFonts w:ascii="Arial" w:hAnsi="Arial"/>
          <w:bCs/>
        </w:rPr>
      </w:pPr>
    </w:p>
    <w:sectPr w:rsidR="00FB42F6">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9C99" w14:textId="77777777" w:rsidR="00EF6AD4" w:rsidRDefault="00EF6AD4">
      <w:r>
        <w:separator/>
      </w:r>
    </w:p>
  </w:endnote>
  <w:endnote w:type="continuationSeparator" w:id="0">
    <w:p w14:paraId="60E22E8F" w14:textId="77777777" w:rsidR="00EF6AD4" w:rsidRDefault="00E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4F05" w14:textId="6B049D72" w:rsidR="003044DB" w:rsidRDefault="0038445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8613E">
      <w:rPr>
        <w:rFonts w:ascii="Arial" w:hAnsi="Arial" w:cs="Arial"/>
        <w:noProof/>
        <w:snapToGrid w:val="0"/>
        <w:sz w:val="16"/>
        <w:szCs w:val="16"/>
      </w:rPr>
      <w:t>WTH1PI1084_en.docx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A6F2" w14:textId="77777777" w:rsidR="00EF6AD4" w:rsidRDefault="00EF6AD4">
      <w:r>
        <w:separator/>
      </w:r>
    </w:p>
  </w:footnote>
  <w:footnote w:type="continuationSeparator" w:id="0">
    <w:p w14:paraId="3A5CEF8E" w14:textId="77777777" w:rsidR="00EF6AD4" w:rsidRDefault="00EF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6ED9" w14:textId="3874353E" w:rsidR="003044DB" w:rsidRDefault="00D0543E">
    <w:pPr>
      <w:pStyle w:val="Kopfzeile"/>
      <w:tabs>
        <w:tab w:val="clear" w:pos="9072"/>
        <w:tab w:val="right" w:pos="9498"/>
      </w:tabs>
    </w:pPr>
    <w:r>
      <w:rPr>
        <w:rFonts w:ascii="Arial" w:hAnsi="Arial"/>
        <w:b/>
        <w:bCs/>
        <w:noProof/>
        <w:color w:val="000000"/>
        <w:sz w:val="36"/>
      </w:rPr>
      <w:drawing>
        <wp:anchor distT="0" distB="0" distL="114300" distR="114300" simplePos="0" relativeHeight="251659264" behindDoc="1" locked="0" layoutInCell="1" allowOverlap="1" wp14:anchorId="5D2B6955" wp14:editId="2A97C5B1">
          <wp:simplePos x="0" y="0"/>
          <wp:positionH relativeFrom="column">
            <wp:posOffset>2456510</wp:posOffset>
          </wp:positionH>
          <wp:positionV relativeFrom="paragraph">
            <wp:posOffset>152646</wp:posOffset>
          </wp:positionV>
          <wp:extent cx="1658072" cy="660209"/>
          <wp:effectExtent l="0" t="0" r="0" b="6985"/>
          <wp:wrapTight wrapText="bothSides">
            <wp:wrapPolygon edited="0">
              <wp:start x="1241" y="624"/>
              <wp:lineTo x="4467" y="21205"/>
              <wp:lineTo x="5708" y="21205"/>
              <wp:lineTo x="8438" y="20581"/>
              <wp:lineTo x="20103" y="13721"/>
              <wp:lineTo x="20599" y="8108"/>
              <wp:lineTo x="19358" y="6860"/>
              <wp:lineTo x="8935" y="624"/>
              <wp:lineTo x="1241" y="62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178" b="22070"/>
                  <a:stretch/>
                </pic:blipFill>
                <pic:spPr bwMode="auto">
                  <a:xfrm>
                    <a:off x="0" y="0"/>
                    <a:ext cx="1658072" cy="660209"/>
                  </a:xfrm>
                  <a:prstGeom prst="rect">
                    <a:avLst/>
                  </a:prstGeom>
                  <a:noFill/>
                  <a:ln>
                    <a:noFill/>
                  </a:ln>
                  <a:extLst>
                    <a:ext uri="{53640926-AAD7-44D8-BBD7-CCE9431645EC}">
                      <a14:shadowObscured xmlns:a14="http://schemas.microsoft.com/office/drawing/2010/main"/>
                    </a:ext>
                  </a:extLst>
                </pic:spPr>
              </pic:pic>
            </a:graphicData>
          </a:graphic>
        </wp:anchor>
      </w:drawing>
    </w:r>
    <w:r w:rsidR="00384457">
      <w:rPr>
        <w:noProof/>
        <w:lang w:eastAsia="en-US"/>
      </w:rPr>
      <w:drawing>
        <wp:anchor distT="0" distB="0" distL="114300" distR="114300" simplePos="0" relativeHeight="251658240" behindDoc="1" locked="0" layoutInCell="0" allowOverlap="1" wp14:anchorId="59C63EE6" wp14:editId="2567DE9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 xmlns:a="http://schemas.openxmlformats.org/drawingml/2006/main">
            <a:graphicData uri="http://schemas.openxmlformats.org/drawingml/2006/picture">
              <pic:pic xmlns:pic="http://schemas.openxmlformats.org/drawingml/2006/picture">
                <pic:nvPicPr>
                  <pic:cNvPr id="1838413026" name="Grafik 4"/>
                  <pic:cNvPicPr/>
                </pic:nvPicPr>
                <pic:blipFill>
                  <a:blip r:embed="rId2">
                    <a:extLst>
                      <a:ext uri="{28A0092B-C50C-407E-A947-70E740481C1C}">
                        <a14:useLocalDpi xmlns:a14="http://schemas.microsoft.com/office/drawing/2010/main" val="0"/>
                      </a:ext>
                    </a:extLst>
                  </a:blip>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28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DB"/>
    <w:rsid w:val="000B29C0"/>
    <w:rsid w:val="001A37F9"/>
    <w:rsid w:val="001B3A18"/>
    <w:rsid w:val="001D6E97"/>
    <w:rsid w:val="003044DB"/>
    <w:rsid w:val="00384457"/>
    <w:rsid w:val="0038613E"/>
    <w:rsid w:val="0058189E"/>
    <w:rsid w:val="005C5308"/>
    <w:rsid w:val="005C60FF"/>
    <w:rsid w:val="005D0D0E"/>
    <w:rsid w:val="005E6228"/>
    <w:rsid w:val="00652367"/>
    <w:rsid w:val="0070252B"/>
    <w:rsid w:val="00725A93"/>
    <w:rsid w:val="008F5287"/>
    <w:rsid w:val="00950ECD"/>
    <w:rsid w:val="00A20F95"/>
    <w:rsid w:val="00B412C2"/>
    <w:rsid w:val="00BB675D"/>
    <w:rsid w:val="00BC1EE1"/>
    <w:rsid w:val="00D0543E"/>
    <w:rsid w:val="00D92CC2"/>
    <w:rsid w:val="00EF6AD4"/>
    <w:rsid w:val="00F51D4C"/>
    <w:rsid w:val="00F57A72"/>
    <w:rsid w:val="00FB42F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24F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f0">
    <w:name w:val="pf0"/>
    <w:basedOn w:val="Standard"/>
    <w:pPr>
      <w:spacing w:before="100" w:beforeAutospacing="1" w:after="100" w:afterAutospacing="1"/>
    </w:pPr>
  </w:style>
  <w:style w:type="character" w:customStyle="1" w:styleId="cf01">
    <w:name w:val="cf01"/>
    <w:basedOn w:val="Absatz-Standardschriftart"/>
    <w:rPr>
      <w:rFonts w:ascii="Segoe UI" w:hAnsi="Segoe UI" w:cs="Segoe UI" w:hint="default"/>
      <w:sz w:val="18"/>
      <w:szCs w:val="18"/>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F5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icref/en/valens-semiconductor/VS3000-VS3-EVK2-00-3000-MD-Oth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e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4EE7-F0E9-4101-BD23-6AC9B551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6569</Characters>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Printed>2017-06-23T08:32:00Z</cp:lastPrinted>
  <dcterms:created xsi:type="dcterms:W3CDTF">2022-06-01T12:31:00Z</dcterms:created>
  <dcterms:modified xsi:type="dcterms:W3CDTF">2022-06-01T14:44:00Z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