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0D515" w14:textId="77777777" w:rsidR="00165265" w:rsidRDefault="00B15082">
      <w:pPr>
        <w:pStyle w:val="berschrift1"/>
        <w:spacing w:before="720" w:after="720" w:line="260" w:lineRule="exact"/>
        <w:rPr>
          <w:sz w:val="20"/>
        </w:rPr>
      </w:pPr>
      <w:r>
        <w:rPr>
          <w:sz w:val="20"/>
        </w:rPr>
        <w:t>PRESS RELEASE</w:t>
      </w:r>
    </w:p>
    <w:p w14:paraId="30BB7466" w14:textId="77777777" w:rsidR="00165265" w:rsidRDefault="00B15082">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extends its MagI³C-FDSM family with 74.5 V versions </w:t>
      </w:r>
    </w:p>
    <w:p w14:paraId="226D4AF1" w14:textId="77777777" w:rsidR="00165265" w:rsidRDefault="00B15082">
      <w:pPr>
        <w:pStyle w:val="Kopfzeile"/>
        <w:tabs>
          <w:tab w:val="clear" w:pos="4536"/>
          <w:tab w:val="clear" w:pos="9072"/>
        </w:tabs>
        <w:spacing w:before="360" w:after="360"/>
        <w:rPr>
          <w:rFonts w:ascii="Arial" w:hAnsi="Arial" w:cs="Arial"/>
          <w:b/>
          <w:bCs/>
          <w:sz w:val="36"/>
        </w:rPr>
      </w:pPr>
      <w:r>
        <w:rPr>
          <w:rFonts w:ascii="Arial" w:hAnsi="Arial"/>
          <w:b/>
          <w:bCs/>
          <w:color w:val="000000"/>
          <w:sz w:val="36"/>
        </w:rPr>
        <w:t xml:space="preserve">MagI³C Power Module Suitable for 48 V Industrial Voltage Network </w:t>
      </w:r>
    </w:p>
    <w:p w14:paraId="55E0C9E1" w14:textId="29FFE98B" w:rsidR="00165265" w:rsidRDefault="00B15082">
      <w:pPr>
        <w:pStyle w:val="Textkrper"/>
        <w:spacing w:before="120" w:after="120" w:line="260" w:lineRule="exact"/>
        <w:jc w:val="both"/>
        <w:rPr>
          <w:rFonts w:ascii="Arial" w:hAnsi="Arial"/>
          <w:color w:val="000000"/>
        </w:rPr>
      </w:pPr>
      <w:r>
        <w:rPr>
          <w:rFonts w:ascii="Arial" w:hAnsi="Arial"/>
          <w:color w:val="000000"/>
        </w:rPr>
        <w:t xml:space="preserve">Waldenburg, Germany, April </w:t>
      </w:r>
      <w:r w:rsidR="00222C22">
        <w:rPr>
          <w:rFonts w:ascii="Arial" w:hAnsi="Arial"/>
          <w:color w:val="000000"/>
        </w:rPr>
        <w:t>28</w:t>
      </w:r>
      <w:r>
        <w:rPr>
          <w:rFonts w:ascii="Arial" w:hAnsi="Arial"/>
          <w:color w:val="000000"/>
        </w:rPr>
        <w:t>, 2022—</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extends its </w:t>
      </w:r>
      <w:hyperlink r:id="rId8" w:history="1">
        <w:r>
          <w:rPr>
            <w:rStyle w:val="Hyperlink"/>
            <w:rFonts w:ascii="Arial" w:hAnsi="Arial"/>
          </w:rPr>
          <w:t>MagI³C-FDSM</w:t>
        </w:r>
      </w:hyperlink>
      <w:r>
        <w:rPr>
          <w:rFonts w:ascii="Arial" w:hAnsi="Arial"/>
          <w:color w:val="000000"/>
        </w:rPr>
        <w:t xml:space="preserve"> power module product range: The fixed step-down regulator modules now cover all bus voltages from 12 V up to 48 V. The modules facilitate development for applications with direct connection to bus voltages of 12 V, 24 V or 48 V. The wide input voltage </w:t>
      </w:r>
      <w:proofErr w:type="gramStart"/>
      <w:r>
        <w:rPr>
          <w:rFonts w:ascii="Arial" w:hAnsi="Arial"/>
          <w:color w:val="000000"/>
        </w:rPr>
        <w:t>range</w:t>
      </w:r>
      <w:proofErr w:type="gramEnd"/>
      <w:r>
        <w:rPr>
          <w:rFonts w:ascii="Arial" w:hAnsi="Arial"/>
          <w:color w:val="000000"/>
        </w:rPr>
        <w:t xml:space="preserve"> up to 74.5 V makes the FDSM module robust against voltage transients on the 48 V bus. The new power modules </w:t>
      </w:r>
      <w:r w:rsidR="00222C22" w:rsidRPr="00222C22">
        <w:rPr>
          <w:rFonts w:ascii="Arial" w:hAnsi="Arial"/>
          <w:color w:val="000000"/>
        </w:rPr>
        <w:t>are implemented</w:t>
      </w:r>
      <w:r w:rsidR="00222C22" w:rsidDel="00222C22">
        <w:rPr>
          <w:rFonts w:ascii="Arial" w:hAnsi="Arial"/>
          <w:color w:val="000000"/>
        </w:rPr>
        <w:t xml:space="preserve"> </w:t>
      </w:r>
      <w:r>
        <w:rPr>
          <w:rFonts w:ascii="Arial" w:hAnsi="Arial"/>
          <w:color w:val="000000"/>
        </w:rPr>
        <w:t>in a cost-effective SIP-3 package and provide fixed output voltages of 3.3 V, 5.0 V as well as 12 V, with an output current up to 0.5 A.</w:t>
      </w:r>
    </w:p>
    <w:p w14:paraId="5AB1D9B3" w14:textId="77777777" w:rsidR="00C4659A" w:rsidRDefault="00B15082" w:rsidP="00230318">
      <w:pPr>
        <w:pStyle w:val="Textkrper"/>
        <w:spacing w:before="120" w:after="120" w:line="260" w:lineRule="exact"/>
        <w:jc w:val="both"/>
        <w:rPr>
          <w:rFonts w:ascii="Arial" w:hAnsi="Arial"/>
          <w:b w:val="0"/>
          <w:color w:val="000000"/>
        </w:rPr>
      </w:pPr>
      <w:r>
        <w:rPr>
          <w:rFonts w:ascii="Arial" w:hAnsi="Arial"/>
          <w:b w:val="0"/>
          <w:color w:val="000000"/>
        </w:rPr>
        <w:t>The MagI³C-FDSM series are fully integrated DC/DC voltage converters with fixed output voltage. Besides the power stage, the modules consist of a regulator, inductor as well as input and output capacitors. The power modules are protected against short circuit and thermal overload. MagI³C-FDSM reduces the workload involved in circuit design to a minimum, as no external components are required for operation—this reduces development costs and time. For simple assembly, the MagI³C-FDSM family has been realized in a standard THT housing.</w:t>
      </w:r>
    </w:p>
    <w:p w14:paraId="16CEDFF6" w14:textId="7E99FCF1" w:rsidR="00165265" w:rsidRDefault="00230318" w:rsidP="00BC1463">
      <w:pPr>
        <w:pStyle w:val="Textkrper"/>
        <w:spacing w:before="120" w:after="120" w:line="260" w:lineRule="exact"/>
        <w:jc w:val="both"/>
        <w:rPr>
          <w:rFonts w:ascii="Arial" w:hAnsi="Arial"/>
          <w:b w:val="0"/>
          <w:color w:val="000000"/>
        </w:rPr>
      </w:pPr>
      <w:r w:rsidRPr="00C4659A">
        <w:rPr>
          <w:rFonts w:ascii="Arial" w:hAnsi="Arial"/>
          <w:b w:val="0"/>
          <w:color w:val="000000"/>
        </w:rPr>
        <w:t xml:space="preserve">Pre-compliance testing of our evaluation board has shown the conducted and radiated EMI is below limits established by relevant standards. For more </w:t>
      </w:r>
      <w:proofErr w:type="gramStart"/>
      <w:r w:rsidRPr="00C4659A">
        <w:rPr>
          <w:rFonts w:ascii="Arial" w:hAnsi="Arial"/>
          <w:b w:val="0"/>
          <w:color w:val="000000"/>
        </w:rPr>
        <w:t>details</w:t>
      </w:r>
      <w:proofErr w:type="gramEnd"/>
      <w:r w:rsidRPr="00C4659A">
        <w:rPr>
          <w:rFonts w:ascii="Arial" w:hAnsi="Arial"/>
          <w:b w:val="0"/>
          <w:color w:val="000000"/>
        </w:rPr>
        <w:t xml:space="preserve"> please see our datasheet.</w:t>
      </w:r>
      <w:r w:rsidR="00C4659A">
        <w:rPr>
          <w:rFonts w:ascii="Arial" w:hAnsi="Arial"/>
          <w:b w:val="0"/>
          <w:color w:val="000000"/>
        </w:rPr>
        <w:t xml:space="preserve"> </w:t>
      </w:r>
      <w:r w:rsidR="00B15082">
        <w:rPr>
          <w:rFonts w:ascii="Arial" w:hAnsi="Arial"/>
          <w:b w:val="0"/>
          <w:color w:val="000000"/>
        </w:rPr>
        <w:t>All MagI³C-FDSM power module versions are available from stock. Free samples can be requested.</w:t>
      </w:r>
    </w:p>
    <w:p w14:paraId="7489A3FB" w14:textId="77777777" w:rsidR="00BC1463" w:rsidRDefault="00BC1463" w:rsidP="00BC1463">
      <w:pPr>
        <w:pStyle w:val="Textkrper"/>
        <w:spacing w:before="120" w:after="120" w:line="260" w:lineRule="exact"/>
        <w:jc w:val="both"/>
        <w:rPr>
          <w:b w:val="0"/>
          <w:sz w:val="18"/>
          <w:szCs w:val="18"/>
          <w:lang w:val="de-DE"/>
        </w:rPr>
      </w:pPr>
    </w:p>
    <w:p w14:paraId="4E09BEA7" w14:textId="77777777" w:rsidR="00BC1463" w:rsidRPr="003125DE" w:rsidRDefault="00BC1463" w:rsidP="00BC1463">
      <w:pPr>
        <w:pStyle w:val="Textkrper"/>
        <w:spacing w:before="120" w:after="120" w:line="260" w:lineRule="exact"/>
        <w:jc w:val="both"/>
        <w:rPr>
          <w:rFonts w:ascii="Arial" w:hAnsi="Arial"/>
          <w:b w:val="0"/>
          <w:bCs w:val="0"/>
        </w:rPr>
      </w:pPr>
    </w:p>
    <w:p w14:paraId="66E3F3D8" w14:textId="77777777" w:rsidR="00BC1463" w:rsidRPr="003125DE" w:rsidRDefault="00BC1463" w:rsidP="00BC1463">
      <w:pPr>
        <w:pStyle w:val="PITextkrper"/>
        <w:pBdr>
          <w:top w:val="single" w:sz="4" w:space="1" w:color="auto"/>
        </w:pBdr>
        <w:spacing w:before="240"/>
        <w:rPr>
          <w:b/>
          <w:sz w:val="18"/>
          <w:szCs w:val="18"/>
          <w:lang w:val="de-DE"/>
        </w:rPr>
      </w:pPr>
    </w:p>
    <w:p w14:paraId="520E83E1" w14:textId="77777777" w:rsidR="00BC1463" w:rsidRPr="00A91DDF" w:rsidRDefault="00BC1463" w:rsidP="00BC1463">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11E6237C" w14:textId="77777777" w:rsidR="00BC1463" w:rsidRPr="00FB7981" w:rsidRDefault="00BC1463" w:rsidP="00BC1463">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p w14:paraId="19728CF4" w14:textId="09A6D967" w:rsidR="00BC1463" w:rsidRDefault="00BC1463">
      <w:pPr>
        <w:rPr>
          <w:rFonts w:ascii="Arial" w:hAnsi="Arial" w:cs="Arial"/>
          <w:sz w:val="18"/>
          <w:szCs w:val="18"/>
        </w:rPr>
      </w:pPr>
      <w:r>
        <w:rPr>
          <w:rFonts w:ascii="Arial" w:hAnsi="Arial" w:cs="Arial"/>
          <w:sz w:val="18"/>
          <w:szCs w:val="18"/>
        </w:rPr>
        <w:br w:type="page"/>
      </w:r>
    </w:p>
    <w:p w14:paraId="60EEFEB6" w14:textId="77777777" w:rsidR="00165265" w:rsidRDefault="00165265">
      <w:pPr>
        <w:spacing w:after="120" w:line="280" w:lineRule="exact"/>
        <w:rPr>
          <w:rFonts w:ascii="Arial" w:hAnsi="Arial" w:cs="Arial"/>
          <w:sz w:val="18"/>
          <w:szCs w:val="18"/>
        </w:rPr>
      </w:pPr>
    </w:p>
    <w:tbl>
      <w:tblPr>
        <w:tblW w:w="322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tblGrid>
      <w:tr w:rsidR="00165265" w14:paraId="458D8418" w14:textId="77777777">
        <w:trPr>
          <w:trHeight w:val="1701"/>
        </w:trPr>
        <w:tc>
          <w:tcPr>
            <w:tcW w:w="3227" w:type="dxa"/>
          </w:tcPr>
          <w:p w14:paraId="5A96230A" w14:textId="77777777" w:rsidR="00165265" w:rsidRDefault="00B15082">
            <w:pPr>
              <w:pStyle w:val="txt"/>
              <w:rPr>
                <w:b/>
                <w:bCs/>
                <w:sz w:val="18"/>
              </w:rPr>
            </w:pPr>
            <w:r>
              <w:rPr>
                <w:b/>
                <w:bCs/>
                <w:noProof/>
                <w:sz w:val="18"/>
                <w:lang w:eastAsia="en-US"/>
              </w:rPr>
              <w:lastRenderedPageBreak/>
              <w:drawing>
                <wp:inline distT="0" distB="0" distL="0" distR="0" wp14:anchorId="5653D133" wp14:editId="688D69DE">
                  <wp:extent cx="1819275" cy="1819275"/>
                  <wp:effectExtent l="0" t="0" r="0" b="0"/>
                  <wp:docPr id="2" name="Picture 1" descr="17395xx75_multi-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395xx75_multi-par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r>
              <w:rPr>
                <w:b/>
                <w:bCs/>
                <w:sz w:val="18"/>
              </w:rPr>
              <w:br/>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4CCB0B87" w14:textId="77777777" w:rsidR="00165265" w:rsidRDefault="00B15082">
            <w:pPr>
              <w:autoSpaceDE w:val="0"/>
              <w:autoSpaceDN w:val="0"/>
              <w:adjustRightInd w:val="0"/>
              <w:rPr>
                <w:rFonts w:ascii="Arial" w:hAnsi="Arial" w:cs="Arial"/>
                <w:b/>
                <w:sz w:val="18"/>
                <w:szCs w:val="18"/>
              </w:rPr>
            </w:pPr>
            <w:r>
              <w:rPr>
                <w:rFonts w:ascii="Arial" w:hAnsi="Arial"/>
                <w:b/>
                <w:sz w:val="18"/>
                <w:szCs w:val="18"/>
              </w:rPr>
              <w:t>MagI³C-FDSM family with 74.5 V versions</w:t>
            </w:r>
          </w:p>
          <w:p w14:paraId="24860C2B" w14:textId="77777777" w:rsidR="00165265" w:rsidRDefault="00165265">
            <w:pPr>
              <w:autoSpaceDE w:val="0"/>
              <w:autoSpaceDN w:val="0"/>
              <w:adjustRightInd w:val="0"/>
              <w:rPr>
                <w:rFonts w:ascii="Arial" w:hAnsi="Arial" w:cs="Arial"/>
                <w:b/>
                <w:bCs/>
                <w:sz w:val="18"/>
                <w:szCs w:val="18"/>
              </w:rPr>
            </w:pPr>
          </w:p>
        </w:tc>
      </w:tr>
    </w:tbl>
    <w:p w14:paraId="61116894" w14:textId="77777777" w:rsidR="00165265" w:rsidRDefault="00165265">
      <w:pPr>
        <w:pStyle w:val="PITextkrper"/>
        <w:rPr>
          <w:b/>
          <w:bCs/>
          <w:sz w:val="18"/>
          <w:szCs w:val="18"/>
          <w:lang w:val="de-DE"/>
        </w:rPr>
      </w:pPr>
    </w:p>
    <w:p w14:paraId="6684FD65" w14:textId="77777777" w:rsidR="00BC1463" w:rsidRPr="003A78AD" w:rsidRDefault="00BC1463" w:rsidP="00BC1463">
      <w:pPr>
        <w:pStyle w:val="Textkrper"/>
        <w:spacing w:before="120" w:after="120" w:line="260" w:lineRule="exact"/>
        <w:jc w:val="both"/>
        <w:rPr>
          <w:rFonts w:ascii="Arial" w:hAnsi="Arial"/>
          <w:b w:val="0"/>
          <w:bCs w:val="0"/>
        </w:rPr>
      </w:pPr>
    </w:p>
    <w:p w14:paraId="16FA08AD" w14:textId="77777777" w:rsidR="00BC1463" w:rsidRPr="003A78AD" w:rsidRDefault="00BC1463" w:rsidP="00BC1463">
      <w:pPr>
        <w:pStyle w:val="PITextkrper"/>
        <w:pBdr>
          <w:top w:val="single" w:sz="4" w:space="1" w:color="auto"/>
        </w:pBdr>
        <w:spacing w:before="240"/>
        <w:rPr>
          <w:b/>
          <w:sz w:val="18"/>
          <w:szCs w:val="18"/>
        </w:rPr>
      </w:pPr>
    </w:p>
    <w:p w14:paraId="112B876D" w14:textId="77777777" w:rsidR="00BC1463" w:rsidRPr="00706DF8" w:rsidRDefault="00BC1463" w:rsidP="00BC1463">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4DF72B60" w14:textId="77777777" w:rsidR="00BC1463" w:rsidRPr="00E51AEA" w:rsidRDefault="00BC1463" w:rsidP="00BC1463">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1E47E65B" w14:textId="77777777" w:rsidR="00BC1463" w:rsidRPr="00E51AEA" w:rsidRDefault="00BC1463" w:rsidP="00BC1463">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475CFACA" w14:textId="77777777" w:rsidR="00BC1463" w:rsidRPr="00E51AEA" w:rsidRDefault="00BC1463" w:rsidP="00BC1463">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50DE708" w14:textId="77777777" w:rsidR="00BC1463" w:rsidRPr="004726FD" w:rsidRDefault="00BC1463" w:rsidP="00BC1463">
      <w:pPr>
        <w:pStyle w:val="Textkrper"/>
        <w:spacing w:before="120" w:after="120" w:line="276" w:lineRule="auto"/>
        <w:jc w:val="both"/>
        <w:rPr>
          <w:rFonts w:ascii="Arial" w:hAnsi="Arial"/>
          <w:b w:val="0"/>
        </w:rPr>
      </w:pPr>
      <w:proofErr w:type="spellStart"/>
      <w:r w:rsidRPr="003E3BDE">
        <w:rPr>
          <w:rFonts w:ascii="Arial" w:hAnsi="Arial"/>
          <w:b w:val="0"/>
        </w:rPr>
        <w:t>Würth</w:t>
      </w:r>
      <w:proofErr w:type="spellEnd"/>
      <w:r w:rsidRPr="003E3BDE">
        <w:rPr>
          <w:rFonts w:ascii="Arial" w:hAnsi="Arial"/>
          <w:b w:val="0"/>
        </w:rPr>
        <w:t xml:space="preserve"> </w:t>
      </w:r>
      <w:proofErr w:type="spellStart"/>
      <w:r w:rsidRPr="003E3BDE">
        <w:rPr>
          <w:rFonts w:ascii="Arial" w:hAnsi="Arial"/>
          <w:b w:val="0"/>
        </w:rPr>
        <w:t>Elektronik</w:t>
      </w:r>
      <w:proofErr w:type="spellEnd"/>
      <w:r w:rsidRPr="003E3BDE">
        <w:rPr>
          <w:rFonts w:ascii="Arial" w:hAnsi="Arial"/>
          <w:b w:val="0"/>
        </w:rPr>
        <w:t xml:space="preserve"> is part of the </w:t>
      </w:r>
      <w:proofErr w:type="spellStart"/>
      <w:r w:rsidRPr="003E3BDE">
        <w:rPr>
          <w:rFonts w:ascii="Arial" w:hAnsi="Arial"/>
          <w:b w:val="0"/>
        </w:rPr>
        <w:t>Würth</w:t>
      </w:r>
      <w:proofErr w:type="spellEnd"/>
      <w:r w:rsidRPr="003E3BDE">
        <w:rPr>
          <w:rFonts w:ascii="Arial" w:hAnsi="Arial"/>
          <w:b w:val="0"/>
        </w:rPr>
        <w:t xml:space="preserve"> Group, the world market leader for assembly and fastening technology. The company employs 8,000 staff and generated sales of 1.09 </w:t>
      </w:r>
      <w:proofErr w:type="gramStart"/>
      <w:r w:rsidRPr="003E3BDE">
        <w:rPr>
          <w:rFonts w:ascii="Arial" w:hAnsi="Arial"/>
          <w:b w:val="0"/>
        </w:rPr>
        <w:t>Billion</w:t>
      </w:r>
      <w:proofErr w:type="gramEnd"/>
      <w:r w:rsidRPr="003E3BDE">
        <w:rPr>
          <w:rFonts w:ascii="Arial" w:hAnsi="Arial"/>
          <w:b w:val="0"/>
        </w:rPr>
        <w:t xml:space="preserve"> Euro in 2021.</w:t>
      </w:r>
    </w:p>
    <w:p w14:paraId="1164FAF8" w14:textId="77777777" w:rsidR="00BC1463" w:rsidRPr="004726FD" w:rsidRDefault="00BC1463" w:rsidP="00BC1463">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69FCC67F" w14:textId="77777777" w:rsidR="00BC1463" w:rsidRPr="004726FD" w:rsidRDefault="00BC1463" w:rsidP="00BC1463">
      <w:pPr>
        <w:pStyle w:val="Textkrper"/>
        <w:spacing w:before="120" w:after="120" w:line="276" w:lineRule="auto"/>
        <w:rPr>
          <w:rFonts w:ascii="Arial" w:hAnsi="Arial"/>
        </w:rPr>
      </w:pPr>
      <w:r w:rsidRPr="004726FD">
        <w:rPr>
          <w:rFonts w:ascii="Arial" w:hAnsi="Arial"/>
        </w:rPr>
        <w:t>Further information at www.we-online.com</w:t>
      </w:r>
    </w:p>
    <w:p w14:paraId="2157DE24" w14:textId="3802A0B6" w:rsidR="00BC1463" w:rsidRDefault="00BC1463">
      <w:pPr>
        <w:rPr>
          <w:rFonts w:ascii="Verdana" w:hAnsi="Verdana" w:cs="Arial"/>
          <w:b/>
          <w:bCs/>
          <w:sz w:val="20"/>
          <w:szCs w:val="20"/>
        </w:rPr>
      </w:pPr>
      <w:r>
        <w:br w:type="page"/>
      </w:r>
    </w:p>
    <w:p w14:paraId="57DC25BB" w14:textId="77777777" w:rsidR="00BC1463" w:rsidRPr="00E0215F" w:rsidRDefault="00BC1463" w:rsidP="00BC1463">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BC1463" w:rsidRPr="00625C04" w14:paraId="4C7C706A" w14:textId="77777777" w:rsidTr="0068204C">
        <w:tc>
          <w:tcPr>
            <w:tcW w:w="3902" w:type="dxa"/>
            <w:shd w:val="clear" w:color="auto" w:fill="auto"/>
            <w:hideMark/>
          </w:tcPr>
          <w:p w14:paraId="42F1C30D" w14:textId="77777777" w:rsidR="00BC1463" w:rsidRPr="00D96A9A" w:rsidRDefault="00BC1463" w:rsidP="0068204C">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4FD4977F" w14:textId="77777777" w:rsidR="00BC1463" w:rsidRPr="00D96A9A" w:rsidRDefault="00BC1463" w:rsidP="0068204C">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29C4D1CF" w14:textId="77777777" w:rsidR="00BC1463" w:rsidRPr="00E0215F" w:rsidRDefault="00BC1463" w:rsidP="0068204C">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7EB1B089" w14:textId="77777777" w:rsidR="00BC1463" w:rsidRPr="00625C04" w:rsidRDefault="00BC1463" w:rsidP="0068204C">
            <w:pPr>
              <w:spacing w:before="120" w:after="120" w:line="276" w:lineRule="auto"/>
              <w:rPr>
                <w:rFonts w:ascii="Arial" w:hAnsi="Arial" w:cs="Arial"/>
                <w:bCs/>
                <w:sz w:val="20"/>
              </w:rPr>
            </w:pPr>
            <w:r>
              <w:rPr>
                <w:rFonts w:ascii="Arial" w:hAnsi="Arial"/>
                <w:bCs/>
                <w:sz w:val="20"/>
              </w:rPr>
              <w:t>www.we-online.com</w:t>
            </w:r>
          </w:p>
          <w:p w14:paraId="01CE7CC5" w14:textId="77777777" w:rsidR="00BC1463" w:rsidRPr="00625C04" w:rsidRDefault="00BC1463" w:rsidP="0068204C">
            <w:pPr>
              <w:spacing w:before="120" w:after="120" w:line="276" w:lineRule="auto"/>
              <w:rPr>
                <w:rFonts w:ascii="Arial" w:hAnsi="Arial" w:cs="Arial"/>
                <w:bCs/>
                <w:sz w:val="20"/>
              </w:rPr>
            </w:pPr>
          </w:p>
        </w:tc>
        <w:tc>
          <w:tcPr>
            <w:tcW w:w="3193" w:type="dxa"/>
            <w:shd w:val="clear" w:color="auto" w:fill="auto"/>
            <w:hideMark/>
          </w:tcPr>
          <w:p w14:paraId="699554ED" w14:textId="77777777" w:rsidR="00BC1463" w:rsidRPr="00E0215F" w:rsidRDefault="00BC1463" w:rsidP="0068204C">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20E7ED41" w14:textId="77777777" w:rsidR="00BC1463" w:rsidRPr="00E0215F" w:rsidRDefault="00BC1463" w:rsidP="0068204C">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7C85A955" w14:textId="77777777" w:rsidR="00BC1463" w:rsidRPr="00625C04" w:rsidRDefault="00BC1463" w:rsidP="0068204C">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2EBE101A" w14:textId="77777777" w:rsidR="00BC1463" w:rsidRPr="00625C04" w:rsidRDefault="00BC1463" w:rsidP="0068204C">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5CF16A79" w14:textId="77777777" w:rsidR="00BC1463" w:rsidRPr="00E0215F" w:rsidRDefault="00BC1463" w:rsidP="00BC1463">
      <w:pPr>
        <w:pStyle w:val="Textkrper"/>
        <w:spacing w:before="120" w:after="120" w:line="276" w:lineRule="auto"/>
      </w:pPr>
    </w:p>
    <w:p w14:paraId="73E5EA20" w14:textId="77777777" w:rsidR="00165265" w:rsidRDefault="00165265">
      <w:pPr>
        <w:pStyle w:val="Textkrper"/>
        <w:spacing w:before="120" w:after="120" w:line="260" w:lineRule="exact"/>
        <w:jc w:val="both"/>
        <w:rPr>
          <w:rFonts w:ascii="Arial" w:hAnsi="Arial"/>
          <w:b w:val="0"/>
          <w:bCs w:val="0"/>
        </w:rPr>
      </w:pPr>
    </w:p>
    <w:sectPr w:rsidR="00165265">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47ADB" w14:textId="77777777" w:rsidR="00165265" w:rsidRDefault="00B15082">
      <w:r>
        <w:separator/>
      </w:r>
    </w:p>
  </w:endnote>
  <w:endnote w:type="continuationSeparator" w:id="0">
    <w:p w14:paraId="21E7D2FD" w14:textId="77777777" w:rsidR="00165265" w:rsidRDefault="00B1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9D8C" w14:textId="60690571" w:rsidR="00165265" w:rsidRDefault="00B1508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WTH1PI1060</w:t>
    </w:r>
    <w:r w:rsidR="00BC1463">
      <w:rPr>
        <w:rFonts w:ascii="Arial" w:hAnsi="Arial" w:cs="Arial"/>
        <w:noProof/>
        <w:snapToGrid w:val="0"/>
        <w:sz w:val="16"/>
        <w:szCs w:val="16"/>
      </w:rPr>
      <w:t>_en</w:t>
    </w:r>
    <w:r>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EFDB" w14:textId="77777777" w:rsidR="00165265" w:rsidRDefault="00B15082">
      <w:r>
        <w:separator/>
      </w:r>
    </w:p>
  </w:footnote>
  <w:footnote w:type="continuationSeparator" w:id="0">
    <w:p w14:paraId="537C51B9" w14:textId="77777777" w:rsidR="00165265" w:rsidRDefault="00B15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E6AA" w14:textId="77777777" w:rsidR="00165265" w:rsidRDefault="00B15082">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68C195A2" wp14:editId="65964DC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2259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265"/>
    <w:rsid w:val="00165265"/>
    <w:rsid w:val="00222C22"/>
    <w:rsid w:val="00230318"/>
    <w:rsid w:val="002E4165"/>
    <w:rsid w:val="00A81D84"/>
    <w:rsid w:val="00B15082"/>
    <w:rsid w:val="00B50521"/>
    <w:rsid w:val="00BC1463"/>
    <w:rsid w:val="00BE3E5B"/>
    <w:rsid w:val="00C4659A"/>
    <w:rsid w:val="00D35B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9A566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MAGIC_FDSM_FIXED_OUTPUT_VOLT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B1D98-D35F-4C17-942A-1DAC37993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3128</Characters>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3622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2022-04-26T15:16:00Z</dcterms:created>
  <dcterms:modified xsi:type="dcterms:W3CDTF">2022-04-26T15:17:00Z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