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7312" w14:textId="3ADCA1EF" w:rsidR="00E36CF9" w:rsidRDefault="002C69EA">
      <w:pPr>
        <w:pStyle w:val="berschrift1"/>
        <w:spacing w:before="720" w:after="720" w:line="260" w:lineRule="exact"/>
        <w:rPr>
          <w:sz w:val="20"/>
          <w:lang w:bidi="it-IT"/>
        </w:rPr>
      </w:pPr>
      <w:r>
        <w:rPr>
          <w:sz w:val="20"/>
          <w:lang w:bidi="it-IT"/>
        </w:rPr>
        <w:t>PRESS RELEASE</w:t>
      </w:r>
    </w:p>
    <w:p w14:paraId="45A841FF" w14:textId="77777777" w:rsidR="00E36CF9" w:rsidRDefault="002C69EA">
      <w:pPr>
        <w:pStyle w:val="Kopfzeile"/>
        <w:tabs>
          <w:tab w:val="clear" w:pos="4536"/>
          <w:tab w:val="clear" w:pos="9072"/>
        </w:tabs>
        <w:spacing w:before="360" w:after="360"/>
        <w:rPr>
          <w:rFonts w:ascii="Arial" w:hAnsi="Arial" w:cs="Arial"/>
          <w:b/>
          <w:bCs/>
          <w:lang w:val="en-US"/>
        </w:rPr>
      </w:pPr>
      <w:r>
        <w:rPr>
          <w:rFonts w:ascii="Arial" w:hAnsi="Arial" w:cs="Arial"/>
          <w:b/>
          <w:bCs/>
          <w:lang w:val="en-US"/>
        </w:rPr>
        <w:t xml:space="preserve">New environmental protection campaign at </w:t>
      </w:r>
      <w:proofErr w:type="spellStart"/>
      <w:r>
        <w:rPr>
          <w:rFonts w:ascii="Arial" w:hAnsi="Arial" w:cs="Arial"/>
          <w:b/>
          <w:bCs/>
          <w:lang w:val="en-US"/>
        </w:rPr>
        <w:t>Würth</w:t>
      </w:r>
      <w:proofErr w:type="spellEnd"/>
      <w:r>
        <w:rPr>
          <w:rFonts w:ascii="Arial" w:hAnsi="Arial" w:cs="Arial"/>
          <w:b/>
          <w:bCs/>
          <w:lang w:val="en-US"/>
        </w:rPr>
        <w:t xml:space="preserve"> </w:t>
      </w:r>
      <w:proofErr w:type="spellStart"/>
      <w:r>
        <w:rPr>
          <w:rFonts w:ascii="Arial" w:hAnsi="Arial" w:cs="Arial"/>
          <w:b/>
          <w:bCs/>
          <w:lang w:val="en-US"/>
        </w:rPr>
        <w:t>Elektronik</w:t>
      </w:r>
      <w:proofErr w:type="spellEnd"/>
      <w:r>
        <w:rPr>
          <w:rFonts w:ascii="Arial" w:hAnsi="Arial" w:cs="Arial"/>
          <w:b/>
          <w:bCs/>
          <w:lang w:val="en-US"/>
        </w:rPr>
        <w:t xml:space="preserve"> </w:t>
      </w:r>
    </w:p>
    <w:p w14:paraId="62F89FE9" w14:textId="77777777" w:rsidR="00E36CF9" w:rsidRDefault="002C69EA">
      <w:pPr>
        <w:pStyle w:val="Kopfzeile"/>
        <w:tabs>
          <w:tab w:val="clear" w:pos="4536"/>
          <w:tab w:val="clear" w:pos="9072"/>
        </w:tabs>
        <w:spacing w:before="360" w:after="360"/>
        <w:rPr>
          <w:rFonts w:ascii="Arial" w:hAnsi="Arial" w:cs="Arial"/>
          <w:b/>
          <w:bCs/>
          <w:sz w:val="36"/>
          <w:lang w:val="en-US"/>
        </w:rPr>
      </w:pPr>
      <w:r>
        <w:rPr>
          <w:rFonts w:ascii="Arial" w:hAnsi="Arial" w:cs="Arial"/>
          <w:b/>
          <w:bCs/>
          <w:color w:val="000000"/>
          <w:sz w:val="36"/>
          <w:lang w:val="en-US"/>
        </w:rPr>
        <w:t xml:space="preserve">„One Sample Order = One Tree Planted“ </w:t>
      </w:r>
    </w:p>
    <w:p w14:paraId="771BAA66" w14:textId="43186B75" w:rsidR="00E36CF9" w:rsidRPr="00D6351C" w:rsidRDefault="00D6351C" w:rsidP="00D6351C">
      <w:pPr>
        <w:pStyle w:val="Textkrper"/>
        <w:spacing w:before="120" w:after="120" w:line="260" w:lineRule="exact"/>
        <w:jc w:val="both"/>
        <w:rPr>
          <w:rFonts w:ascii="Arial" w:hAnsi="Arial"/>
          <w:color w:val="000000"/>
          <w:lang w:val="en-US"/>
        </w:rPr>
      </w:pPr>
      <w:r w:rsidRPr="00D6351C">
        <w:rPr>
          <w:rFonts w:ascii="Arial" w:hAnsi="Arial"/>
          <w:color w:val="000000"/>
          <w:lang w:val="en-US"/>
        </w:rPr>
        <w:t>Waldenburg (Germany), January 25, 2022—</w:t>
      </w:r>
      <w:r w:rsidR="002C69EA" w:rsidRPr="00D6351C">
        <w:rPr>
          <w:rFonts w:ascii="Arial" w:hAnsi="Arial"/>
          <w:color w:val="000000"/>
          <w:lang w:val="en-US"/>
        </w:rPr>
        <w:t>In 2022, one tree will be planted for every sample order placed in the United States, Canada, and Latin America. To make this possible, Würth Elektronik is partnering with One Tree Planted, a nonprofit organization focused on supporting reforestation throughout the world. One Tree Planted also helps educate people on the many benefits of trees, including that they provide clean air and water, habitats for wildlife, and a positive social impact.</w:t>
      </w:r>
    </w:p>
    <w:p w14:paraId="6B293A48" w14:textId="77777777" w:rsidR="00E36CF9" w:rsidRPr="00D6351C" w:rsidRDefault="002C69EA" w:rsidP="00D6351C">
      <w:pPr>
        <w:pStyle w:val="Textkrper"/>
        <w:spacing w:before="120" w:after="120" w:line="260" w:lineRule="exact"/>
        <w:jc w:val="both"/>
        <w:rPr>
          <w:rFonts w:ascii="Arial" w:hAnsi="Arial"/>
          <w:b w:val="0"/>
          <w:bCs w:val="0"/>
        </w:rPr>
      </w:pPr>
      <w:proofErr w:type="spellStart"/>
      <w:r w:rsidRPr="00D6351C">
        <w:rPr>
          <w:rFonts w:ascii="Arial" w:hAnsi="Arial"/>
          <w:b w:val="0"/>
          <w:bCs w:val="0"/>
        </w:rPr>
        <w:t>To</w:t>
      </w:r>
      <w:proofErr w:type="spellEnd"/>
      <w:r w:rsidRPr="00D6351C">
        <w:rPr>
          <w:rFonts w:ascii="Arial" w:hAnsi="Arial"/>
          <w:b w:val="0"/>
          <w:bCs w:val="0"/>
        </w:rPr>
        <w:t xml:space="preserve"> </w:t>
      </w:r>
      <w:proofErr w:type="spellStart"/>
      <w:r w:rsidRPr="00D6351C">
        <w:rPr>
          <w:rFonts w:ascii="Arial" w:hAnsi="Arial"/>
          <w:b w:val="0"/>
          <w:bCs w:val="0"/>
        </w:rPr>
        <w:t>let</w:t>
      </w:r>
      <w:proofErr w:type="spellEnd"/>
      <w:r w:rsidRPr="00D6351C">
        <w:rPr>
          <w:rFonts w:ascii="Arial" w:hAnsi="Arial"/>
          <w:b w:val="0"/>
          <w:bCs w:val="0"/>
        </w:rPr>
        <w:t xml:space="preserve"> </w:t>
      </w:r>
      <w:proofErr w:type="spellStart"/>
      <w:r w:rsidRPr="00D6351C">
        <w:rPr>
          <w:rFonts w:ascii="Arial" w:hAnsi="Arial"/>
          <w:b w:val="0"/>
          <w:bCs w:val="0"/>
        </w:rPr>
        <w:t>customers</w:t>
      </w:r>
      <w:proofErr w:type="spellEnd"/>
      <w:r w:rsidRPr="00D6351C">
        <w:rPr>
          <w:rFonts w:ascii="Arial" w:hAnsi="Arial"/>
          <w:b w:val="0"/>
          <w:bCs w:val="0"/>
        </w:rPr>
        <w:t xml:space="preserve"> </w:t>
      </w:r>
      <w:proofErr w:type="spellStart"/>
      <w:r w:rsidRPr="00D6351C">
        <w:rPr>
          <w:rFonts w:ascii="Arial" w:hAnsi="Arial"/>
          <w:b w:val="0"/>
          <w:bCs w:val="0"/>
        </w:rPr>
        <w:t>know</w:t>
      </w:r>
      <w:proofErr w:type="spellEnd"/>
      <w:r w:rsidRPr="00D6351C">
        <w:rPr>
          <w:rFonts w:ascii="Arial" w:hAnsi="Arial"/>
          <w:b w:val="0"/>
          <w:bCs w:val="0"/>
        </w:rPr>
        <w:t xml:space="preserve"> about the initiative, sample orders will be packed with recyclable paper tape and stickers featuring “One Sample Order = One Tree Planted” and a QR code linked to more information. As a way to further include </w:t>
      </w:r>
      <w:proofErr w:type="spellStart"/>
      <w:r w:rsidRPr="00D6351C">
        <w:rPr>
          <w:rFonts w:ascii="Arial" w:hAnsi="Arial"/>
          <w:b w:val="0"/>
          <w:bCs w:val="0"/>
        </w:rPr>
        <w:t>employees</w:t>
      </w:r>
      <w:proofErr w:type="spellEnd"/>
      <w:r w:rsidRPr="00D6351C">
        <w:rPr>
          <w:rFonts w:ascii="Arial" w:hAnsi="Arial"/>
          <w:b w:val="0"/>
          <w:bCs w:val="0"/>
        </w:rPr>
        <w:t xml:space="preserve">, </w:t>
      </w:r>
      <w:proofErr w:type="spellStart"/>
      <w:r w:rsidRPr="00D6351C">
        <w:rPr>
          <w:rFonts w:ascii="Arial" w:hAnsi="Arial"/>
          <w:b w:val="0"/>
          <w:bCs w:val="0"/>
        </w:rPr>
        <w:t>customers</w:t>
      </w:r>
      <w:proofErr w:type="spellEnd"/>
      <w:r w:rsidRPr="00D6351C">
        <w:rPr>
          <w:rFonts w:ascii="Arial" w:hAnsi="Arial"/>
          <w:b w:val="0"/>
          <w:bCs w:val="0"/>
        </w:rPr>
        <w:t xml:space="preserve">, and </w:t>
      </w:r>
      <w:proofErr w:type="spellStart"/>
      <w:r w:rsidRPr="00D6351C">
        <w:rPr>
          <w:rFonts w:ascii="Arial" w:hAnsi="Arial"/>
          <w:b w:val="0"/>
          <w:bCs w:val="0"/>
        </w:rPr>
        <w:t>partners</w:t>
      </w:r>
      <w:proofErr w:type="spellEnd"/>
      <w:r w:rsidRPr="00D6351C">
        <w:rPr>
          <w:rFonts w:ascii="Arial" w:hAnsi="Arial"/>
          <w:b w:val="0"/>
          <w:bCs w:val="0"/>
        </w:rPr>
        <w:t xml:space="preserve"> in </w:t>
      </w:r>
      <w:proofErr w:type="spellStart"/>
      <w:r w:rsidRPr="00D6351C">
        <w:rPr>
          <w:rFonts w:ascii="Arial" w:hAnsi="Arial"/>
          <w:b w:val="0"/>
          <w:bCs w:val="0"/>
        </w:rPr>
        <w:t>the</w:t>
      </w:r>
      <w:proofErr w:type="spellEnd"/>
      <w:r w:rsidRPr="00D6351C">
        <w:rPr>
          <w:rFonts w:ascii="Arial" w:hAnsi="Arial"/>
          <w:b w:val="0"/>
          <w:bCs w:val="0"/>
        </w:rPr>
        <w:t xml:space="preserve"> initiative, </w:t>
      </w:r>
      <w:hyperlink r:id="rId8" w:history="1">
        <w:r w:rsidRPr="00D6351C">
          <w:rPr>
            <w:rStyle w:val="Hyperlink"/>
            <w:rFonts w:ascii="Arial" w:hAnsi="Arial"/>
            <w:b w:val="0"/>
            <w:bCs w:val="0"/>
          </w:rPr>
          <w:t xml:space="preserve">a </w:t>
        </w:r>
        <w:proofErr w:type="spellStart"/>
        <w:r w:rsidRPr="00D6351C">
          <w:rPr>
            <w:rStyle w:val="Hyperlink"/>
            <w:rFonts w:ascii="Arial" w:hAnsi="Arial"/>
            <w:b w:val="0"/>
            <w:bCs w:val="0"/>
          </w:rPr>
          <w:t>fundraiser</w:t>
        </w:r>
        <w:proofErr w:type="spellEnd"/>
        <w:r w:rsidRPr="00D6351C">
          <w:rPr>
            <w:rStyle w:val="Hyperlink"/>
            <w:rFonts w:ascii="Arial" w:hAnsi="Arial"/>
            <w:b w:val="0"/>
            <w:bCs w:val="0"/>
          </w:rPr>
          <w:t xml:space="preserve"> </w:t>
        </w:r>
        <w:proofErr w:type="spellStart"/>
        <w:r w:rsidRPr="00D6351C">
          <w:rPr>
            <w:rStyle w:val="Hyperlink"/>
            <w:rFonts w:ascii="Arial" w:hAnsi="Arial"/>
            <w:b w:val="0"/>
            <w:bCs w:val="0"/>
          </w:rPr>
          <w:t>page</w:t>
        </w:r>
        <w:proofErr w:type="spellEnd"/>
      </w:hyperlink>
      <w:r w:rsidRPr="00D6351C">
        <w:rPr>
          <w:rFonts w:ascii="Arial" w:hAnsi="Arial"/>
          <w:b w:val="0"/>
          <w:bCs w:val="0"/>
        </w:rPr>
        <w:t xml:space="preserve"> </w:t>
      </w:r>
      <w:proofErr w:type="spellStart"/>
      <w:r w:rsidRPr="00D6351C">
        <w:rPr>
          <w:rFonts w:ascii="Arial" w:hAnsi="Arial"/>
          <w:b w:val="0"/>
          <w:bCs w:val="0"/>
        </w:rPr>
        <w:t>has</w:t>
      </w:r>
      <w:proofErr w:type="spellEnd"/>
      <w:r w:rsidRPr="00D6351C">
        <w:rPr>
          <w:rFonts w:ascii="Arial" w:hAnsi="Arial"/>
          <w:b w:val="0"/>
          <w:bCs w:val="0"/>
        </w:rPr>
        <w:t xml:space="preserve"> also </w:t>
      </w:r>
      <w:r w:rsidRPr="00D6351C">
        <w:rPr>
          <w:rFonts w:ascii="Arial" w:hAnsi="Arial"/>
          <w:b w:val="0"/>
          <w:bCs w:val="0"/>
          <w:lang w:val="en-US"/>
        </w:rPr>
        <w:t>been created where anyone is able to donate directly to One Tree Planted. This is a way for anyone to feel inspired to contribute to the cause. It will also serve as a benchmark to see how how many trees have been donated; both from the sample orders and individual donations.</w:t>
      </w:r>
      <w:r w:rsidRPr="00D6351C">
        <w:rPr>
          <w:rFonts w:ascii="Arial" w:hAnsi="Arial"/>
          <w:b w:val="0"/>
          <w:bCs w:val="0"/>
        </w:rPr>
        <w:t xml:space="preserve"> </w:t>
      </w:r>
    </w:p>
    <w:p w14:paraId="240E86F7" w14:textId="4BE2C0B1" w:rsidR="00E36CF9" w:rsidRPr="00D6351C" w:rsidRDefault="002C69EA" w:rsidP="00D6351C">
      <w:pPr>
        <w:pStyle w:val="Textkrper"/>
        <w:spacing w:before="120" w:after="120" w:line="260" w:lineRule="exact"/>
        <w:jc w:val="both"/>
        <w:rPr>
          <w:rFonts w:ascii="Arial" w:hAnsi="Arial"/>
          <w:b w:val="0"/>
          <w:bCs w:val="0"/>
        </w:rPr>
      </w:pPr>
      <w:r w:rsidRPr="00D6351C">
        <w:rPr>
          <w:rFonts w:ascii="Arial" w:hAnsi="Arial"/>
          <w:b w:val="0"/>
          <w:bCs w:val="0"/>
        </w:rPr>
        <w:t xml:space="preserve">This </w:t>
      </w:r>
      <w:proofErr w:type="spellStart"/>
      <w:r w:rsidRPr="00D6351C">
        <w:rPr>
          <w:rFonts w:ascii="Arial" w:hAnsi="Arial"/>
          <w:b w:val="0"/>
          <w:bCs w:val="0"/>
        </w:rPr>
        <w:t>partnership</w:t>
      </w:r>
      <w:proofErr w:type="spellEnd"/>
      <w:r w:rsidRPr="00D6351C">
        <w:rPr>
          <w:rFonts w:ascii="Arial" w:hAnsi="Arial"/>
          <w:b w:val="0"/>
          <w:bCs w:val="0"/>
        </w:rPr>
        <w:t xml:space="preserve"> </w:t>
      </w:r>
      <w:proofErr w:type="spellStart"/>
      <w:r w:rsidRPr="00D6351C">
        <w:rPr>
          <w:rFonts w:ascii="Arial" w:hAnsi="Arial"/>
          <w:b w:val="0"/>
          <w:bCs w:val="0"/>
        </w:rPr>
        <w:t>is</w:t>
      </w:r>
      <w:proofErr w:type="spellEnd"/>
      <w:r w:rsidRPr="00D6351C">
        <w:rPr>
          <w:rFonts w:ascii="Arial" w:hAnsi="Arial"/>
          <w:b w:val="0"/>
          <w:bCs w:val="0"/>
        </w:rPr>
        <w:t xml:space="preserve"> </w:t>
      </w:r>
      <w:proofErr w:type="spellStart"/>
      <w:r w:rsidRPr="00D6351C">
        <w:rPr>
          <w:rFonts w:ascii="Arial" w:hAnsi="Arial"/>
          <w:b w:val="0"/>
          <w:bCs w:val="0"/>
        </w:rPr>
        <w:t>another</w:t>
      </w:r>
      <w:proofErr w:type="spellEnd"/>
      <w:r w:rsidRPr="00D6351C">
        <w:rPr>
          <w:rFonts w:ascii="Arial" w:hAnsi="Arial"/>
          <w:b w:val="0"/>
          <w:bCs w:val="0"/>
        </w:rPr>
        <w:t xml:space="preserve"> </w:t>
      </w:r>
      <w:proofErr w:type="spellStart"/>
      <w:r w:rsidRPr="00D6351C">
        <w:rPr>
          <w:rFonts w:ascii="Arial" w:hAnsi="Arial"/>
          <w:b w:val="0"/>
          <w:bCs w:val="0"/>
        </w:rPr>
        <w:t>way</w:t>
      </w:r>
      <w:proofErr w:type="spellEnd"/>
      <w:r w:rsidRPr="00D6351C">
        <w:rPr>
          <w:rFonts w:ascii="Arial" w:hAnsi="Arial"/>
          <w:b w:val="0"/>
          <w:bCs w:val="0"/>
        </w:rPr>
        <w:t xml:space="preserve"> in which Würth Elektronik is taking steps to improve sustainability and care for the environment. </w:t>
      </w:r>
      <w:proofErr w:type="spellStart"/>
      <w:r w:rsidRPr="00D6351C">
        <w:rPr>
          <w:rFonts w:ascii="Arial" w:hAnsi="Arial"/>
          <w:b w:val="0"/>
          <w:bCs w:val="0"/>
        </w:rPr>
        <w:t>To</w:t>
      </w:r>
      <w:proofErr w:type="spellEnd"/>
      <w:r w:rsidRPr="00D6351C">
        <w:rPr>
          <w:rFonts w:ascii="Arial" w:hAnsi="Arial"/>
          <w:b w:val="0"/>
          <w:bCs w:val="0"/>
        </w:rPr>
        <w:t xml:space="preserve"> find out </w:t>
      </w:r>
      <w:proofErr w:type="spellStart"/>
      <w:r w:rsidRPr="00D6351C">
        <w:rPr>
          <w:rFonts w:ascii="Arial" w:hAnsi="Arial"/>
          <w:b w:val="0"/>
          <w:bCs w:val="0"/>
        </w:rPr>
        <w:t>more</w:t>
      </w:r>
      <w:proofErr w:type="spellEnd"/>
      <w:r w:rsidRPr="00D6351C">
        <w:rPr>
          <w:rFonts w:ascii="Arial" w:hAnsi="Arial"/>
          <w:b w:val="0"/>
          <w:bCs w:val="0"/>
        </w:rPr>
        <w:t xml:space="preserve"> information about Würth Elektronik’s green initative and to donate to the cause, visit</w:t>
      </w:r>
      <w:r w:rsidRPr="00D6351C">
        <w:rPr>
          <w:rFonts w:ascii="Arial" w:hAnsi="Arial"/>
        </w:rPr>
        <w:t xml:space="preserve"> </w:t>
      </w:r>
      <w:hyperlink r:id="rId9" w:history="1">
        <w:r w:rsidRPr="00D6351C">
          <w:rPr>
            <w:rStyle w:val="Hyperlink"/>
            <w:rFonts w:ascii="Arial" w:hAnsi="Arial"/>
            <w:b w:val="0"/>
            <w:bCs w:val="0"/>
          </w:rPr>
          <w:t>Würth Elektronik online.</w:t>
        </w:r>
      </w:hyperlink>
      <w:r w:rsidRPr="00D6351C">
        <w:rPr>
          <w:rFonts w:ascii="Arial" w:hAnsi="Arial"/>
          <w:b w:val="0"/>
          <w:bCs w:val="0"/>
        </w:rPr>
        <w:t xml:space="preserve"> </w:t>
      </w:r>
    </w:p>
    <w:p w14:paraId="36C8C184" w14:textId="77777777" w:rsidR="00576A89" w:rsidRPr="00D6351C" w:rsidRDefault="00576A89">
      <w:pPr>
        <w:pStyle w:val="Textkrper"/>
        <w:spacing w:before="120" w:after="120" w:line="260" w:lineRule="exact"/>
        <w:jc w:val="both"/>
        <w:rPr>
          <w:rFonts w:ascii="Arial" w:hAnsi="Arial"/>
          <w:b w:val="0"/>
          <w:bCs w:val="0"/>
          <w:color w:val="000000"/>
          <w:lang w:val="en-US"/>
        </w:rPr>
      </w:pPr>
    </w:p>
    <w:p w14:paraId="0FC502A4" w14:textId="77777777" w:rsidR="00E36CF9" w:rsidRDefault="00E36CF9">
      <w:pPr>
        <w:pStyle w:val="PITextkrper"/>
        <w:pBdr>
          <w:top w:val="single" w:sz="4" w:space="1" w:color="auto"/>
        </w:pBdr>
        <w:spacing w:before="240"/>
        <w:rPr>
          <w:b/>
          <w:sz w:val="18"/>
          <w:szCs w:val="18"/>
          <w:lang w:val="en-US"/>
        </w:rPr>
      </w:pPr>
    </w:p>
    <w:p w14:paraId="1E984903" w14:textId="77777777" w:rsidR="00D6351C" w:rsidRPr="00A91DDF" w:rsidRDefault="00D6351C" w:rsidP="00C2401D">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5335AFC3" w14:textId="77777777" w:rsidR="00D6351C" w:rsidRPr="00FB7981" w:rsidRDefault="00D6351C" w:rsidP="00D6351C">
      <w:pPr>
        <w:spacing w:after="120" w:line="280" w:lineRule="exact"/>
        <w:rPr>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0"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E36CF9" w14:paraId="6C8BABFB" w14:textId="77777777">
        <w:trPr>
          <w:trHeight w:val="1701"/>
        </w:trPr>
        <w:tc>
          <w:tcPr>
            <w:tcW w:w="3510" w:type="dxa"/>
          </w:tcPr>
          <w:p w14:paraId="00021FD4" w14:textId="40CBA513" w:rsidR="00BF529A" w:rsidRPr="00BF529A" w:rsidRDefault="002C69EA" w:rsidP="00BF529A">
            <w:pPr>
              <w:pStyle w:val="txt"/>
              <w:rPr>
                <w:b/>
                <w:sz w:val="18"/>
                <w:szCs w:val="18"/>
                <w:lang w:val="en-US"/>
              </w:rPr>
            </w:pPr>
            <w:r>
              <w:rPr>
                <w:b/>
                <w:lang w:val="en-US"/>
              </w:rPr>
              <w:br/>
            </w:r>
            <w:r>
              <w:rPr>
                <w:b/>
                <w:noProof/>
                <w:lang w:val="en-US" w:eastAsia="en-US"/>
              </w:rPr>
              <w:drawing>
                <wp:inline distT="0" distB="0" distL="0" distR="0" wp14:anchorId="70A783CF" wp14:editId="657886D2">
                  <wp:extent cx="2143125" cy="809625"/>
                  <wp:effectExtent l="0" t="0" r="0" b="0"/>
                  <wp:docPr id="2" name="Bild 1" descr="One Tree Planted - Press Releas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Tree Planted - Press Release Ph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809625"/>
                          </a:xfrm>
                          <a:prstGeom prst="rect">
                            <a:avLst/>
                          </a:prstGeom>
                          <a:noFill/>
                          <a:ln>
                            <a:noFill/>
                          </a:ln>
                        </pic:spPr>
                      </pic:pic>
                    </a:graphicData>
                  </a:graphic>
                </wp:inline>
              </w:drawing>
            </w:r>
            <w:r>
              <w:rPr>
                <w:bCs/>
                <w:sz w:val="16"/>
                <w:szCs w:val="16"/>
                <w:lang w:val="en-US"/>
              </w:rPr>
              <w:t xml:space="preserve">Source: </w:t>
            </w:r>
            <w:proofErr w:type="spellStart"/>
            <w:r>
              <w:rPr>
                <w:bCs/>
                <w:sz w:val="16"/>
                <w:szCs w:val="16"/>
                <w:lang w:val="en-US"/>
              </w:rPr>
              <w:t>Würth</w:t>
            </w:r>
            <w:proofErr w:type="spellEnd"/>
            <w:r>
              <w:rPr>
                <w:bCs/>
                <w:sz w:val="16"/>
                <w:szCs w:val="16"/>
                <w:lang w:val="en-US"/>
              </w:rPr>
              <w:t xml:space="preserve"> </w:t>
            </w:r>
            <w:proofErr w:type="spellStart"/>
            <w:r>
              <w:rPr>
                <w:bCs/>
                <w:sz w:val="16"/>
                <w:szCs w:val="16"/>
                <w:lang w:val="en-US"/>
              </w:rPr>
              <w:t>Elektronik</w:t>
            </w:r>
            <w:proofErr w:type="spellEnd"/>
            <w:r>
              <w:rPr>
                <w:bCs/>
                <w:sz w:val="16"/>
                <w:szCs w:val="16"/>
                <w:lang w:val="en-US"/>
              </w:rPr>
              <w:t xml:space="preserve"> </w:t>
            </w:r>
            <w:r>
              <w:rPr>
                <w:bCs/>
                <w:sz w:val="16"/>
                <w:szCs w:val="16"/>
                <w:lang w:val="en-US"/>
              </w:rPr>
              <w:br/>
            </w:r>
            <w:r>
              <w:rPr>
                <w:bCs/>
                <w:sz w:val="16"/>
                <w:szCs w:val="16"/>
                <w:lang w:val="en-US"/>
              </w:rPr>
              <w:br/>
            </w:r>
            <w:r>
              <w:rPr>
                <w:b/>
                <w:sz w:val="18"/>
                <w:szCs w:val="18"/>
                <w:lang w:val="en-US"/>
              </w:rPr>
              <w:t xml:space="preserve">A label on the packaging of free component samples indicates the reforestation initiative of the American </w:t>
            </w:r>
            <w:proofErr w:type="spellStart"/>
            <w:r>
              <w:rPr>
                <w:b/>
                <w:sz w:val="18"/>
                <w:szCs w:val="18"/>
                <w:lang w:val="en-US"/>
              </w:rPr>
              <w:t>Würth</w:t>
            </w:r>
            <w:proofErr w:type="spellEnd"/>
            <w:r>
              <w:rPr>
                <w:b/>
                <w:sz w:val="18"/>
                <w:szCs w:val="18"/>
                <w:lang w:val="en-US"/>
              </w:rPr>
              <w:t xml:space="preserve"> </w:t>
            </w:r>
            <w:proofErr w:type="spellStart"/>
            <w:r>
              <w:rPr>
                <w:b/>
                <w:sz w:val="18"/>
                <w:szCs w:val="18"/>
                <w:lang w:val="en-US"/>
              </w:rPr>
              <w:t>Elektronik</w:t>
            </w:r>
            <w:proofErr w:type="spellEnd"/>
            <w:r>
              <w:rPr>
                <w:b/>
                <w:sz w:val="18"/>
                <w:szCs w:val="18"/>
                <w:lang w:val="en-US"/>
              </w:rPr>
              <w:t xml:space="preserve"> subsidiaries.</w:t>
            </w:r>
            <w:r w:rsidR="00BF529A">
              <w:rPr>
                <w:b/>
                <w:sz w:val="18"/>
                <w:szCs w:val="18"/>
                <w:lang w:val="en-US"/>
              </w:rPr>
              <w:br/>
            </w:r>
          </w:p>
        </w:tc>
      </w:tr>
    </w:tbl>
    <w:p w14:paraId="111BE9CB" w14:textId="77777777" w:rsidR="00D6351C" w:rsidRPr="003A78AD" w:rsidRDefault="00D6351C" w:rsidP="00D6351C">
      <w:pPr>
        <w:pStyle w:val="Textkrper"/>
        <w:spacing w:before="120" w:after="120" w:line="260" w:lineRule="exact"/>
        <w:jc w:val="both"/>
        <w:rPr>
          <w:rFonts w:ascii="Arial" w:hAnsi="Arial"/>
          <w:b w:val="0"/>
          <w:bCs w:val="0"/>
          <w:lang w:val="en-US"/>
        </w:rPr>
      </w:pPr>
    </w:p>
    <w:p w14:paraId="76E4DBF9" w14:textId="77777777" w:rsidR="00D6351C" w:rsidRPr="003A78AD" w:rsidRDefault="00D6351C" w:rsidP="00D6351C">
      <w:pPr>
        <w:pStyle w:val="PITextkrper"/>
        <w:pBdr>
          <w:top w:val="single" w:sz="4" w:space="1" w:color="auto"/>
        </w:pBdr>
        <w:spacing w:before="240"/>
        <w:rPr>
          <w:b/>
          <w:sz w:val="18"/>
          <w:szCs w:val="18"/>
          <w:lang w:val="en-US"/>
        </w:rPr>
      </w:pPr>
    </w:p>
    <w:p w14:paraId="44D7C762" w14:textId="77777777" w:rsidR="00D6351C" w:rsidRPr="00706DF8" w:rsidRDefault="00D6351C" w:rsidP="00D6351C">
      <w:pPr>
        <w:pStyle w:val="Textkrper"/>
        <w:spacing w:before="120" w:after="120" w:line="260" w:lineRule="exact"/>
        <w:jc w:val="both"/>
        <w:rPr>
          <w:rFonts w:ascii="Arial" w:hAnsi="Arial"/>
          <w:lang w:val="en-US"/>
        </w:rPr>
      </w:pPr>
      <w:r w:rsidRPr="00706DF8">
        <w:rPr>
          <w:rFonts w:ascii="Arial" w:hAnsi="Arial"/>
          <w:lang w:val="en-US"/>
        </w:rPr>
        <w:t>About</w:t>
      </w:r>
      <w:r>
        <w:rPr>
          <w:rFonts w:ascii="Arial" w:hAnsi="Arial"/>
          <w:lang w:val="en-US"/>
        </w:rPr>
        <w:t xml:space="preserve"> the</w:t>
      </w:r>
      <w:r w:rsidRPr="00706DF8">
        <w:rPr>
          <w:rFonts w:ascii="Arial" w:hAnsi="Arial"/>
          <w:lang w:val="en-US"/>
        </w:rPr>
        <w:t xml:space="preserve"> </w:t>
      </w:r>
      <w:proofErr w:type="spellStart"/>
      <w:r w:rsidRPr="00706DF8">
        <w:rPr>
          <w:rFonts w:ascii="Arial" w:hAnsi="Arial"/>
          <w:lang w:val="en-US"/>
        </w:rPr>
        <w:t>Würth</w:t>
      </w:r>
      <w:proofErr w:type="spellEnd"/>
      <w:r w:rsidRPr="00706DF8">
        <w:rPr>
          <w:rFonts w:ascii="Arial" w:hAnsi="Arial"/>
          <w:lang w:val="en-US"/>
        </w:rPr>
        <w:t xml:space="preserve"> </w:t>
      </w:r>
      <w:proofErr w:type="spellStart"/>
      <w:r w:rsidRPr="00706DF8">
        <w:rPr>
          <w:rFonts w:ascii="Arial" w:hAnsi="Arial"/>
          <w:lang w:val="en-US"/>
        </w:rPr>
        <w:t>Elektronik</w:t>
      </w:r>
      <w:proofErr w:type="spellEnd"/>
      <w:r w:rsidRPr="00706DF8">
        <w:rPr>
          <w:rFonts w:ascii="Arial" w:hAnsi="Arial"/>
          <w:lang w:val="en-US"/>
        </w:rPr>
        <w:t xml:space="preserve"> </w:t>
      </w:r>
      <w:proofErr w:type="spellStart"/>
      <w:r w:rsidRPr="00706DF8">
        <w:rPr>
          <w:rFonts w:ascii="Arial" w:hAnsi="Arial"/>
          <w:lang w:val="en-US"/>
        </w:rPr>
        <w:t>eiSos</w:t>
      </w:r>
      <w:proofErr w:type="spellEnd"/>
      <w:r w:rsidRPr="00706DF8">
        <w:rPr>
          <w:rFonts w:ascii="Arial" w:hAnsi="Arial"/>
          <w:lang w:val="en-US"/>
        </w:rPr>
        <w:t xml:space="preserve"> Group</w:t>
      </w:r>
    </w:p>
    <w:p w14:paraId="2508D20B" w14:textId="77777777" w:rsidR="00D6351C" w:rsidRPr="00E51AEA" w:rsidRDefault="00D6351C" w:rsidP="00D6351C">
      <w:pPr>
        <w:pStyle w:val="Textkrper"/>
        <w:spacing w:before="120" w:after="120" w:line="276" w:lineRule="auto"/>
        <w:jc w:val="both"/>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xml:space="preserve"> </w:t>
      </w:r>
      <w:proofErr w:type="spellStart"/>
      <w:r w:rsidRPr="004726FD">
        <w:rPr>
          <w:rFonts w:ascii="Arial" w:hAnsi="Arial"/>
          <w:b w:val="0"/>
          <w:lang w:val="en-US"/>
        </w:rPr>
        <w:t>eiSos</w:t>
      </w:r>
      <w:proofErr w:type="spellEnd"/>
      <w:r>
        <w:rPr>
          <w:rFonts w:ascii="Arial" w:hAnsi="Arial"/>
          <w:b w:val="0"/>
          <w:lang w:val="en-US"/>
        </w:rPr>
        <w:t xml:space="preserve"> Group</w:t>
      </w:r>
      <w:r w:rsidRPr="004726FD">
        <w:rPr>
          <w:rFonts w:ascii="Arial" w:hAnsi="Arial"/>
          <w:b w:val="0"/>
          <w:lang w:val="en-US"/>
        </w:rPr>
        <w:t xml:space="preserve"> is a </w:t>
      </w:r>
      <w:r w:rsidRPr="00E51AEA">
        <w:rPr>
          <w:rFonts w:ascii="Arial" w:hAnsi="Arial"/>
          <w:b w:val="0"/>
          <w:lang w:val="en-US"/>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lang w:val="en-US"/>
        </w:rPr>
        <w:t>Würth</w:t>
      </w:r>
      <w:proofErr w:type="spellEnd"/>
      <w:r w:rsidRPr="00E51AEA">
        <w:rPr>
          <w:rFonts w:ascii="Arial" w:hAnsi="Arial"/>
          <w:b w:val="0"/>
          <w:lang w:val="en-US"/>
        </w:rPr>
        <w:t xml:space="preserve"> </w:t>
      </w:r>
      <w:proofErr w:type="spellStart"/>
      <w:r w:rsidRPr="00E51AEA">
        <w:rPr>
          <w:rFonts w:ascii="Arial" w:hAnsi="Arial"/>
          <w:b w:val="0"/>
          <w:lang w:val="en-US"/>
        </w:rPr>
        <w:t>Elektronik</w:t>
      </w:r>
      <w:proofErr w:type="spellEnd"/>
      <w:r w:rsidRPr="00E51AEA">
        <w:rPr>
          <w:rFonts w:ascii="Arial" w:hAnsi="Arial"/>
          <w:b w:val="0"/>
          <w:lang w:val="en-US"/>
        </w:rPr>
        <w:t xml:space="preserve"> </w:t>
      </w:r>
      <w:proofErr w:type="spellStart"/>
      <w:r w:rsidRPr="00E51AEA">
        <w:rPr>
          <w:rFonts w:ascii="Arial" w:hAnsi="Arial"/>
          <w:b w:val="0"/>
          <w:lang w:val="en-US"/>
        </w:rPr>
        <w:t>eiSos</w:t>
      </w:r>
      <w:proofErr w:type="spellEnd"/>
      <w:r w:rsidRPr="00E51AEA">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5E6EC8DC" w14:textId="77777777" w:rsidR="00D6351C" w:rsidRPr="00E51AEA" w:rsidRDefault="00D6351C" w:rsidP="00D6351C">
      <w:pPr>
        <w:pStyle w:val="Textkrper"/>
        <w:spacing w:before="120" w:after="120" w:line="276" w:lineRule="auto"/>
        <w:jc w:val="both"/>
        <w:rPr>
          <w:rFonts w:ascii="Arial" w:hAnsi="Arial"/>
          <w:b w:val="0"/>
          <w:lang w:val="en-US"/>
        </w:rPr>
      </w:pPr>
      <w:r w:rsidRPr="00E51AEA">
        <w:rPr>
          <w:rFonts w:ascii="Arial" w:hAnsi="Arial"/>
          <w:b w:val="0"/>
          <w:lang w:val="en-US"/>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lang w:val="en-US"/>
        </w:rPr>
        <w:t>push-buttons</w:t>
      </w:r>
      <w:proofErr w:type="gramEnd"/>
      <w:r w:rsidRPr="00E51AEA">
        <w:rPr>
          <w:rFonts w:ascii="Arial" w:hAnsi="Arial"/>
          <w:b w:val="0"/>
          <w:lang w:val="en-US"/>
        </w:rPr>
        <w:t>, connection technology, fuse holders and solutions for wireless data transmission.</w:t>
      </w:r>
    </w:p>
    <w:p w14:paraId="5B1C8A18" w14:textId="77777777" w:rsidR="00D6351C" w:rsidRPr="00E51AEA" w:rsidRDefault="00D6351C" w:rsidP="00D6351C">
      <w:pPr>
        <w:pStyle w:val="Textkrper"/>
        <w:spacing w:before="120" w:after="120" w:line="276" w:lineRule="auto"/>
        <w:jc w:val="both"/>
        <w:rPr>
          <w:rFonts w:ascii="Arial" w:hAnsi="Arial"/>
          <w:b w:val="0"/>
          <w:lang w:val="en-US"/>
        </w:rPr>
      </w:pPr>
      <w:bookmarkStart w:id="0" w:name="_Hlk529547556"/>
      <w:bookmarkStart w:id="1" w:name="_Hlk5020326"/>
      <w:r w:rsidRPr="00E51AEA">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70EAA351" w14:textId="77777777" w:rsidR="00D6351C" w:rsidRPr="004726FD" w:rsidRDefault="00D6351C" w:rsidP="00D6351C">
      <w:pPr>
        <w:pStyle w:val="Textkrper"/>
        <w:spacing w:before="120" w:after="120" w:line="276" w:lineRule="auto"/>
        <w:jc w:val="both"/>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xml:space="preserve"> is part of the </w:t>
      </w:r>
      <w:proofErr w:type="spellStart"/>
      <w:r w:rsidRPr="004726FD">
        <w:rPr>
          <w:rFonts w:ascii="Arial" w:hAnsi="Arial"/>
          <w:b w:val="0"/>
          <w:lang w:val="en-US"/>
        </w:rPr>
        <w:t>Würth</w:t>
      </w:r>
      <w:proofErr w:type="spellEnd"/>
      <w:r w:rsidRPr="004726FD">
        <w:rPr>
          <w:rFonts w:ascii="Arial" w:hAnsi="Arial"/>
          <w:b w:val="0"/>
          <w:lang w:val="en-US"/>
        </w:rPr>
        <w:t xml:space="preserve"> Group, the world market leader for assembly and fastening technology.</w:t>
      </w:r>
      <w:r>
        <w:rPr>
          <w:rFonts w:ascii="Arial" w:hAnsi="Arial"/>
          <w:b w:val="0"/>
          <w:lang w:val="en-US"/>
        </w:rPr>
        <w:t xml:space="preserve"> </w:t>
      </w:r>
      <w:r w:rsidRPr="00E51AEA">
        <w:rPr>
          <w:rFonts w:ascii="Arial" w:hAnsi="Arial"/>
          <w:b w:val="0"/>
          <w:lang w:val="en-US"/>
        </w:rPr>
        <w:t xml:space="preserve">The company employs </w:t>
      </w:r>
      <w:r>
        <w:rPr>
          <w:rFonts w:ascii="Arial" w:hAnsi="Arial"/>
          <w:b w:val="0"/>
          <w:lang w:val="en-US"/>
        </w:rPr>
        <w:t>7</w:t>
      </w:r>
      <w:r w:rsidRPr="00E51AEA">
        <w:rPr>
          <w:rFonts w:ascii="Arial" w:hAnsi="Arial"/>
          <w:b w:val="0"/>
          <w:lang w:val="en-US"/>
        </w:rPr>
        <w:t>,300 staff and generated sales of 8</w:t>
      </w:r>
      <w:r>
        <w:rPr>
          <w:rFonts w:ascii="Arial" w:hAnsi="Arial"/>
          <w:b w:val="0"/>
          <w:lang w:val="en-US"/>
        </w:rPr>
        <w:t>23</w:t>
      </w:r>
      <w:r w:rsidRPr="00E51AEA">
        <w:rPr>
          <w:rFonts w:ascii="Arial" w:hAnsi="Arial"/>
          <w:b w:val="0"/>
          <w:lang w:val="en-US"/>
        </w:rPr>
        <w:t xml:space="preserve"> million euros in 20</w:t>
      </w:r>
      <w:r>
        <w:rPr>
          <w:rFonts w:ascii="Arial" w:hAnsi="Arial"/>
          <w:b w:val="0"/>
          <w:lang w:val="en-US"/>
        </w:rPr>
        <w:t>20</w:t>
      </w:r>
      <w:r w:rsidRPr="00E51AEA">
        <w:rPr>
          <w:rFonts w:ascii="Arial" w:hAnsi="Arial"/>
          <w:b w:val="0"/>
          <w:lang w:val="en-US"/>
        </w:rPr>
        <w:t>.</w:t>
      </w:r>
    </w:p>
    <w:p w14:paraId="74884A24" w14:textId="77777777" w:rsidR="00D6351C" w:rsidRPr="004726FD" w:rsidRDefault="00D6351C" w:rsidP="00D6351C">
      <w:pPr>
        <w:pStyle w:val="Textkrper"/>
        <w:spacing w:before="120" w:after="120" w:line="276" w:lineRule="auto"/>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2B9140B0" w14:textId="77777777" w:rsidR="00D6351C" w:rsidRPr="004726FD" w:rsidRDefault="00D6351C" w:rsidP="00D6351C">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44507A2A" w14:textId="77777777" w:rsidR="00D6351C" w:rsidRPr="00E0215F" w:rsidRDefault="00D6351C" w:rsidP="00D6351C">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D6351C" w:rsidRPr="00625C04" w14:paraId="7638961A" w14:textId="77777777" w:rsidTr="00C2401D">
        <w:tc>
          <w:tcPr>
            <w:tcW w:w="3902" w:type="dxa"/>
            <w:shd w:val="clear" w:color="auto" w:fill="auto"/>
            <w:hideMark/>
          </w:tcPr>
          <w:p w14:paraId="7B0C25E5" w14:textId="77777777" w:rsidR="00D6351C" w:rsidRPr="00D96A9A" w:rsidRDefault="00D6351C" w:rsidP="00C2401D">
            <w:pPr>
              <w:pStyle w:val="Textkrper"/>
              <w:autoSpaceDE/>
              <w:adjustRightInd/>
              <w:spacing w:before="120" w:after="120" w:line="276" w:lineRule="auto"/>
              <w:rPr>
                <w:rFonts w:ascii="Arial" w:hAnsi="Arial"/>
                <w:bCs w:val="0"/>
                <w:szCs w:val="24"/>
                <w:lang w:val="en-US"/>
              </w:rPr>
            </w:pPr>
            <w:r w:rsidRPr="00F129D9">
              <w:rPr>
                <w:lang w:val="en-US"/>
              </w:rPr>
              <w:br w:type="page"/>
            </w:r>
            <w:r w:rsidRPr="00DF1448">
              <w:rPr>
                <w:rFonts w:ascii="Arial" w:hAnsi="Arial"/>
                <w:bCs w:val="0"/>
                <w:szCs w:val="24"/>
                <w:lang w:val="en-US"/>
              </w:rPr>
              <w:t>Further</w:t>
            </w:r>
            <w:r w:rsidRPr="00D96A9A">
              <w:rPr>
                <w:rFonts w:ascii="Arial" w:hAnsi="Arial"/>
                <w:bCs w:val="0"/>
                <w:szCs w:val="24"/>
                <w:lang w:val="en-US"/>
              </w:rPr>
              <w:t xml:space="preserve"> information:</w:t>
            </w:r>
          </w:p>
          <w:p w14:paraId="1C16B835" w14:textId="77777777" w:rsidR="00D6351C" w:rsidRPr="00D96A9A" w:rsidRDefault="00D6351C" w:rsidP="00C2401D">
            <w:pPr>
              <w:spacing w:before="120" w:after="120" w:line="276" w:lineRule="auto"/>
              <w:rPr>
                <w:rFonts w:ascii="Arial" w:hAnsi="Arial" w:cs="Arial"/>
                <w:sz w:val="20"/>
                <w:lang w:val="en-US"/>
              </w:rPr>
            </w:pPr>
            <w:proofErr w:type="spellStart"/>
            <w:r w:rsidRPr="00D96A9A">
              <w:rPr>
                <w:rFonts w:ascii="Arial" w:hAnsi="Arial"/>
                <w:sz w:val="20"/>
                <w:lang w:val="en-US"/>
              </w:rPr>
              <w:t>Würth</w:t>
            </w:r>
            <w:proofErr w:type="spellEnd"/>
            <w:r w:rsidRPr="00D96A9A">
              <w:rPr>
                <w:rFonts w:ascii="Arial" w:hAnsi="Arial"/>
                <w:sz w:val="20"/>
                <w:lang w:val="en-US"/>
              </w:rPr>
              <w:t xml:space="preserve"> </w:t>
            </w:r>
            <w:proofErr w:type="spellStart"/>
            <w:r w:rsidRPr="00D96A9A">
              <w:rPr>
                <w:rFonts w:ascii="Arial" w:hAnsi="Arial"/>
                <w:sz w:val="20"/>
                <w:lang w:val="en-US"/>
              </w:rPr>
              <w:t>Elektronik</w:t>
            </w:r>
            <w:proofErr w:type="spellEnd"/>
            <w:r w:rsidRPr="00D96A9A">
              <w:rPr>
                <w:rFonts w:ascii="Arial" w:hAnsi="Arial"/>
                <w:sz w:val="20"/>
                <w:lang w:val="en-US"/>
              </w:rPr>
              <w:t xml:space="preserve"> </w:t>
            </w:r>
            <w:proofErr w:type="spellStart"/>
            <w:r w:rsidRPr="00D96A9A">
              <w:rPr>
                <w:rFonts w:ascii="Arial" w:hAnsi="Arial"/>
                <w:sz w:val="20"/>
                <w:lang w:val="en-US"/>
              </w:rPr>
              <w:t>eiSos</w:t>
            </w:r>
            <w:proofErr w:type="spellEnd"/>
            <w:r w:rsidRPr="00D96A9A">
              <w:rPr>
                <w:rFonts w:ascii="Arial" w:hAnsi="Arial"/>
                <w:sz w:val="20"/>
                <w:lang w:val="en-US"/>
              </w:rPr>
              <w:t xml:space="preserve"> GmbH &amp; Co. KG</w:t>
            </w:r>
            <w:r w:rsidRPr="00D96A9A">
              <w:rPr>
                <w:rFonts w:ascii="Arial" w:hAnsi="Arial"/>
                <w:sz w:val="20"/>
                <w:lang w:val="en-US"/>
              </w:rPr>
              <w:br/>
              <w:t>Sarah Hurst</w:t>
            </w:r>
            <w:r w:rsidRPr="00D96A9A">
              <w:rPr>
                <w:rFonts w:ascii="Arial" w:hAnsi="Arial"/>
                <w:sz w:val="20"/>
                <w:lang w:val="en-US"/>
              </w:rPr>
              <w:br/>
              <w:t>Max-</w:t>
            </w:r>
            <w:proofErr w:type="spellStart"/>
            <w:r w:rsidRPr="00D96A9A">
              <w:rPr>
                <w:rFonts w:ascii="Arial" w:hAnsi="Arial"/>
                <w:sz w:val="20"/>
                <w:lang w:val="en-US"/>
              </w:rPr>
              <w:t>Eyth</w:t>
            </w:r>
            <w:proofErr w:type="spellEnd"/>
            <w:r w:rsidRPr="00D96A9A">
              <w:rPr>
                <w:rFonts w:ascii="Arial" w:hAnsi="Arial"/>
                <w:sz w:val="20"/>
                <w:lang w:val="en-US"/>
              </w:rPr>
              <w:t>-Strasse 1</w:t>
            </w:r>
            <w:r w:rsidRPr="00D96A9A">
              <w:rPr>
                <w:rFonts w:ascii="Arial" w:hAnsi="Arial"/>
                <w:sz w:val="20"/>
                <w:lang w:val="en-US"/>
              </w:rPr>
              <w:br/>
              <w:t>74638 Waldenburg</w:t>
            </w:r>
            <w:r w:rsidRPr="00D96A9A">
              <w:rPr>
                <w:rFonts w:ascii="Arial" w:hAnsi="Arial"/>
                <w:sz w:val="20"/>
                <w:lang w:val="en-US"/>
              </w:rPr>
              <w:br/>
              <w:t>Germany</w:t>
            </w:r>
          </w:p>
          <w:p w14:paraId="2EA58007" w14:textId="77777777" w:rsidR="00D6351C" w:rsidRPr="00E0215F" w:rsidRDefault="00D6351C" w:rsidP="00C2401D">
            <w:pPr>
              <w:spacing w:before="120" w:after="120" w:line="276" w:lineRule="auto"/>
              <w:rPr>
                <w:rFonts w:ascii="Arial" w:hAnsi="Arial" w:cs="Arial"/>
                <w:bCs/>
                <w:sz w:val="20"/>
                <w:lang w:val="en-US"/>
              </w:rPr>
            </w:pPr>
            <w:r w:rsidRPr="00E0215F">
              <w:rPr>
                <w:rFonts w:ascii="Arial" w:hAnsi="Arial"/>
                <w:sz w:val="20"/>
                <w:lang w:val="en-US"/>
              </w:rPr>
              <w:t xml:space="preserve">Phone: </w:t>
            </w:r>
            <w:r w:rsidRPr="00D96A9A">
              <w:rPr>
                <w:rFonts w:ascii="Arial" w:hAnsi="Arial"/>
                <w:sz w:val="20"/>
                <w:lang w:val="en-US"/>
              </w:rPr>
              <w:t>+49 7942 945</w:t>
            </w:r>
            <w:r>
              <w:rPr>
                <w:rFonts w:ascii="Arial" w:hAnsi="Arial"/>
                <w:sz w:val="20"/>
                <w:lang w:val="en-US"/>
              </w:rPr>
              <w:t>-</w:t>
            </w:r>
            <w:r w:rsidRPr="00D96A9A">
              <w:rPr>
                <w:rFonts w:ascii="Arial" w:hAnsi="Arial"/>
                <w:sz w:val="20"/>
                <w:lang w:val="en-US"/>
              </w:rPr>
              <w:t>5186</w:t>
            </w:r>
            <w:r w:rsidRPr="00E0215F">
              <w:rPr>
                <w:rFonts w:ascii="Arial" w:hAnsi="Arial"/>
                <w:sz w:val="20"/>
                <w:lang w:val="en-US"/>
              </w:rPr>
              <w:br/>
              <w:t>E-mail: sarah.hurst@we-online.de</w:t>
            </w:r>
          </w:p>
          <w:p w14:paraId="1E2D5DEB" w14:textId="77777777" w:rsidR="00D6351C" w:rsidRPr="00625C04" w:rsidRDefault="00D6351C" w:rsidP="00C2401D">
            <w:pPr>
              <w:spacing w:before="120" w:after="120" w:line="276" w:lineRule="auto"/>
              <w:rPr>
                <w:rFonts w:ascii="Arial" w:hAnsi="Arial" w:cs="Arial"/>
                <w:bCs/>
                <w:sz w:val="20"/>
              </w:rPr>
            </w:pPr>
            <w:r>
              <w:rPr>
                <w:rFonts w:ascii="Arial" w:hAnsi="Arial"/>
                <w:bCs/>
                <w:sz w:val="20"/>
              </w:rPr>
              <w:t>www.we-online.com</w:t>
            </w:r>
          </w:p>
          <w:p w14:paraId="4D78BDE3" w14:textId="77777777" w:rsidR="00D6351C" w:rsidRPr="00625C04" w:rsidRDefault="00D6351C" w:rsidP="00C2401D">
            <w:pPr>
              <w:spacing w:before="120" w:after="120" w:line="276" w:lineRule="auto"/>
              <w:rPr>
                <w:rFonts w:ascii="Arial" w:hAnsi="Arial" w:cs="Arial"/>
                <w:bCs/>
                <w:sz w:val="20"/>
              </w:rPr>
            </w:pPr>
          </w:p>
        </w:tc>
        <w:tc>
          <w:tcPr>
            <w:tcW w:w="3193" w:type="dxa"/>
            <w:shd w:val="clear" w:color="auto" w:fill="auto"/>
            <w:hideMark/>
          </w:tcPr>
          <w:p w14:paraId="2C198C2D" w14:textId="77777777" w:rsidR="00D6351C" w:rsidRPr="00E0215F" w:rsidRDefault="00D6351C" w:rsidP="00C2401D">
            <w:pPr>
              <w:pStyle w:val="Textkrper"/>
              <w:tabs>
                <w:tab w:val="left" w:pos="1065"/>
              </w:tabs>
              <w:autoSpaceDE/>
              <w:adjustRightInd/>
              <w:spacing w:before="120" w:after="120" w:line="276" w:lineRule="auto"/>
              <w:rPr>
                <w:rFonts w:ascii="Arial" w:hAnsi="Arial"/>
                <w:bCs w:val="0"/>
                <w:szCs w:val="24"/>
                <w:lang w:val="en-US"/>
              </w:rPr>
            </w:pPr>
            <w:r w:rsidRPr="00E0215F">
              <w:rPr>
                <w:rFonts w:ascii="Arial" w:hAnsi="Arial"/>
                <w:bCs w:val="0"/>
                <w:szCs w:val="24"/>
                <w:lang w:val="en-US"/>
              </w:rPr>
              <w:t>Press contact:</w:t>
            </w:r>
          </w:p>
          <w:p w14:paraId="6B236499" w14:textId="77777777" w:rsidR="00D6351C" w:rsidRPr="00E0215F" w:rsidRDefault="00D6351C" w:rsidP="00C2401D">
            <w:pPr>
              <w:tabs>
                <w:tab w:val="left" w:pos="1065"/>
              </w:tabs>
              <w:spacing w:before="120" w:after="120" w:line="276" w:lineRule="auto"/>
              <w:rPr>
                <w:rFonts w:ascii="Arial" w:hAnsi="Arial" w:cs="Arial"/>
                <w:bCs/>
                <w:sz w:val="20"/>
                <w:lang w:val="en-US"/>
              </w:rPr>
            </w:pPr>
            <w:r w:rsidRPr="00E0215F">
              <w:rPr>
                <w:rFonts w:ascii="Arial" w:hAnsi="Arial"/>
                <w:bCs/>
                <w:sz w:val="20"/>
                <w:lang w:val="en-US"/>
              </w:rPr>
              <w:t>HighTech communications GmbH</w:t>
            </w:r>
            <w:r w:rsidRPr="00E0215F">
              <w:rPr>
                <w:rFonts w:ascii="Arial" w:hAnsi="Arial"/>
                <w:bCs/>
                <w:sz w:val="20"/>
                <w:lang w:val="en-US"/>
              </w:rPr>
              <w:br/>
              <w:t>Brigitte Basilio</w:t>
            </w:r>
            <w:r w:rsidRPr="00E0215F">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w:t>
            </w:r>
            <w:r w:rsidRPr="00E0215F">
              <w:rPr>
                <w:rFonts w:ascii="Arial" w:hAnsi="Arial"/>
                <w:bCs/>
                <w:sz w:val="20"/>
                <w:lang w:val="en-US"/>
              </w:rPr>
              <w:t xml:space="preserve"> Munich</w:t>
            </w:r>
            <w:r>
              <w:rPr>
                <w:rFonts w:ascii="Arial" w:hAnsi="Arial"/>
                <w:bCs/>
                <w:sz w:val="20"/>
                <w:lang w:val="en-US"/>
              </w:rPr>
              <w:br/>
              <w:t>Germany</w:t>
            </w:r>
          </w:p>
          <w:p w14:paraId="47D74202" w14:textId="77777777" w:rsidR="00D6351C" w:rsidRPr="00625C04" w:rsidRDefault="00D6351C" w:rsidP="00C2401D">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280C2D74" w14:textId="77777777" w:rsidR="00D6351C" w:rsidRPr="00625C04" w:rsidRDefault="00D6351C" w:rsidP="00C2401D">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7A462933" w14:textId="77777777" w:rsidR="00E36CF9" w:rsidRDefault="00E36CF9">
      <w:pPr>
        <w:pStyle w:val="Textkrper"/>
        <w:spacing w:before="120" w:after="120" w:line="260" w:lineRule="exact"/>
      </w:pPr>
    </w:p>
    <w:sectPr w:rsidR="00E36CF9">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7F6AC" w14:textId="77777777" w:rsidR="00E36CF9" w:rsidRDefault="002C69EA">
      <w:r>
        <w:separator/>
      </w:r>
    </w:p>
  </w:endnote>
  <w:endnote w:type="continuationSeparator" w:id="0">
    <w:p w14:paraId="22C88D1D" w14:textId="77777777" w:rsidR="00E36CF9" w:rsidRDefault="002C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1A5C" w14:textId="77777777" w:rsidR="00E36CF9" w:rsidRDefault="002C69EA">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WTH1PI1043.docx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1269" w14:textId="77777777" w:rsidR="00E36CF9" w:rsidRDefault="002C69EA">
      <w:r>
        <w:separator/>
      </w:r>
    </w:p>
  </w:footnote>
  <w:footnote w:type="continuationSeparator" w:id="0">
    <w:p w14:paraId="0109F11C" w14:textId="77777777" w:rsidR="00E36CF9" w:rsidRDefault="002C6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4748" w14:textId="77777777" w:rsidR="00E36CF9" w:rsidRDefault="002C69EA">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0A66BF59" wp14:editId="22C76012">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CF9"/>
    <w:rsid w:val="000008BA"/>
    <w:rsid w:val="002C02F3"/>
    <w:rsid w:val="002C69EA"/>
    <w:rsid w:val="00576A89"/>
    <w:rsid w:val="00BF529A"/>
    <w:rsid w:val="00D6351C"/>
    <w:rsid w:val="00E36C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6C7CFD"/>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inesspartners.raisely.com/t/wurth-elektroni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web/en/electronic_components/news_pbs/blog_pbcm/blog_detail-worldofelectronics_129662.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CA172-52D3-4F6D-AB0B-5C236E88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3223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3713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Brigitte Basilio</cp:lastModifiedBy>
  <cp:revision>6</cp:revision>
  <cp:lastPrinted>2017-06-23T08:32:00Z</cp:lastPrinted>
  <dcterms:created xsi:type="dcterms:W3CDTF">2022-01-20T15:08:00Z</dcterms:created>
  <dcterms:modified xsi:type="dcterms:W3CDTF">2022-01-24T10:34:00Z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