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5DBF" w14:textId="77777777" w:rsidR="00465503" w:rsidRDefault="004C0D2D">
      <w:pPr>
        <w:pStyle w:val="berschrift1"/>
        <w:spacing w:before="720" w:after="720" w:line="260" w:lineRule="exact"/>
        <w:rPr>
          <w:sz w:val="20"/>
          <w:lang w:bidi="it-IT"/>
        </w:rPr>
      </w:pPr>
      <w:r>
        <w:rPr>
          <w:sz w:val="20"/>
          <w:lang w:bidi="it-IT"/>
        </w:rPr>
        <w:t>MEDIENINFORMATION</w:t>
      </w:r>
    </w:p>
    <w:p w14:paraId="2C1E2C0C" w14:textId="77777777" w:rsidR="00465503" w:rsidRDefault="004C0D2D">
      <w:pPr>
        <w:rPr>
          <w:rFonts w:ascii="Arial" w:hAnsi="Arial" w:cs="Arial"/>
          <w:b/>
          <w:bCs/>
        </w:rPr>
      </w:pPr>
      <w:r>
        <w:rPr>
          <w:rFonts w:ascii="Arial" w:hAnsi="Arial" w:cs="Arial"/>
          <w:b/>
          <w:bCs/>
        </w:rPr>
        <w:t xml:space="preserve">Würth Elektronik erweitert MagI³C-FISM-Familie </w:t>
      </w:r>
    </w:p>
    <w:p w14:paraId="1C8CA306" w14:textId="77777777" w:rsidR="00465503" w:rsidRDefault="004C0D2D">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Isolierte Power Module der nächsten Generation</w:t>
      </w:r>
    </w:p>
    <w:p w14:paraId="5A56EEC6" w14:textId="6D0252A6" w:rsidR="00465503" w:rsidRDefault="004C0D2D">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D13D32">
        <w:rPr>
          <w:rFonts w:ascii="Arial" w:hAnsi="Arial"/>
          <w:color w:val="000000"/>
        </w:rPr>
        <w:t xml:space="preserve">17. August </w:t>
      </w:r>
      <w:r>
        <w:rPr>
          <w:rFonts w:ascii="Arial" w:hAnsi="Arial"/>
          <w:color w:val="000000"/>
        </w:rPr>
        <w:t xml:space="preserve">2022 – </w:t>
      </w:r>
      <w:r>
        <w:rPr>
          <w:rFonts w:ascii="Arial" w:hAnsi="Arial"/>
          <w:bCs w:val="0"/>
          <w:color w:val="000000"/>
        </w:rPr>
        <w:t xml:space="preserve">Die Familie der </w:t>
      </w:r>
      <w:hyperlink r:id="rId8" w:history="1">
        <w:r>
          <w:rPr>
            <w:rStyle w:val="Hyperlink"/>
            <w:rFonts w:ascii="Arial" w:hAnsi="Arial"/>
            <w:bCs w:val="0"/>
          </w:rPr>
          <w:t>MagI³C-FISM-Power-Module</w:t>
        </w:r>
      </w:hyperlink>
      <w:r>
        <w:rPr>
          <w:rFonts w:ascii="Arial" w:hAnsi="Arial"/>
          <w:bCs w:val="0"/>
          <w:color w:val="000000"/>
        </w:rPr>
        <w:t xml:space="preserve"> hat Nachwuchs bekommen: Würth Elektronik präsentiert die nächste Generation der 1 W „Fixed </w:t>
      </w:r>
      <w:proofErr w:type="spellStart"/>
      <w:r>
        <w:rPr>
          <w:rFonts w:ascii="Arial" w:hAnsi="Arial"/>
          <w:bCs w:val="0"/>
          <w:color w:val="000000"/>
        </w:rPr>
        <w:t>Isolated</w:t>
      </w:r>
      <w:proofErr w:type="spellEnd"/>
      <w:r>
        <w:rPr>
          <w:rFonts w:ascii="Arial" w:hAnsi="Arial"/>
          <w:bCs w:val="0"/>
          <w:color w:val="000000"/>
        </w:rPr>
        <w:t xml:space="preserve"> SIP / SMT Modules“. Zu den herausragenden Eigenschaften der verbesserten integrierten Spannungswandler gehören ein kontinuierlicher Kurzschlussschutz (SCP) und die erhöhte Isolationsspannung. Die neun neuen Module in den Standardgehäusen SIP-4, SIP-7 und SMT-8 sind hundertprozentig Pin-zu-Pin-abwärtskompatibel mit den bisherigen MagI³C-FISM.</w:t>
      </w:r>
    </w:p>
    <w:p w14:paraId="79AD22E8" w14:textId="77777777" w:rsidR="00DD7B09" w:rsidRDefault="004C0D2D">
      <w:pPr>
        <w:pStyle w:val="Textkrper"/>
        <w:spacing w:before="120" w:after="120" w:line="260" w:lineRule="exact"/>
        <w:jc w:val="both"/>
        <w:rPr>
          <w:rFonts w:ascii="Arial" w:hAnsi="Arial"/>
          <w:b w:val="0"/>
          <w:color w:val="000000"/>
        </w:rPr>
      </w:pPr>
      <w:r>
        <w:rPr>
          <w:rFonts w:ascii="Arial" w:hAnsi="Arial"/>
          <w:b w:val="0"/>
          <w:color w:val="000000"/>
        </w:rPr>
        <w:t xml:space="preserve">Bei den MagI³C FISM Power Modulen handelt es sich um voll integrierte DC/DC Spannungswandler mit fester Ausgangsspannung. Die Module enthalten die Leistungsstufe, den Transformator, Eingangs- und Ausgangskapazität. Zum Betrieb sind keine externen Komponenten notwendig, und der Aufwand des Schaltungsentwurfs ist minimal. Das senkt Entwicklungskosten und ermöglicht es, mit neuen Applikationen schnell auf den Markt zu gehen. Die gesamte Produktreihe ist nach dem aktuellen UL-Standard UL62368-1 zertifiziert, doch die neuen Module bieten noch mehr Sicherheit. Sie können nicht durch Kurzschluss zerstört werden und halten ihrer Isolationsspannung von 1,5 kV bei den SIP-4-Modulen und 3 kV bei SIP-7 und SMT-8 für volle 60 Sekunden stand. </w:t>
      </w:r>
    </w:p>
    <w:p w14:paraId="54131AB7" w14:textId="1D7A58CB" w:rsidR="00465503" w:rsidRDefault="004C0D2D">
      <w:pPr>
        <w:pStyle w:val="Textkrper"/>
        <w:spacing w:before="120" w:after="120" w:line="260" w:lineRule="exact"/>
        <w:jc w:val="both"/>
        <w:rPr>
          <w:rFonts w:ascii="Arial" w:hAnsi="Arial"/>
          <w:b w:val="0"/>
          <w:color w:val="000000"/>
        </w:rPr>
      </w:pPr>
      <w:r>
        <w:rPr>
          <w:rFonts w:ascii="Arial" w:hAnsi="Arial"/>
          <w:b w:val="0"/>
          <w:color w:val="000000"/>
        </w:rPr>
        <w:t>Dies qualifiziert die neue MagI³C-FISM noch besser für ihre Aufgaben, zum Beispiel als einfache funktionale Isolation für Überspannungsschutz, um Masseschleifen und Massepegelversatz sowie Störungen in Signalpfad- oder Sensor-Systemen zu vermeiden. Diese Aufgaben nehmen die Power Module in Anwendungen wie der Versorgung von Schnittstellen und Mikrocontrollern in der Prüf- und Messtechnik oder der Industrieelektronik wahr.</w:t>
      </w:r>
    </w:p>
    <w:p w14:paraId="7BF4B0D3" w14:textId="77777777" w:rsidR="00465503" w:rsidRDefault="004C0D2D">
      <w:pPr>
        <w:pStyle w:val="Textkrper"/>
        <w:spacing w:before="120" w:after="120" w:line="260" w:lineRule="exact"/>
        <w:jc w:val="both"/>
        <w:rPr>
          <w:rFonts w:ascii="Arial" w:hAnsi="Arial"/>
          <w:bCs w:val="0"/>
          <w:color w:val="000000"/>
        </w:rPr>
      </w:pPr>
      <w:r>
        <w:rPr>
          <w:rFonts w:ascii="Arial" w:hAnsi="Arial"/>
          <w:bCs w:val="0"/>
          <w:color w:val="000000"/>
        </w:rPr>
        <w:t>Hervorragende elektromagnetische Eigenschaften</w:t>
      </w:r>
    </w:p>
    <w:p w14:paraId="75308064" w14:textId="77777777" w:rsidR="00465503" w:rsidRDefault="004C0D2D">
      <w:pPr>
        <w:pStyle w:val="Textkrper"/>
        <w:spacing w:before="120" w:after="120" w:line="260" w:lineRule="exact"/>
        <w:jc w:val="both"/>
        <w:rPr>
          <w:rFonts w:ascii="Arial" w:hAnsi="Arial"/>
          <w:b w:val="0"/>
          <w:color w:val="000000"/>
        </w:rPr>
      </w:pPr>
      <w:r>
        <w:rPr>
          <w:rFonts w:ascii="Arial" w:hAnsi="Arial"/>
          <w:b w:val="0"/>
          <w:color w:val="000000"/>
        </w:rPr>
        <w:t>Würth Elektronik hat die Module mit geprüften Filterkombinationen gemessen, deren Stücklisten im Datenblatt zu finden sind, und festgestellt: Die abgestrahlten und leitungsgebundenen Störungen der MagI³C-FISM-Module liegen unter den Grenzwerten der EMV-Norm EN55032 / CISPR32 Klasse B.</w:t>
      </w:r>
    </w:p>
    <w:p w14:paraId="60BA7257" w14:textId="60CBA363" w:rsidR="00465503" w:rsidRDefault="004C0D2D">
      <w:pPr>
        <w:pStyle w:val="Textkrper"/>
        <w:spacing w:before="120" w:after="120" w:line="260" w:lineRule="exact"/>
        <w:jc w:val="both"/>
        <w:rPr>
          <w:rFonts w:ascii="Arial" w:hAnsi="Arial"/>
          <w:b w:val="0"/>
          <w:color w:val="000000"/>
        </w:rPr>
      </w:pPr>
      <w:r>
        <w:rPr>
          <w:rFonts w:ascii="Arial" w:hAnsi="Arial"/>
          <w:b w:val="0"/>
          <w:color w:val="000000"/>
        </w:rPr>
        <w:t xml:space="preserve">Die neuen Mitglieder der MagI³C-FISM-Familie sind ab Lager verfügbar. Mit ihren einfach bestückbaren </w:t>
      </w:r>
      <w:proofErr w:type="spellStart"/>
      <w:r>
        <w:rPr>
          <w:rFonts w:ascii="Arial" w:hAnsi="Arial"/>
          <w:b w:val="0"/>
          <w:color w:val="000000"/>
        </w:rPr>
        <w:t>bedrahteten</w:t>
      </w:r>
      <w:proofErr w:type="spellEnd"/>
      <w:r>
        <w:rPr>
          <w:rFonts w:ascii="Arial" w:hAnsi="Arial"/>
          <w:b w:val="0"/>
          <w:color w:val="000000"/>
        </w:rPr>
        <w:t xml:space="preserve"> SIP-4- und SIP-7-Gehäusen </w:t>
      </w:r>
      <w:r w:rsidRPr="004C0D2D">
        <w:rPr>
          <w:rFonts w:ascii="Arial" w:hAnsi="Arial"/>
          <w:b w:val="0"/>
          <w:color w:val="000000"/>
        </w:rPr>
        <w:t xml:space="preserve">mit Durchgangsbohrung </w:t>
      </w:r>
      <w:r>
        <w:rPr>
          <w:rFonts w:ascii="Arial" w:hAnsi="Arial"/>
          <w:b w:val="0"/>
          <w:color w:val="000000"/>
        </w:rPr>
        <w:t xml:space="preserve">beziehungsweise den auch manuell </w:t>
      </w:r>
      <w:proofErr w:type="spellStart"/>
      <w:r>
        <w:rPr>
          <w:rFonts w:ascii="Arial" w:hAnsi="Arial"/>
          <w:b w:val="0"/>
          <w:color w:val="000000"/>
        </w:rPr>
        <w:t>verlötbaren</w:t>
      </w:r>
      <w:proofErr w:type="spellEnd"/>
      <w:r>
        <w:rPr>
          <w:rFonts w:ascii="Arial" w:hAnsi="Arial"/>
          <w:b w:val="0"/>
          <w:color w:val="000000"/>
        </w:rPr>
        <w:t xml:space="preserve"> SMT-8-Gehäusen eignen sie sich zum </w:t>
      </w:r>
      <w:proofErr w:type="spellStart"/>
      <w:r>
        <w:rPr>
          <w:rFonts w:ascii="Arial" w:hAnsi="Arial"/>
          <w:b w:val="0"/>
          <w:color w:val="000000"/>
        </w:rPr>
        <w:t>Prototyping</w:t>
      </w:r>
      <w:proofErr w:type="spellEnd"/>
      <w:r>
        <w:rPr>
          <w:rFonts w:ascii="Arial" w:hAnsi="Arial"/>
          <w:b w:val="0"/>
          <w:color w:val="000000"/>
        </w:rPr>
        <w:t xml:space="preserve"> – hierfür können kostenlose Muster angefordert werden.</w:t>
      </w:r>
    </w:p>
    <w:p w14:paraId="6BC150BD" w14:textId="77777777" w:rsidR="00465503" w:rsidRDefault="00465503">
      <w:pPr>
        <w:pStyle w:val="Textkrper"/>
        <w:spacing w:before="120" w:after="120" w:line="260" w:lineRule="exact"/>
        <w:jc w:val="both"/>
        <w:rPr>
          <w:rFonts w:ascii="Arial" w:hAnsi="Arial"/>
          <w:b w:val="0"/>
          <w:color w:val="000000"/>
        </w:rPr>
      </w:pPr>
    </w:p>
    <w:p w14:paraId="72435A65" w14:textId="77777777" w:rsidR="00465503" w:rsidRDefault="00465503">
      <w:pPr>
        <w:pStyle w:val="Textkrper"/>
        <w:spacing w:before="120" w:after="120" w:line="260" w:lineRule="exact"/>
        <w:jc w:val="both"/>
        <w:rPr>
          <w:rFonts w:ascii="Arial" w:hAnsi="Arial"/>
          <w:b w:val="0"/>
          <w:bCs w:val="0"/>
        </w:rPr>
      </w:pPr>
    </w:p>
    <w:p w14:paraId="1CEFB8B9" w14:textId="77777777" w:rsidR="00465503" w:rsidRDefault="00465503">
      <w:pPr>
        <w:pStyle w:val="PITextkrper"/>
        <w:pBdr>
          <w:top w:val="single" w:sz="4" w:space="1" w:color="auto"/>
        </w:pBdr>
        <w:spacing w:before="240"/>
        <w:rPr>
          <w:b/>
          <w:sz w:val="18"/>
          <w:szCs w:val="18"/>
          <w:lang w:val="de-DE"/>
        </w:rPr>
      </w:pPr>
    </w:p>
    <w:p w14:paraId="338E5791" w14:textId="77777777" w:rsidR="00465503" w:rsidRDefault="004C0D2D">
      <w:pPr>
        <w:spacing w:after="120" w:line="280" w:lineRule="exact"/>
        <w:rPr>
          <w:rFonts w:ascii="Arial" w:hAnsi="Arial" w:cs="Arial"/>
          <w:b/>
          <w:bCs/>
          <w:sz w:val="18"/>
          <w:szCs w:val="18"/>
        </w:rPr>
      </w:pPr>
      <w:r>
        <w:rPr>
          <w:rFonts w:ascii="Arial" w:hAnsi="Arial" w:cs="Arial"/>
          <w:b/>
          <w:bCs/>
          <w:sz w:val="18"/>
          <w:szCs w:val="18"/>
        </w:rPr>
        <w:t>Verfügbares Bildmaterial</w:t>
      </w:r>
    </w:p>
    <w:p w14:paraId="76C21EA7" w14:textId="77777777" w:rsidR="00465503" w:rsidRDefault="004C0D2D">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C0D2D" w14:paraId="445CE0C1" w14:textId="77777777" w:rsidTr="004C0D2D">
        <w:trPr>
          <w:trHeight w:val="1701"/>
        </w:trPr>
        <w:tc>
          <w:tcPr>
            <w:tcW w:w="3510" w:type="dxa"/>
          </w:tcPr>
          <w:p w14:paraId="63645554" w14:textId="77777777" w:rsidR="004C0D2D" w:rsidRDefault="004C0D2D">
            <w:pPr>
              <w:pStyle w:val="txt"/>
              <w:rPr>
                <w:b/>
                <w:bCs/>
                <w:sz w:val="18"/>
              </w:rPr>
            </w:pPr>
            <w:r>
              <w:rPr>
                <w:b/>
              </w:rPr>
              <w:br/>
            </w:r>
            <w:r>
              <w:rPr>
                <w:noProof/>
              </w:rPr>
              <w:drawing>
                <wp:inline distT="0" distB="0" distL="0" distR="0" wp14:anchorId="146FE5A1" wp14:editId="23C91BD2">
                  <wp:extent cx="1710000" cy="1710000"/>
                  <wp:effectExtent l="0" t="0" r="508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1710000"/>
                          </a:xfrm>
                          <a:prstGeom prst="rect">
                            <a:avLst/>
                          </a:prstGeom>
                          <a:noFill/>
                          <a:ln>
                            <a:noFill/>
                          </a:ln>
                        </pic:spPr>
                      </pic:pic>
                    </a:graphicData>
                  </a:graphic>
                </wp:inline>
              </w:drawing>
            </w:r>
            <w:r>
              <w:rPr>
                <w:bCs/>
                <w:sz w:val="16"/>
                <w:szCs w:val="16"/>
              </w:rPr>
              <w:t xml:space="preserve">Bildquelle: Würth Elektronik </w:t>
            </w:r>
          </w:p>
          <w:p w14:paraId="1B2A6477" w14:textId="4E9C0A1C" w:rsidR="004C0D2D" w:rsidRDefault="004C0D2D">
            <w:pPr>
              <w:pStyle w:val="txt"/>
              <w:rPr>
                <w:b/>
              </w:rPr>
            </w:pPr>
            <w:r>
              <w:rPr>
                <w:rFonts w:eastAsia="Times New Roman"/>
                <w:b/>
                <w:color w:val="auto"/>
                <w:sz w:val="18"/>
                <w:szCs w:val="18"/>
              </w:rPr>
              <w:t>MagI³C-FISM in SIP-4-Bauform (Bestellcodegruppe 1779205x11)</w:t>
            </w:r>
            <w:r w:rsidR="0086336F">
              <w:rPr>
                <w:rFonts w:eastAsia="Times New Roman"/>
                <w:b/>
                <w:color w:val="auto"/>
                <w:sz w:val="18"/>
                <w:szCs w:val="18"/>
              </w:rPr>
              <w:br/>
            </w:r>
          </w:p>
        </w:tc>
      </w:tr>
    </w:tbl>
    <w:p w14:paraId="3A271671" w14:textId="77777777" w:rsidR="00465503" w:rsidRDefault="00465503">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65503" w14:paraId="17015186" w14:textId="77777777">
        <w:trPr>
          <w:trHeight w:val="1701"/>
        </w:trPr>
        <w:tc>
          <w:tcPr>
            <w:tcW w:w="3510" w:type="dxa"/>
          </w:tcPr>
          <w:p w14:paraId="0894CE16" w14:textId="77777777" w:rsidR="00465503" w:rsidRDefault="004C0D2D">
            <w:pPr>
              <w:pStyle w:val="txt"/>
              <w:rPr>
                <w:b/>
                <w:bCs/>
                <w:sz w:val="18"/>
                <w:szCs w:val="18"/>
              </w:rPr>
            </w:pPr>
            <w:r>
              <w:rPr>
                <w:b/>
              </w:rPr>
              <w:br/>
            </w:r>
            <w:r>
              <w:rPr>
                <w:noProof/>
              </w:rPr>
              <w:drawing>
                <wp:inline distT="0" distB="0" distL="0" distR="0" wp14:anchorId="753D01F4" wp14:editId="4080F676">
                  <wp:extent cx="1692000" cy="1692000"/>
                  <wp:effectExtent l="0" t="0" r="381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inline>
              </w:drawing>
            </w:r>
            <w:r>
              <w:rPr>
                <w:b/>
                <w:sz w:val="18"/>
                <w:szCs w:val="18"/>
              </w:rPr>
              <w:br/>
            </w:r>
            <w:r>
              <w:rPr>
                <w:bCs/>
                <w:sz w:val="16"/>
                <w:szCs w:val="16"/>
              </w:rPr>
              <w:t>Bildquelle: Würth Elektronik</w:t>
            </w:r>
            <w:r>
              <w:rPr>
                <w:b/>
                <w:sz w:val="18"/>
                <w:szCs w:val="18"/>
              </w:rPr>
              <w:br/>
            </w:r>
            <w:r>
              <w:rPr>
                <w:b/>
                <w:sz w:val="18"/>
                <w:szCs w:val="18"/>
              </w:rPr>
              <w:br/>
            </w:r>
            <w:r>
              <w:rPr>
                <w:rFonts w:eastAsia="Times New Roman"/>
                <w:b/>
                <w:color w:val="auto"/>
                <w:sz w:val="18"/>
                <w:szCs w:val="18"/>
              </w:rPr>
              <w:t>MagI³C-FISM in SIP-7-Bauform (1779205x41)</w:t>
            </w:r>
            <w:r>
              <w:rPr>
                <w:b/>
                <w:sz w:val="18"/>
                <w:szCs w:val="18"/>
              </w:rPr>
              <w:br/>
            </w:r>
          </w:p>
        </w:tc>
        <w:tc>
          <w:tcPr>
            <w:tcW w:w="3510" w:type="dxa"/>
          </w:tcPr>
          <w:p w14:paraId="4FB2DE16" w14:textId="77777777" w:rsidR="00465503" w:rsidRDefault="004C0D2D">
            <w:pPr>
              <w:pStyle w:val="txt"/>
              <w:rPr>
                <w:b/>
                <w:bCs/>
                <w:sz w:val="18"/>
              </w:rPr>
            </w:pPr>
            <w:r>
              <w:rPr>
                <w:b/>
              </w:rPr>
              <w:br/>
            </w:r>
            <w:r>
              <w:rPr>
                <w:noProof/>
              </w:rPr>
              <w:drawing>
                <wp:inline distT="0" distB="0" distL="0" distR="0" wp14:anchorId="2E7BDA6B" wp14:editId="607714A2">
                  <wp:extent cx="1692000" cy="1692000"/>
                  <wp:effectExtent l="0" t="0" r="381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inline>
              </w:drawing>
            </w:r>
            <w:r>
              <w:rPr>
                <w:bCs/>
                <w:sz w:val="16"/>
                <w:szCs w:val="16"/>
              </w:rPr>
              <w:t xml:space="preserve">Bildquelle: Würth Elektronik </w:t>
            </w:r>
          </w:p>
          <w:p w14:paraId="1BFEBF65" w14:textId="77777777" w:rsidR="00465503" w:rsidRDefault="004C0D2D">
            <w:pPr>
              <w:autoSpaceDE w:val="0"/>
              <w:autoSpaceDN w:val="0"/>
              <w:adjustRightInd w:val="0"/>
              <w:rPr>
                <w:b/>
              </w:rPr>
            </w:pPr>
            <w:r>
              <w:rPr>
                <w:rFonts w:ascii="Arial" w:hAnsi="Arial" w:cs="Arial"/>
                <w:b/>
                <w:sz w:val="18"/>
                <w:szCs w:val="18"/>
              </w:rPr>
              <w:t>MagI³C-FISM in SMT-8-Bauform (1769205x11)</w:t>
            </w:r>
          </w:p>
        </w:tc>
      </w:tr>
    </w:tbl>
    <w:p w14:paraId="70EEBCC2" w14:textId="77777777" w:rsidR="00465503" w:rsidRDefault="00465503">
      <w:pPr>
        <w:pStyle w:val="Textkrper"/>
        <w:spacing w:before="120" w:after="120" w:line="260" w:lineRule="exact"/>
        <w:jc w:val="both"/>
        <w:rPr>
          <w:rFonts w:ascii="Arial" w:hAnsi="Arial"/>
          <w:sz w:val="18"/>
          <w:szCs w:val="18"/>
        </w:rPr>
      </w:pPr>
    </w:p>
    <w:p w14:paraId="11CC5D2F" w14:textId="77777777" w:rsidR="00465503" w:rsidRDefault="004C0D2D">
      <w:pPr>
        <w:pStyle w:val="PITextkrper"/>
        <w:pBdr>
          <w:top w:val="single" w:sz="4" w:space="1" w:color="auto"/>
        </w:pBdr>
        <w:spacing w:before="240"/>
        <w:rPr>
          <w:b/>
          <w:sz w:val="20"/>
          <w:lang w:val="de-DE"/>
        </w:rPr>
      </w:pPr>
      <w:r>
        <w:rPr>
          <w:b/>
          <w:sz w:val="20"/>
          <w:lang w:val="de-DE"/>
        </w:rPr>
        <w:br/>
        <w:t>Über die Würth Elektronik eiSos Gruppe</w:t>
      </w:r>
    </w:p>
    <w:p w14:paraId="681F8D8B" w14:textId="77777777" w:rsidR="00465503" w:rsidRDefault="004C0D2D">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924DA0E" w14:textId="77777777" w:rsidR="00672AA7" w:rsidRDefault="00672AA7">
      <w:pPr>
        <w:pStyle w:val="Textkrper"/>
        <w:spacing w:before="120" w:after="120" w:line="276" w:lineRule="auto"/>
        <w:jc w:val="both"/>
        <w:rPr>
          <w:rFonts w:ascii="Arial" w:hAnsi="Arial"/>
          <w:b w:val="0"/>
        </w:rPr>
      </w:pPr>
    </w:p>
    <w:p w14:paraId="1D85F38D" w14:textId="71461873" w:rsidR="00465503" w:rsidRDefault="004C0D2D">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6DD2AD6" w14:textId="77777777" w:rsidR="00465503" w:rsidRDefault="004C0D2D">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DC11993" w14:textId="77777777" w:rsidR="00465503" w:rsidRDefault="004C0D2D">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53FF0154" w14:textId="77777777" w:rsidR="00465503" w:rsidRDefault="004C0D2D">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78E2E70D" w14:textId="77777777" w:rsidR="00465503" w:rsidRDefault="004C0D2D">
      <w:pPr>
        <w:pStyle w:val="Textkrper"/>
        <w:spacing w:before="120" w:after="120" w:line="276" w:lineRule="auto"/>
        <w:rPr>
          <w:rFonts w:ascii="Arial" w:hAnsi="Arial"/>
        </w:rPr>
      </w:pPr>
      <w:r>
        <w:rPr>
          <w:rFonts w:ascii="Arial" w:hAnsi="Arial"/>
        </w:rPr>
        <w:t>Weitere Informationen unter www.we-online.com</w:t>
      </w:r>
    </w:p>
    <w:p w14:paraId="33C6E15F" w14:textId="77777777" w:rsidR="00465503" w:rsidRDefault="0046550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65503" w14:paraId="53C80D10" w14:textId="77777777">
        <w:tc>
          <w:tcPr>
            <w:tcW w:w="3902" w:type="dxa"/>
            <w:hideMark/>
          </w:tcPr>
          <w:p w14:paraId="6FC0D8E5" w14:textId="77777777" w:rsidR="00465503" w:rsidRDefault="004C0D2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44DABCC" w14:textId="77777777" w:rsidR="00465503" w:rsidRDefault="004C0D2D">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42C48C72" w14:textId="77777777" w:rsidR="00465503" w:rsidRDefault="004C0D2D">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094CDB5E" w14:textId="77777777" w:rsidR="00465503" w:rsidRDefault="004C0D2D">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6488527A" w14:textId="77777777" w:rsidR="00465503" w:rsidRDefault="004C0D2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CD10E66" w14:textId="77777777" w:rsidR="00465503" w:rsidRDefault="004C0D2D">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5B225777" w14:textId="77777777" w:rsidR="00465503" w:rsidRDefault="004C0D2D">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4F824619" w14:textId="77777777" w:rsidR="00465503" w:rsidRDefault="004C0D2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CAA12CD" w14:textId="77777777" w:rsidR="00465503" w:rsidRDefault="00465503">
      <w:pPr>
        <w:pStyle w:val="Textkrper"/>
        <w:spacing w:before="120" w:after="120" w:line="260" w:lineRule="exact"/>
      </w:pPr>
    </w:p>
    <w:sectPr w:rsidR="00465503">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327B" w14:textId="77777777" w:rsidR="00465503" w:rsidRDefault="004C0D2D">
      <w:r>
        <w:separator/>
      </w:r>
    </w:p>
  </w:endnote>
  <w:endnote w:type="continuationSeparator" w:id="0">
    <w:p w14:paraId="27D26C4A" w14:textId="77777777" w:rsidR="00465503" w:rsidRDefault="004C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EF44" w14:textId="4343F0F4" w:rsidR="00465503" w:rsidRDefault="004C0D2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86336F">
      <w:rPr>
        <w:rFonts w:ascii="Arial" w:hAnsi="Arial" w:cs="Arial"/>
        <w:noProof/>
        <w:snapToGrid w:val="0"/>
        <w:sz w:val="16"/>
        <w:szCs w:val="16"/>
      </w:rPr>
      <w:t>WTH1PI1100.docx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2DDE" w14:textId="77777777" w:rsidR="00465503" w:rsidRDefault="004C0D2D">
      <w:r>
        <w:separator/>
      </w:r>
    </w:p>
  </w:footnote>
  <w:footnote w:type="continuationSeparator" w:id="0">
    <w:p w14:paraId="37517517" w14:textId="77777777" w:rsidR="00465503" w:rsidRDefault="004C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7C6C" w14:textId="77777777" w:rsidR="00465503" w:rsidRDefault="004C0D2D">
    <w:pPr>
      <w:pStyle w:val="Kopfzeile"/>
      <w:tabs>
        <w:tab w:val="clear" w:pos="9072"/>
        <w:tab w:val="right" w:pos="9498"/>
      </w:tabs>
    </w:pPr>
    <w:r>
      <w:rPr>
        <w:noProof/>
      </w:rPr>
      <w:drawing>
        <wp:anchor distT="0" distB="0" distL="114300" distR="114300" simplePos="0" relativeHeight="251657728" behindDoc="1" locked="0" layoutInCell="0" allowOverlap="1" wp14:anchorId="68E7D63C" wp14:editId="2112B34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57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03"/>
    <w:rsid w:val="00465503"/>
    <w:rsid w:val="004C0D2D"/>
    <w:rsid w:val="00672AA7"/>
    <w:rsid w:val="0086336F"/>
    <w:rsid w:val="00AE2A01"/>
    <w:rsid w:val="00D13D32"/>
    <w:rsid w:val="00DD7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6E2D8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33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700443">
      <w:bodyDiv w:val="1"/>
      <w:marLeft w:val="0"/>
      <w:marRight w:val="0"/>
      <w:marTop w:val="0"/>
      <w:marBottom w:val="0"/>
      <w:divBdr>
        <w:top w:val="none" w:sz="0" w:space="0" w:color="auto"/>
        <w:left w:val="none" w:sz="0" w:space="0" w:color="auto"/>
        <w:bottom w:val="none" w:sz="0" w:space="0" w:color="auto"/>
        <w:right w:val="none" w:sz="0" w:space="0" w:color="auto"/>
      </w:divBdr>
      <w:divsChild>
        <w:div w:id="64228998">
          <w:marLeft w:val="0"/>
          <w:marRight w:val="0"/>
          <w:marTop w:val="0"/>
          <w:marBottom w:val="0"/>
          <w:divBdr>
            <w:top w:val="none" w:sz="0" w:space="0" w:color="auto"/>
            <w:left w:val="none" w:sz="0" w:space="0" w:color="auto"/>
            <w:bottom w:val="none" w:sz="0" w:space="0" w:color="auto"/>
            <w:right w:val="none" w:sz="0" w:space="0" w:color="auto"/>
          </w:divBdr>
        </w:div>
        <w:div w:id="1155417487">
          <w:marLeft w:val="0"/>
          <w:marRight w:val="0"/>
          <w:marTop w:val="0"/>
          <w:marBottom w:val="0"/>
          <w:divBdr>
            <w:top w:val="none" w:sz="0" w:space="0" w:color="auto"/>
            <w:left w:val="none" w:sz="0" w:space="0" w:color="auto"/>
            <w:bottom w:val="none" w:sz="0" w:space="0" w:color="auto"/>
            <w:right w:val="none" w:sz="0" w:space="0" w:color="auto"/>
          </w:divBdr>
        </w:div>
        <w:div w:id="236478118">
          <w:marLeft w:val="0"/>
          <w:marRight w:val="0"/>
          <w:marTop w:val="0"/>
          <w:marBottom w:val="0"/>
          <w:divBdr>
            <w:top w:val="none" w:sz="0" w:space="0" w:color="auto"/>
            <w:left w:val="none" w:sz="0" w:space="0" w:color="auto"/>
            <w:bottom w:val="none" w:sz="0" w:space="0" w:color="auto"/>
            <w:right w:val="none" w:sz="0" w:space="0" w:color="auto"/>
          </w:divBdr>
        </w:div>
      </w:divsChild>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7179480">
      <w:bodyDiv w:val="1"/>
      <w:marLeft w:val="0"/>
      <w:marRight w:val="0"/>
      <w:marTop w:val="0"/>
      <w:marBottom w:val="0"/>
      <w:divBdr>
        <w:top w:val="none" w:sz="0" w:space="0" w:color="auto"/>
        <w:left w:val="none" w:sz="0" w:space="0" w:color="auto"/>
        <w:bottom w:val="none" w:sz="0" w:space="0" w:color="auto"/>
        <w:right w:val="none" w:sz="0" w:space="0" w:color="auto"/>
      </w:divBdr>
      <w:divsChild>
        <w:div w:id="540047935">
          <w:marLeft w:val="0"/>
          <w:marRight w:val="0"/>
          <w:marTop w:val="0"/>
          <w:marBottom w:val="0"/>
          <w:divBdr>
            <w:top w:val="none" w:sz="0" w:space="0" w:color="auto"/>
            <w:left w:val="none" w:sz="0" w:space="0" w:color="auto"/>
            <w:bottom w:val="none" w:sz="0" w:space="0" w:color="auto"/>
            <w:right w:val="none" w:sz="0" w:space="0" w:color="auto"/>
          </w:divBdr>
        </w:div>
      </w:divsChild>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MAGIC-FIS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CE71-D10B-4136-8B09-32556576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4140</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4659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2022-08-17T08:55:00Z</dcterms:created>
  <dcterms:modified xsi:type="dcterms:W3CDTF">2022-08-17T11:03:00Z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