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val="en-GB"/>
        </w:rPr>
      </w:pPr>
      <w:r>
        <w:rPr>
          <w:sz w:val="20"/>
          <w:lang w:val="en-GB"/>
        </w:rPr>
        <w:t>PRESS RELEASE</w:t>
      </w:r>
    </w:p>
    <w:p>
      <w:pPr>
        <w:rPr>
          <w:rFonts w:ascii="Arial" w:hAnsi="Arial" w:cs="Arial"/>
          <w:b/>
          <w:bCs/>
          <w:lang w:val="en-GB"/>
        </w:rPr>
      </w:pPr>
      <w:bookmarkStart w:id="0" w:name="_GoBack"/>
      <w:r>
        <w:rPr>
          <w:rFonts w:ascii="Arial" w:hAnsi="Arial" w:cs="Arial"/>
          <w:b/>
          <w:bCs/>
          <w:lang w:val="en-GB"/>
        </w:rPr>
        <w:t xml:space="preserve">IQRB-2 rubidium oscillator handbook </w:t>
      </w:r>
      <w:bookmarkEnd w:id="0"/>
      <w:r>
        <w:rPr>
          <w:rFonts w:ascii="Arial" w:hAnsi="Arial" w:cs="Arial"/>
          <w:b/>
          <w:bCs/>
          <w:lang w:val="en-GB"/>
        </w:rPr>
        <w:t xml:space="preserve">available now summarising key test data </w:t>
      </w:r>
    </w:p>
    <w:p>
      <w:pPr>
        <w:pStyle w:val="Kopfzeile"/>
        <w:spacing w:before="360" w:after="360" w:line="360" w:lineRule="exact"/>
        <w:outlineLvl w:val="0"/>
        <w:rPr>
          <w:rFonts w:ascii="Arial" w:hAnsi="Arial" w:cs="Arial"/>
          <w:b/>
          <w:bCs/>
          <w:sz w:val="36"/>
          <w:szCs w:val="36"/>
          <w:lang w:val="en-GB"/>
        </w:rPr>
      </w:pPr>
      <w:r>
        <w:rPr>
          <w:rFonts w:ascii="Arial" w:hAnsi="Arial" w:cs="Arial"/>
          <w:b/>
          <w:bCs/>
          <w:sz w:val="36"/>
          <w:szCs w:val="36"/>
          <w:lang w:val="en-GB"/>
        </w:rPr>
        <w:t>Update on IQD’s High Performance Rubidium Oscillator IQRB-2</w:t>
      </w:r>
    </w:p>
    <w:p>
      <w:pPr>
        <w:pStyle w:val="Textkrper"/>
        <w:spacing w:before="120" w:after="120" w:line="260" w:lineRule="exact"/>
        <w:jc w:val="both"/>
        <w:rPr>
          <w:rFonts w:ascii="Arial" w:hAnsi="Arial"/>
          <w:color w:val="000000"/>
          <w:lang w:val="en-GB"/>
        </w:rPr>
      </w:pPr>
      <w:proofErr w:type="spellStart"/>
      <w:r>
        <w:rPr>
          <w:rFonts w:ascii="Arial" w:hAnsi="Arial"/>
          <w:color w:val="000000"/>
          <w:lang w:val="en-GB"/>
        </w:rPr>
        <w:t>Waldenburg</w:t>
      </w:r>
      <w:proofErr w:type="spellEnd"/>
      <w:r>
        <w:rPr>
          <w:rFonts w:ascii="Arial" w:hAnsi="Arial"/>
          <w:color w:val="000000"/>
          <w:lang w:val="en-GB"/>
        </w:rPr>
        <w:t xml:space="preserve"> (Germany), September 1, 2021 – IQD—a </w:t>
      </w:r>
      <w:proofErr w:type="spellStart"/>
      <w:r>
        <w:rPr>
          <w:rFonts w:ascii="Arial" w:hAnsi="Arial"/>
          <w:color w:val="000000"/>
          <w:lang w:val="en-GB"/>
        </w:rPr>
        <w:t>Würth</w:t>
      </w:r>
      <w:proofErr w:type="spellEnd"/>
      <w:r>
        <w:rPr>
          <w:rFonts w:ascii="Arial" w:hAnsi="Arial"/>
          <w:color w:val="000000"/>
          <w:lang w:val="en-GB"/>
        </w:rPr>
        <w:t xml:space="preserve"> </w:t>
      </w:r>
      <w:proofErr w:type="spellStart"/>
      <w:r>
        <w:rPr>
          <w:rFonts w:ascii="Arial" w:hAnsi="Arial"/>
          <w:color w:val="000000"/>
          <w:lang w:val="en-GB"/>
        </w:rPr>
        <w:t>Elektronik</w:t>
      </w:r>
      <w:proofErr w:type="spellEnd"/>
      <w:r>
        <w:rPr>
          <w:rFonts w:ascii="Arial" w:hAnsi="Arial"/>
          <w:color w:val="000000"/>
          <w:lang w:val="en-GB"/>
        </w:rPr>
        <w:t xml:space="preserve"> </w:t>
      </w:r>
      <w:proofErr w:type="spellStart"/>
      <w:r>
        <w:rPr>
          <w:rFonts w:ascii="Arial" w:hAnsi="Arial"/>
          <w:color w:val="000000"/>
          <w:lang w:val="en-GB"/>
        </w:rPr>
        <w:t>eiSos</w:t>
      </w:r>
      <w:proofErr w:type="spellEnd"/>
      <w:r>
        <w:rPr>
          <w:rFonts w:ascii="Arial" w:hAnsi="Arial"/>
          <w:color w:val="000000"/>
          <w:lang w:val="en-GB"/>
        </w:rPr>
        <w:t xml:space="preserve"> Group company— is pleased to announce completion of its extended rubidium portfolio with the comprehensive IQRB-2 rubidium oscillator </w:t>
      </w:r>
      <w:proofErr w:type="gramStart"/>
      <w:r>
        <w:rPr>
          <w:rFonts w:ascii="Arial" w:hAnsi="Arial"/>
          <w:color w:val="000000"/>
          <w:lang w:val="en-GB"/>
        </w:rPr>
        <w:t>handbook</w:t>
      </w:r>
      <w:proofErr w:type="gramEnd"/>
      <w:r>
        <w:rPr>
          <w:rFonts w:ascii="Arial" w:hAnsi="Arial"/>
          <w:color w:val="000000"/>
          <w:lang w:val="en-GB"/>
        </w:rPr>
        <w:t>, summarising tests undertaken: from temperature stability and short-term stability to supply pushing and more.</w:t>
      </w:r>
    </w:p>
    <w:p>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 xml:space="preserve">The IQRB-2 fills the gap between the IQRB-1 and the IQRB-3; the IQRB-1 delivers a superb price performance ratio, whereas the IQRB-3 offers an exceptional phase noise performance paired with a </w:t>
      </w:r>
      <w:proofErr w:type="gramStart"/>
      <w:r>
        <w:rPr>
          <w:rFonts w:ascii="Arial" w:hAnsi="Arial"/>
          <w:b w:val="0"/>
          <w:bCs w:val="0"/>
          <w:color w:val="000000"/>
          <w:lang w:val="en-GB"/>
        </w:rPr>
        <w:t>1</w:t>
      </w:r>
      <w:proofErr w:type="gramEnd"/>
      <w:r>
        <w:rPr>
          <w:rFonts w:ascii="Arial" w:hAnsi="Arial"/>
          <w:b w:val="0"/>
          <w:bCs w:val="0"/>
          <w:color w:val="000000"/>
          <w:lang w:val="en-GB"/>
        </w:rPr>
        <w:t xml:space="preserve"> PPS synchronization. The IQRB-2 offers a superb phase noise close to the IQRB-3 performance: a close in phase noise of -108 </w:t>
      </w:r>
      <w:proofErr w:type="spellStart"/>
      <w:r>
        <w:rPr>
          <w:rFonts w:ascii="Arial" w:hAnsi="Arial"/>
          <w:b w:val="0"/>
          <w:bCs w:val="0"/>
          <w:color w:val="000000"/>
          <w:lang w:val="en-GB"/>
        </w:rPr>
        <w:t>dBc</w:t>
      </w:r>
      <w:proofErr w:type="spellEnd"/>
      <w:r>
        <w:rPr>
          <w:rFonts w:ascii="Arial" w:hAnsi="Arial"/>
          <w:b w:val="0"/>
          <w:bCs w:val="0"/>
          <w:color w:val="000000"/>
          <w:lang w:val="en-GB"/>
        </w:rPr>
        <w:t xml:space="preserve">/Hz @ 1 Hz and a noise floor of -158 </w:t>
      </w:r>
      <w:proofErr w:type="spellStart"/>
      <w:r>
        <w:rPr>
          <w:rFonts w:ascii="Arial" w:hAnsi="Arial"/>
          <w:b w:val="0"/>
          <w:bCs w:val="0"/>
          <w:color w:val="000000"/>
          <w:lang w:val="en-GB"/>
        </w:rPr>
        <w:t>dBc</w:t>
      </w:r>
      <w:proofErr w:type="spellEnd"/>
      <w:r>
        <w:rPr>
          <w:rFonts w:ascii="Arial" w:hAnsi="Arial"/>
          <w:b w:val="0"/>
          <w:bCs w:val="0"/>
          <w:color w:val="000000"/>
          <w:lang w:val="en-GB"/>
        </w:rPr>
        <w:t xml:space="preserve">/Hz @ 10 kHz and below. Although it does not offer a </w:t>
      </w:r>
      <w:proofErr w:type="gramStart"/>
      <w:r>
        <w:rPr>
          <w:rFonts w:ascii="Arial" w:hAnsi="Arial"/>
          <w:b w:val="0"/>
          <w:bCs w:val="0"/>
          <w:color w:val="000000"/>
          <w:lang w:val="en-GB"/>
        </w:rPr>
        <w:t>1</w:t>
      </w:r>
      <w:proofErr w:type="gramEnd"/>
      <w:r>
        <w:rPr>
          <w:rFonts w:ascii="Arial" w:hAnsi="Arial"/>
          <w:b w:val="0"/>
          <w:bCs w:val="0"/>
          <w:color w:val="000000"/>
          <w:lang w:val="en-GB"/>
        </w:rPr>
        <w:t xml:space="preserve"> PPS synchronisation, it is available at a more competitive price vs. the IQRB-3. With a </w:t>
      </w:r>
      <w:proofErr w:type="gramStart"/>
      <w:r>
        <w:rPr>
          <w:rFonts w:ascii="Arial" w:hAnsi="Arial"/>
          <w:b w:val="0"/>
          <w:bCs w:val="0"/>
          <w:color w:val="000000"/>
          <w:lang w:val="en-GB"/>
        </w:rPr>
        <w:t>short term</w:t>
      </w:r>
      <w:proofErr w:type="gramEnd"/>
      <w:r>
        <w:rPr>
          <w:rFonts w:ascii="Arial" w:hAnsi="Arial"/>
          <w:b w:val="0"/>
          <w:bCs w:val="0"/>
          <w:color w:val="000000"/>
          <w:lang w:val="en-GB"/>
        </w:rPr>
        <w:t xml:space="preserve"> stability of 0.0075 ppb @ Tau = 100 s and an aging performance of a maximum of 0.05 ppb per month, the IQRB-2 is still a perfect match for various time and frequency synchronization applications.</w:t>
      </w:r>
    </w:p>
    <w:p>
      <w:pPr>
        <w:pStyle w:val="Textkrper"/>
        <w:spacing w:before="120" w:after="120" w:line="260" w:lineRule="exact"/>
        <w:jc w:val="both"/>
        <w:rPr>
          <w:rFonts w:ascii="Arial" w:hAnsi="Arial"/>
          <w:b w:val="0"/>
          <w:bCs w:val="0"/>
          <w:color w:val="000000"/>
          <w:lang w:val="en-GB"/>
        </w:rPr>
      </w:pPr>
      <w:r>
        <w:rPr>
          <w:rFonts w:ascii="Arial" w:hAnsi="Arial"/>
          <w:b w:val="0"/>
          <w:bCs w:val="0"/>
          <w:color w:val="000000"/>
          <w:lang w:val="en-GB"/>
        </w:rPr>
        <w:t>For a convenient overview of all IQD’s rubidium products, please refer to our new rubidium flyer available on the Resources page of the IQD website.</w:t>
      </w:r>
    </w:p>
    <w:p>
      <w:pPr>
        <w:pStyle w:val="Textkrper"/>
        <w:spacing w:before="120" w:after="120" w:line="260" w:lineRule="exact"/>
        <w:jc w:val="both"/>
        <w:rPr>
          <w:lang w:val="en-US"/>
        </w:rPr>
      </w:pPr>
      <w:r>
        <w:rPr>
          <w:rFonts w:ascii="Arial" w:hAnsi="Arial"/>
          <w:b w:val="0"/>
          <w:bCs w:val="0"/>
          <w:color w:val="000000"/>
          <w:lang w:val="en-GB"/>
        </w:rPr>
        <w:t xml:space="preserve">For more information on the IQRB-2 or IQD’s rubidium portfolio in general, please visit IQD’s website at </w:t>
      </w:r>
      <w:hyperlink r:id="rId7" w:history="1">
        <w:r>
          <w:rPr>
            <w:rStyle w:val="Hyperlink"/>
            <w:rFonts w:ascii="Arial" w:hAnsi="Arial"/>
            <w:b w:val="0"/>
            <w:bCs w:val="0"/>
            <w:lang w:val="en-GB"/>
          </w:rPr>
          <w:t>www.iqdfrequencyproducts.com</w:t>
        </w:r>
      </w:hyperlink>
      <w:r>
        <w:rPr>
          <w:rFonts w:ascii="Arial" w:hAnsi="Arial"/>
          <w:b w:val="0"/>
          <w:bCs w:val="0"/>
          <w:color w:val="000000"/>
          <w:lang w:val="en-GB"/>
        </w:rPr>
        <w:t>. Furthermore, please contact IQD’s sales office if you have any questions or would like to get a copy of the IQRB-2 handbook.</w:t>
      </w: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GB"/>
        </w:rPr>
      </w:pPr>
    </w:p>
    <w:p>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pPr>
        <w:spacing w:after="120" w:line="280" w:lineRule="exact"/>
        <w:rPr>
          <w:rStyle w:val="Hyperlink"/>
          <w:rFonts w:ascii="Arial" w:hAnsi="Arial" w:cs="Arial"/>
          <w:bCs/>
          <w:sz w:val="18"/>
          <w:szCs w:val="18"/>
          <w:lang w:val="en-GB"/>
        </w:rPr>
      </w:pPr>
      <w:r>
        <w:rPr>
          <w:rFonts w:ascii="Arial" w:hAnsi="Arial" w:cs="Arial"/>
          <w:bCs/>
          <w:sz w:val="18"/>
          <w:szCs w:val="18"/>
          <w:lang w:val="en-GB"/>
        </w:rPr>
        <w:t xml:space="preserve">The following images </w:t>
      </w:r>
      <w:proofErr w:type="gramStart"/>
      <w:r>
        <w:rPr>
          <w:rFonts w:ascii="Arial" w:hAnsi="Arial" w:cs="Arial"/>
          <w:bCs/>
          <w:sz w:val="18"/>
          <w:szCs w:val="18"/>
          <w:lang w:val="en-GB"/>
        </w:rPr>
        <w:t>can be downloaded</w:t>
      </w:r>
      <w:proofErr w:type="gramEnd"/>
      <w:r>
        <w:rPr>
          <w:rFonts w:ascii="Arial" w:hAnsi="Arial" w:cs="Arial"/>
          <w:bCs/>
          <w:sz w:val="18"/>
          <w:szCs w:val="18"/>
          <w:lang w:val="en-GB"/>
        </w:rPr>
        <w:t xml:space="preserve"> from the Internet in printable quality:</w:t>
      </w:r>
      <w:r>
        <w:rPr>
          <w:lang w:val="en-GB"/>
        </w:rPr>
        <w:t xml:space="preserve"> </w:t>
      </w:r>
      <w:hyperlink r:id="rId8" w:history="1">
        <w:r>
          <w:rPr>
            <w:rStyle w:val="Hyperlink"/>
            <w:rFonts w:ascii="Arial" w:hAnsi="Arial" w:cs="Arial"/>
            <w:sz w:val="18"/>
            <w:szCs w:val="18"/>
            <w:lang w:val="en-US"/>
          </w:rPr>
          <w:t>https://kk.htcm.de/press-releases/wuerth/</w:t>
        </w:r>
      </w:hyperlink>
    </w:p>
    <w:p>
      <w:pPr>
        <w:rPr>
          <w:rFonts w:cs="Arial"/>
          <w:sz w:val="20"/>
          <w:lang w:val="en-US"/>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trPr>
          <w:trHeight w:val="557"/>
        </w:trPr>
        <w:tc>
          <w:tcPr>
            <w:tcW w:w="4077" w:type="dxa"/>
          </w:tcPr>
          <w:p>
            <w:pPr>
              <w:pStyle w:val="txt"/>
              <w:rPr>
                <w:lang w:val="en-US"/>
              </w:rPr>
            </w:pPr>
            <w:r>
              <w:rPr>
                <w:lang w:val="en-US"/>
              </w:rPr>
              <w:lastRenderedPageBreak/>
              <w:br/>
            </w:r>
            <w:r>
              <w:rPr>
                <w:noProof/>
              </w:rPr>
              <w:drawing>
                <wp:inline distT="0" distB="0" distL="0" distR="0">
                  <wp:extent cx="2461260" cy="155448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260" cy="1554480"/>
                          </a:xfrm>
                          <a:prstGeom prst="rect">
                            <a:avLst/>
                          </a:prstGeom>
                          <a:noFill/>
                          <a:ln>
                            <a:noFill/>
                          </a:ln>
                        </pic:spPr>
                      </pic:pic>
                    </a:graphicData>
                  </a:graphic>
                </wp:inline>
              </w:drawing>
            </w:r>
            <w:r>
              <w:rPr>
                <w:noProof/>
                <w:lang w:val="en-US" w:eastAsia="zh-CN" w:bidi="he-IL"/>
              </w:rPr>
              <w:br/>
            </w:r>
            <w:r>
              <w:rPr>
                <w:bCs/>
                <w:sz w:val="16"/>
                <w:szCs w:val="16"/>
                <w:lang w:val="en-US"/>
              </w:rPr>
              <w:t>Image source: IQD</w:t>
            </w:r>
            <w:r>
              <w:rPr>
                <w:bCs/>
                <w:sz w:val="16"/>
                <w:szCs w:val="16"/>
                <w:lang w:val="en-US"/>
              </w:rPr>
              <w:br/>
            </w:r>
            <w:r>
              <w:rPr>
                <w:bCs/>
                <w:sz w:val="16"/>
                <w:szCs w:val="16"/>
                <w:lang w:val="en-US"/>
              </w:rPr>
              <w:br/>
            </w:r>
            <w:r>
              <w:rPr>
                <w:b/>
                <w:color w:val="auto"/>
                <w:sz w:val="18"/>
                <w:szCs w:val="18"/>
                <w:lang w:val="en-US"/>
              </w:rPr>
              <w:t>The IQRB-2, IQD’s high performance rubidium oscillator</w:t>
            </w:r>
            <w:r>
              <w:rPr>
                <w:b/>
                <w:sz w:val="18"/>
                <w:szCs w:val="18"/>
                <w:lang w:val="en-US"/>
              </w:rPr>
              <w:br/>
            </w:r>
          </w:p>
        </w:tc>
      </w:tr>
    </w:tbl>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GB"/>
        </w:rPr>
      </w:pPr>
    </w:p>
    <w:p>
      <w:pPr>
        <w:pStyle w:val="PITextkrper"/>
        <w:pBdr>
          <w:top w:val="single" w:sz="4" w:space="1" w:color="auto"/>
        </w:pBdr>
        <w:spacing w:before="240"/>
        <w:rPr>
          <w:b/>
          <w:sz w:val="18"/>
          <w:szCs w:val="18"/>
          <w:lang w:val="en-GB"/>
        </w:rPr>
      </w:pPr>
    </w:p>
    <w:p>
      <w:pPr>
        <w:pStyle w:val="Textkrper"/>
        <w:spacing w:before="120" w:after="120" w:line="276" w:lineRule="auto"/>
        <w:jc w:val="both"/>
        <w:rPr>
          <w:rFonts w:ascii="Arial" w:hAnsi="Arial"/>
          <w:lang w:val="en-GB"/>
        </w:rPr>
      </w:pPr>
      <w:r>
        <w:rPr>
          <w:rFonts w:ascii="Arial" w:hAnsi="Arial"/>
          <w:lang w:val="en-GB"/>
        </w:rPr>
        <w:t>About IQD</w:t>
      </w:r>
    </w:p>
    <w:p>
      <w:pPr>
        <w:pStyle w:val="Textkrper"/>
        <w:spacing w:before="120" w:after="120" w:line="276" w:lineRule="auto"/>
        <w:jc w:val="both"/>
        <w:rPr>
          <w:rFonts w:ascii="Arial" w:hAnsi="Arial"/>
          <w:b w:val="0"/>
          <w:lang w:val="en-GB"/>
        </w:rPr>
      </w:pPr>
      <w:r>
        <w:rPr>
          <w:rFonts w:ascii="Arial" w:hAnsi="Arial"/>
          <w:b w:val="0"/>
          <w:lang w:val="en-GB"/>
        </w:rPr>
        <w:t xml:space="preserve">Backed by over 40 years’ experience in the manufacture of frequency products, IQD is a recognised market leader in the frequency control market and part of the </w:t>
      </w: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xml:space="preserve"> </w:t>
      </w:r>
      <w:proofErr w:type="spellStart"/>
      <w:r>
        <w:rPr>
          <w:rFonts w:ascii="Arial" w:hAnsi="Arial"/>
          <w:b w:val="0"/>
          <w:lang w:val="en-GB"/>
        </w:rPr>
        <w:t>eiSos</w:t>
      </w:r>
      <w:proofErr w:type="spellEnd"/>
      <w:r>
        <w:rPr>
          <w:rFonts w:ascii="Arial" w:hAnsi="Arial"/>
          <w:b w:val="0"/>
          <w:lang w:val="en-GB"/>
        </w:rPr>
        <w:t xml:space="preserve"> Group, one of the leading European manufacturers of passive components. With active customers in over 80 countries, IQD offers one of the most comprehensive frequency product ranges available, from low cost commercial grade product to that used in high reliability industrial and automotive applications </w:t>
      </w:r>
      <w:proofErr w:type="gramStart"/>
      <w:r>
        <w:rPr>
          <w:rFonts w:ascii="Arial" w:hAnsi="Arial"/>
          <w:b w:val="0"/>
          <w:lang w:val="en-GB"/>
        </w:rPr>
        <w:t>including:</w:t>
      </w:r>
      <w:proofErr w:type="gramEnd"/>
      <w:r>
        <w:rPr>
          <w:rFonts w:ascii="Arial" w:hAnsi="Arial"/>
          <w:b w:val="0"/>
          <w:lang w:val="en-GB"/>
        </w:rPr>
        <w:t xml:space="preserve"> Quartz Crystals, Clock Oscillators, AEC-Q200 Crystals &amp; Oscillators, VCXOs, TCXOs, OCVCSOs &amp; OCXOs, GPS Disciplined OCXOs, and Rubidium Oscillators.</w:t>
      </w:r>
    </w:p>
    <w:p>
      <w:pPr>
        <w:pStyle w:val="Textkrper"/>
        <w:spacing w:before="120" w:after="120" w:line="276" w:lineRule="auto"/>
        <w:rPr>
          <w:rFonts w:ascii="Arial" w:hAnsi="Arial"/>
          <w:lang w:val="en-GB"/>
        </w:rPr>
      </w:pPr>
      <w:r>
        <w:rPr>
          <w:rFonts w:ascii="Arial" w:hAnsi="Arial"/>
          <w:lang w:val="en-GB"/>
        </w:rPr>
        <w:t xml:space="preserve">Further info at </w:t>
      </w:r>
      <w:hyperlink r:id="rId10" w:history="1">
        <w:r>
          <w:rPr>
            <w:rFonts w:ascii="Arial" w:hAnsi="Arial"/>
            <w:lang w:val="en-GB"/>
          </w:rPr>
          <w:t>www.iqdfrequencyproducts.com</w:t>
        </w:r>
      </w:hyperlink>
    </w:p>
    <w:p>
      <w:pPr>
        <w:pStyle w:val="Textkrper"/>
        <w:spacing w:before="120" w:after="120" w:line="260" w:lineRule="exact"/>
        <w:jc w:val="both"/>
        <w:rPr>
          <w:rFonts w:ascii="Arial" w:hAnsi="Arial"/>
          <w:lang w:val="en-GB"/>
        </w:rPr>
      </w:pPr>
    </w:p>
    <w:p>
      <w:pPr>
        <w:pStyle w:val="Textkrper"/>
        <w:spacing w:before="120" w:after="120" w:line="260" w:lineRule="exact"/>
        <w:jc w:val="both"/>
        <w:rPr>
          <w:rFonts w:ascii="Arial" w:hAnsi="Arial"/>
          <w:lang w:val="en-GB"/>
        </w:rPr>
      </w:pPr>
      <w:r>
        <w:rPr>
          <w:rFonts w:ascii="Arial" w:hAnsi="Arial"/>
          <w:lang w:val="en-GB"/>
        </w:rPr>
        <w:t xml:space="preserve">About the </w:t>
      </w:r>
      <w:proofErr w:type="spellStart"/>
      <w:r>
        <w:rPr>
          <w:rFonts w:ascii="Arial" w:hAnsi="Arial"/>
          <w:lang w:val="en-GB"/>
        </w:rPr>
        <w:t>Würth</w:t>
      </w:r>
      <w:proofErr w:type="spellEnd"/>
      <w:r>
        <w:rPr>
          <w:rFonts w:ascii="Arial" w:hAnsi="Arial"/>
          <w:lang w:val="en-GB"/>
        </w:rPr>
        <w:t xml:space="preserve"> </w:t>
      </w:r>
      <w:proofErr w:type="spellStart"/>
      <w:r>
        <w:rPr>
          <w:rFonts w:ascii="Arial" w:hAnsi="Arial"/>
          <w:lang w:val="en-GB"/>
        </w:rPr>
        <w:t>Elektronik</w:t>
      </w:r>
      <w:proofErr w:type="spellEnd"/>
      <w:r>
        <w:rPr>
          <w:rFonts w:ascii="Arial" w:hAnsi="Arial"/>
          <w:lang w:val="en-GB"/>
        </w:rPr>
        <w:t xml:space="preserve"> </w:t>
      </w:r>
      <w:proofErr w:type="spellStart"/>
      <w:r>
        <w:rPr>
          <w:rFonts w:ascii="Arial" w:hAnsi="Arial"/>
          <w:lang w:val="en-GB"/>
        </w:rPr>
        <w:t>eiSos</w:t>
      </w:r>
      <w:proofErr w:type="spellEnd"/>
      <w:r>
        <w:rPr>
          <w:rFonts w:ascii="Arial" w:hAnsi="Arial"/>
          <w:lang w:val="en-GB"/>
        </w:rPr>
        <w:t xml:space="preserve"> Group</w:t>
      </w:r>
    </w:p>
    <w:p>
      <w:pPr>
        <w:pStyle w:val="Textkrper"/>
        <w:spacing w:before="120" w:after="120" w:line="276" w:lineRule="auto"/>
        <w:jc w:val="both"/>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xml:space="preserve"> </w:t>
      </w:r>
      <w:proofErr w:type="spellStart"/>
      <w:r>
        <w:rPr>
          <w:rFonts w:ascii="Arial" w:hAnsi="Arial"/>
          <w:b w:val="0"/>
          <w:lang w:val="en-GB"/>
        </w:rPr>
        <w:t>eiSos</w:t>
      </w:r>
      <w:proofErr w:type="spellEnd"/>
      <w:r>
        <w:rPr>
          <w:rFonts w:ascii="Arial" w:hAnsi="Arial"/>
          <w:b w:val="0"/>
          <w:lang w:val="en-GB"/>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xml:space="preserve"> </w:t>
      </w:r>
      <w:proofErr w:type="spellStart"/>
      <w:r>
        <w:rPr>
          <w:rFonts w:ascii="Arial" w:hAnsi="Arial"/>
          <w:b w:val="0"/>
          <w:lang w:val="en-GB"/>
        </w:rPr>
        <w:t>eiSos</w:t>
      </w:r>
      <w:proofErr w:type="spellEnd"/>
      <w:r>
        <w:rPr>
          <w:rFonts w:ascii="Arial" w:hAnsi="Arial"/>
          <w:b w:val="0"/>
          <w:lang w:val="en-GB"/>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GB"/>
        </w:rPr>
      </w:pPr>
      <w:r>
        <w:rPr>
          <w:rFonts w:ascii="Arial" w:hAnsi="Arial"/>
          <w:b w:val="0"/>
          <w:lang w:val="en-GB"/>
        </w:rPr>
        <w:t xml:space="preserve">The product range includes EMC components, inductors, transformers, RF components, </w:t>
      </w:r>
      <w:proofErr w:type="spellStart"/>
      <w:r>
        <w:rPr>
          <w:rFonts w:ascii="Arial" w:hAnsi="Arial"/>
          <w:b w:val="0"/>
          <w:lang w:val="en-GB"/>
        </w:rPr>
        <w:t>varistors</w:t>
      </w:r>
      <w:proofErr w:type="spellEnd"/>
      <w:r>
        <w:rPr>
          <w:rFonts w:ascii="Arial" w:hAnsi="Arial"/>
          <w:b w:val="0"/>
          <w:lang w:val="en-GB"/>
        </w:rPr>
        <w:t>,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GB"/>
        </w:rPr>
      </w:pPr>
      <w:bookmarkStart w:id="1" w:name="_Hlk529547556"/>
      <w:bookmarkStart w:id="2" w:name="_Hlk5020326"/>
      <w:r>
        <w:rPr>
          <w:rFonts w:ascii="Arial" w:hAnsi="Arial"/>
          <w:b w:val="0"/>
          <w:lang w:val="en-GB"/>
        </w:rPr>
        <w:t xml:space="preserve">The </w:t>
      </w:r>
      <w:proofErr w:type="spellStart"/>
      <w:r>
        <w:rPr>
          <w:rFonts w:ascii="Arial" w:hAnsi="Arial"/>
          <w:b w:val="0"/>
          <w:lang w:val="en-GB"/>
        </w:rPr>
        <w:t>unrivaled</w:t>
      </w:r>
      <w:proofErr w:type="spellEnd"/>
      <w:r>
        <w:rPr>
          <w:rFonts w:ascii="Arial" w:hAnsi="Arial"/>
          <w:b w:val="0"/>
          <w:lang w:val="en-GB"/>
        </w:rPr>
        <w:t xml:space="preserve"> service orientation of the company </w:t>
      </w:r>
      <w:proofErr w:type="gramStart"/>
      <w:r>
        <w:rPr>
          <w:rFonts w:ascii="Arial" w:hAnsi="Arial"/>
          <w:b w:val="0"/>
          <w:lang w:val="en-GB"/>
        </w:rPr>
        <w:t>is characterized</w:t>
      </w:r>
      <w:proofErr w:type="gramEnd"/>
      <w:r>
        <w:rPr>
          <w:rFonts w:ascii="Arial" w:hAnsi="Arial"/>
          <w:b w:val="0"/>
          <w:lang w:val="en-GB"/>
        </w:rPr>
        <w:t xml:space="preserve"> by the availability of all </w:t>
      </w:r>
      <w:proofErr w:type="spellStart"/>
      <w:r>
        <w:rPr>
          <w:rFonts w:ascii="Arial" w:hAnsi="Arial"/>
          <w:b w:val="0"/>
          <w:lang w:val="en-GB"/>
        </w:rPr>
        <w:t>catalog</w:t>
      </w:r>
      <w:proofErr w:type="spellEnd"/>
      <w:r>
        <w:rPr>
          <w:rFonts w:ascii="Arial" w:hAnsi="Arial"/>
          <w:b w:val="0"/>
          <w:lang w:val="en-GB"/>
        </w:rPr>
        <w:t xml:space="preserve">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GB"/>
        </w:rPr>
      </w:pPr>
      <w:proofErr w:type="spellStart"/>
      <w:r>
        <w:rPr>
          <w:rFonts w:ascii="Arial" w:hAnsi="Arial"/>
          <w:b w:val="0"/>
          <w:lang w:val="en-GB"/>
        </w:rPr>
        <w:lastRenderedPageBreak/>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xml:space="preserve"> is part of the </w:t>
      </w:r>
      <w:proofErr w:type="spellStart"/>
      <w:r>
        <w:rPr>
          <w:rFonts w:ascii="Arial" w:hAnsi="Arial"/>
          <w:b w:val="0"/>
          <w:lang w:val="en-GB"/>
        </w:rPr>
        <w:t>Würth</w:t>
      </w:r>
      <w:proofErr w:type="spellEnd"/>
      <w:r>
        <w:rPr>
          <w:rFonts w:ascii="Arial" w:hAnsi="Arial"/>
          <w:b w:val="0"/>
          <w:lang w:val="en-GB"/>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GB"/>
        </w:rPr>
      </w:pPr>
      <w:proofErr w:type="spellStart"/>
      <w:r>
        <w:rPr>
          <w:rFonts w:ascii="Arial" w:hAnsi="Arial"/>
          <w:b w:val="0"/>
          <w:lang w:val="en-GB"/>
        </w:rPr>
        <w:t>Würth</w:t>
      </w:r>
      <w:proofErr w:type="spellEnd"/>
      <w:r>
        <w:rPr>
          <w:rFonts w:ascii="Arial" w:hAnsi="Arial"/>
          <w:b w:val="0"/>
          <w:lang w:val="en-GB"/>
        </w:rPr>
        <w:t xml:space="preserve"> </w:t>
      </w:r>
      <w:proofErr w:type="spellStart"/>
      <w:r>
        <w:rPr>
          <w:rFonts w:ascii="Arial" w:hAnsi="Arial"/>
          <w:b w:val="0"/>
          <w:lang w:val="en-GB"/>
        </w:rPr>
        <w:t>Elektronik</w:t>
      </w:r>
      <w:proofErr w:type="spellEnd"/>
      <w:r>
        <w:rPr>
          <w:rFonts w:ascii="Arial" w:hAnsi="Arial"/>
          <w:b w:val="0"/>
          <w:lang w:val="en-GB"/>
        </w:rPr>
        <w:t>: more than you expect!</w:t>
      </w:r>
    </w:p>
    <w:p>
      <w:pPr>
        <w:pStyle w:val="Textkrper"/>
        <w:spacing w:before="120" w:after="120" w:line="276" w:lineRule="auto"/>
        <w:rPr>
          <w:rFonts w:ascii="Arial" w:hAnsi="Arial"/>
          <w:lang w:val="en-GB"/>
        </w:rPr>
      </w:pPr>
      <w:r>
        <w:rPr>
          <w:rFonts w:ascii="Arial" w:hAnsi="Arial"/>
          <w:lang w:val="en-GB"/>
        </w:rPr>
        <w:t>Further information at www.we-online.com</w:t>
      </w:r>
    </w:p>
    <w:p>
      <w:pPr>
        <w:pStyle w:val="Textkrper"/>
        <w:spacing w:before="120" w:after="120" w:line="276" w:lineRule="auto"/>
        <w:rPr>
          <w:lang w:val="en-GB"/>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GB"/>
              </w:rPr>
            </w:pPr>
            <w:r>
              <w:rPr>
                <w:lang w:val="en-GB"/>
              </w:rPr>
              <w:br w:type="page"/>
            </w:r>
            <w:r>
              <w:rPr>
                <w:rFonts w:ascii="Arial" w:hAnsi="Arial"/>
                <w:bCs w:val="0"/>
                <w:szCs w:val="24"/>
                <w:lang w:val="en-GB"/>
              </w:rPr>
              <w:t>Further information:</w:t>
            </w:r>
          </w:p>
          <w:p>
            <w:pPr>
              <w:spacing w:before="120" w:after="120" w:line="276" w:lineRule="auto"/>
              <w:rPr>
                <w:rFonts w:ascii="Arial" w:hAnsi="Arial" w:cs="Arial"/>
                <w:sz w:val="20"/>
                <w:lang w:val="en-GB"/>
              </w:rPr>
            </w:pPr>
            <w:r>
              <w:rPr>
                <w:rFonts w:ascii="Arial" w:hAnsi="Arial"/>
                <w:sz w:val="20"/>
                <w:lang w:val="en-GB"/>
              </w:rPr>
              <w:t>IQD Frequency Products Ltd</w:t>
            </w:r>
            <w:r>
              <w:rPr>
                <w:rFonts w:ascii="Arial" w:hAnsi="Arial"/>
                <w:sz w:val="20"/>
                <w:lang w:val="en-GB"/>
              </w:rPr>
              <w:br/>
              <w:t>Rebecca Long</w:t>
            </w:r>
            <w:r>
              <w:rPr>
                <w:rFonts w:ascii="Arial" w:hAnsi="Arial"/>
                <w:sz w:val="20"/>
                <w:lang w:val="en-GB"/>
              </w:rPr>
              <w:br/>
            </w:r>
            <w:r>
              <w:rPr>
                <w:rFonts w:ascii="Arial" w:hAnsi="Arial" w:cs="Arial"/>
                <w:sz w:val="20"/>
                <w:szCs w:val="20"/>
                <w:lang w:val="en-GB"/>
              </w:rPr>
              <w:t>Station Road</w:t>
            </w:r>
            <w:r>
              <w:rPr>
                <w:rFonts w:ascii="Arial" w:hAnsi="Arial" w:cs="Arial"/>
                <w:sz w:val="20"/>
                <w:szCs w:val="20"/>
                <w:lang w:val="en-GB"/>
              </w:rPr>
              <w:br/>
            </w:r>
            <w:proofErr w:type="spellStart"/>
            <w:r>
              <w:rPr>
                <w:rFonts w:ascii="Arial" w:hAnsi="Arial" w:cs="Arial"/>
                <w:sz w:val="20"/>
                <w:szCs w:val="20"/>
                <w:lang w:val="en-GB"/>
              </w:rPr>
              <w:t>Crewkerne</w:t>
            </w:r>
            <w:proofErr w:type="spellEnd"/>
            <w:r>
              <w:rPr>
                <w:rFonts w:ascii="Arial" w:hAnsi="Arial" w:cs="Arial"/>
                <w:sz w:val="20"/>
                <w:szCs w:val="20"/>
                <w:lang w:val="en-GB"/>
              </w:rPr>
              <w:br/>
              <w:t>Somerset</w:t>
            </w:r>
            <w:r>
              <w:rPr>
                <w:rFonts w:ascii="Arial" w:hAnsi="Arial" w:cs="Arial"/>
                <w:sz w:val="20"/>
                <w:szCs w:val="20"/>
                <w:lang w:val="en-GB"/>
              </w:rPr>
              <w:br/>
              <w:t>TA18 8AR</w:t>
            </w:r>
            <w:r>
              <w:rPr>
                <w:rFonts w:ascii="Arial" w:hAnsi="Arial" w:cs="Arial"/>
                <w:sz w:val="20"/>
                <w:szCs w:val="20"/>
                <w:lang w:val="en-GB"/>
              </w:rPr>
              <w:br/>
              <w:t>United Kingdom</w:t>
            </w:r>
          </w:p>
          <w:p>
            <w:pPr>
              <w:spacing w:before="120" w:after="120" w:line="276" w:lineRule="auto"/>
              <w:rPr>
                <w:rFonts w:ascii="Arial" w:hAnsi="Arial" w:cs="Arial"/>
                <w:bCs/>
                <w:sz w:val="20"/>
                <w:lang w:val="fr-FR"/>
              </w:rPr>
            </w:pPr>
            <w:r>
              <w:rPr>
                <w:rFonts w:ascii="Arial" w:hAnsi="Arial"/>
                <w:sz w:val="20"/>
                <w:lang w:val="fr-FR"/>
              </w:rPr>
              <w:t>Phone: +44 1460 270270</w:t>
            </w:r>
            <w:r>
              <w:rPr>
                <w:rFonts w:ascii="Arial" w:hAnsi="Arial"/>
                <w:sz w:val="20"/>
                <w:lang w:val="fr-FR"/>
              </w:rPr>
              <w:br/>
              <w:t xml:space="preserve">E-mail: </w:t>
            </w:r>
            <w:hyperlink r:id="rId11" w:history="1">
              <w:r>
                <w:rPr>
                  <w:rFonts w:ascii="Arial" w:hAnsi="Arial" w:cs="Arial"/>
                  <w:bCs/>
                  <w:sz w:val="20"/>
                  <w:szCs w:val="20"/>
                  <w:lang w:val="fr-FR"/>
                </w:rPr>
                <w:t>rebecca.long@iqdfrequencyproducts.com</w:t>
              </w:r>
            </w:hyperlink>
          </w:p>
          <w:p>
            <w:pPr>
              <w:tabs>
                <w:tab w:val="left" w:pos="1065"/>
              </w:tabs>
              <w:spacing w:before="120" w:after="120" w:line="276" w:lineRule="auto"/>
              <w:rPr>
                <w:rFonts w:ascii="Arial" w:hAnsi="Arial" w:cs="Arial"/>
                <w:bCs/>
                <w:sz w:val="20"/>
                <w:szCs w:val="20"/>
                <w:lang w:val="fr-FR"/>
              </w:rPr>
            </w:pPr>
            <w:hyperlink r:id="rId12" w:history="1">
              <w:r>
                <w:rPr>
                  <w:rFonts w:ascii="Arial" w:hAnsi="Arial"/>
                  <w:bCs/>
                  <w:sz w:val="20"/>
                  <w:lang w:val="fr-FR"/>
                </w:rPr>
                <w:t>www.we-online.com</w:t>
              </w:r>
            </w:hyperlink>
            <w:r>
              <w:rPr>
                <w:rFonts w:ascii="Arial" w:hAnsi="Arial" w:cs="Arial"/>
                <w:bCs/>
                <w:sz w:val="20"/>
                <w:szCs w:val="20"/>
                <w:lang w:val="fr-FR"/>
              </w:rPr>
              <w:br/>
            </w:r>
            <w:hyperlink r:id="rId13" w:history="1">
              <w:r>
                <w:rPr>
                  <w:rFonts w:ascii="Arial" w:hAnsi="Arial" w:cs="Arial"/>
                  <w:sz w:val="20"/>
                  <w:szCs w:val="20"/>
                  <w:lang w:val="fr-FR"/>
                </w:rPr>
                <w:t>www.iqdfrequencyproducts.com</w:t>
              </w:r>
            </w:hyperlink>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GB"/>
              </w:rPr>
            </w:pPr>
            <w:r>
              <w:rPr>
                <w:rFonts w:ascii="Arial" w:hAnsi="Arial"/>
                <w:bCs w:val="0"/>
                <w:szCs w:val="24"/>
                <w:lang w:val="en-GB"/>
              </w:rPr>
              <w:t>Press contact:</w:t>
            </w:r>
          </w:p>
          <w:p>
            <w:pPr>
              <w:tabs>
                <w:tab w:val="left" w:pos="1065"/>
              </w:tabs>
              <w:spacing w:before="120" w:after="120" w:line="276" w:lineRule="auto"/>
              <w:rPr>
                <w:rFonts w:ascii="Arial" w:hAnsi="Arial" w:cs="Arial"/>
                <w:bCs/>
                <w:sz w:val="20"/>
                <w:lang w:val="en-GB"/>
              </w:rPr>
            </w:pPr>
            <w:proofErr w:type="spellStart"/>
            <w:r>
              <w:rPr>
                <w:rFonts w:ascii="Arial" w:hAnsi="Arial"/>
                <w:bCs/>
                <w:sz w:val="20"/>
                <w:lang w:val="en-GB"/>
              </w:rPr>
              <w:t>HighTech</w:t>
            </w:r>
            <w:proofErr w:type="spellEnd"/>
            <w:r>
              <w:rPr>
                <w:rFonts w:ascii="Arial" w:hAnsi="Arial"/>
                <w:bCs/>
                <w:sz w:val="20"/>
                <w:lang w:val="en-GB"/>
              </w:rPr>
              <w:t xml:space="preserve"> communications GmbH</w:t>
            </w:r>
            <w:r>
              <w:rPr>
                <w:rFonts w:ascii="Arial" w:hAnsi="Arial"/>
                <w:bCs/>
                <w:sz w:val="20"/>
                <w:lang w:val="en-GB"/>
              </w:rPr>
              <w:br/>
              <w:t xml:space="preserve">Brigitte </w:t>
            </w:r>
            <w:proofErr w:type="spellStart"/>
            <w:r>
              <w:rPr>
                <w:rFonts w:ascii="Arial" w:hAnsi="Arial"/>
                <w:bCs/>
                <w:sz w:val="20"/>
                <w:lang w:val="en-GB"/>
              </w:rPr>
              <w:t>Basilio</w:t>
            </w:r>
            <w:proofErr w:type="spellEnd"/>
            <w:r>
              <w:rPr>
                <w:rFonts w:ascii="Arial" w:hAnsi="Arial"/>
                <w:bCs/>
                <w:sz w:val="20"/>
                <w:lang w:val="en-GB"/>
              </w:rPr>
              <w:br/>
            </w:r>
            <w:proofErr w:type="spellStart"/>
            <w:r>
              <w:rPr>
                <w:rFonts w:ascii="Arial" w:hAnsi="Arial"/>
                <w:bCs/>
                <w:sz w:val="20"/>
                <w:lang w:val="en-GB"/>
              </w:rPr>
              <w:t>Brunhamstrasse</w:t>
            </w:r>
            <w:proofErr w:type="spellEnd"/>
            <w:r>
              <w:rPr>
                <w:rFonts w:ascii="Arial" w:hAnsi="Arial"/>
                <w:bCs/>
                <w:sz w:val="20"/>
                <w:lang w:val="en-GB"/>
              </w:rPr>
              <w:t xml:space="preserve"> 21</w:t>
            </w:r>
            <w:r>
              <w:rPr>
                <w:rFonts w:ascii="Arial" w:hAnsi="Arial"/>
                <w:bCs/>
                <w:sz w:val="20"/>
                <w:lang w:val="en-GB"/>
              </w:rPr>
              <w:br/>
              <w:t>81249 Munich</w:t>
            </w:r>
            <w:r>
              <w:rPr>
                <w:rFonts w:ascii="Arial" w:hAnsi="Arial"/>
                <w:bCs/>
                <w:sz w:val="20"/>
                <w:lang w:val="en-GB"/>
              </w:rPr>
              <w:br/>
              <w:t>Germany</w:t>
            </w:r>
          </w:p>
          <w:p>
            <w:pPr>
              <w:tabs>
                <w:tab w:val="left" w:pos="1065"/>
              </w:tabs>
              <w:spacing w:before="120" w:after="120" w:line="276" w:lineRule="auto"/>
              <w:rPr>
                <w:rFonts w:ascii="Arial" w:hAnsi="Arial" w:cs="Arial"/>
                <w:bCs/>
                <w:sz w:val="20"/>
                <w:lang w:val="en-GB"/>
              </w:rPr>
            </w:pPr>
            <w:r>
              <w:rPr>
                <w:rFonts w:ascii="Arial" w:hAnsi="Arial"/>
                <w:bCs/>
                <w:sz w:val="20"/>
                <w:lang w:val="en-GB"/>
              </w:rPr>
              <w:t>Phone: +49 89 500778-20</w:t>
            </w:r>
            <w:r>
              <w:rPr>
                <w:rFonts w:ascii="Arial" w:hAnsi="Arial"/>
                <w:bCs/>
                <w:sz w:val="20"/>
                <w:lang w:val="en-GB"/>
              </w:rPr>
              <w:br/>
              <w:t xml:space="preserve">Telefax: +49 89 500778-77 </w:t>
            </w:r>
            <w:r>
              <w:rPr>
                <w:rFonts w:ascii="Arial" w:hAnsi="Arial"/>
                <w:bCs/>
                <w:sz w:val="20"/>
                <w:lang w:val="en-GB"/>
              </w:rPr>
              <w:br/>
              <w:t xml:space="preserve">E-mail: </w:t>
            </w:r>
            <w:r>
              <w:rPr>
                <w:rFonts w:ascii="Arial" w:hAnsi="Arial"/>
                <w:bCs/>
                <w:sz w:val="20"/>
                <w:lang w:val="en-GB"/>
              </w:rPr>
              <w:br/>
              <w:t>b.basilio@htcm.de</w:t>
            </w:r>
          </w:p>
          <w:p>
            <w:pPr>
              <w:tabs>
                <w:tab w:val="left" w:pos="1065"/>
              </w:tabs>
              <w:spacing w:before="120" w:after="120" w:line="276" w:lineRule="auto"/>
              <w:rPr>
                <w:rFonts w:ascii="Arial" w:hAnsi="Arial" w:cs="Arial"/>
                <w:bCs/>
                <w:sz w:val="20"/>
                <w:lang w:val="en-GB"/>
              </w:rPr>
            </w:pPr>
            <w:r>
              <w:rPr>
                <w:rFonts w:ascii="Arial" w:hAnsi="Arial"/>
                <w:bCs/>
                <w:sz w:val="20"/>
                <w:lang w:val="en-GB"/>
              </w:rPr>
              <w:t xml:space="preserve">www.htcm.de </w:t>
            </w:r>
          </w:p>
        </w:tc>
      </w:tr>
    </w:tbl>
    <w:p>
      <w:pPr>
        <w:pStyle w:val="Textkrper"/>
        <w:spacing w:before="120" w:after="120" w:line="260" w:lineRule="exact"/>
        <w:jc w:val="both"/>
        <w:rPr>
          <w:rFonts w:ascii="Arial" w:hAnsi="Arial"/>
          <w:b w:val="0"/>
          <w:bCs w:val="0"/>
          <w:lang w:val="en-GB"/>
        </w:rPr>
      </w:pPr>
    </w:p>
    <w:sectPr>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WTH1PI999.docx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1272540</wp:posOffset>
          </wp:positionV>
          <wp:extent cx="1256665" cy="36449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96BBE423-94D4-4EED-B25A-93A847CE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val="en-GB" w:eastAsia="en-US"/>
    </w:rPr>
  </w:style>
  <w:style w:type="character" w:customStyle="1" w:styleId="EndsChar">
    <w:name w:val="Ends Char"/>
    <w:link w:val="Ends"/>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Pr>
      <w:rFonts w:ascii="Arial" w:eastAsia="Calibri" w:hAnsi="Arial"/>
      <w:szCs w:val="22"/>
      <w:lang w:val="en-GB" w:eastAsia="en-US"/>
    </w:rPr>
  </w:style>
  <w:style w:type="character" w:customStyle="1" w:styleId="KopfzeileZchn">
    <w:name w:val="Kopfzeile Zchn"/>
    <w:link w:val="Kopf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0643122">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14869232">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iqdfrequencyproducts.com/" TargetMode="Externa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yperlink" Target="http://www.we-onlin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becca.long@iqdfrequencyproducts.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3974</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4572</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5439560</vt:i4>
      </vt:variant>
      <vt:variant>
        <vt:i4>3</vt:i4>
      </vt:variant>
      <vt:variant>
        <vt:i4>0</vt:i4>
      </vt:variant>
      <vt:variant>
        <vt:i4>5</vt:i4>
      </vt:variant>
      <vt:variant>
        <vt:lpwstr>http://www.iqdfrequencyproducts.com/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2016-02-04T10:10:00Z</cp:lastPrinted>
  <dcterms:created xsi:type="dcterms:W3CDTF">2022-03-10T07:42:00Z</dcterms:created>
  <dcterms:modified xsi:type="dcterms:W3CDTF">2022-03-10T07:42:00Z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