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5441" w14:textId="77777777" w:rsidR="0001251B" w:rsidRDefault="00623814">
      <w:pPr>
        <w:pStyle w:val="berschrift1"/>
        <w:spacing w:before="720" w:after="720" w:line="260" w:lineRule="exact"/>
        <w:rPr>
          <w:sz w:val="20"/>
        </w:rPr>
      </w:pPr>
      <w:r>
        <w:rPr>
          <w:sz w:val="20"/>
        </w:rPr>
        <w:t>PRESS RELEASE</w:t>
      </w:r>
    </w:p>
    <w:p w14:paraId="1D6FF4F1" w14:textId="77777777" w:rsidR="0001251B" w:rsidRDefault="00623814">
      <w:pPr>
        <w:rPr>
          <w:rFonts w:ascii="Arial" w:hAnsi="Arial" w:cs="Arial"/>
          <w:b/>
          <w:bCs/>
        </w:rPr>
      </w:pPr>
      <w:r>
        <w:rPr>
          <w:rFonts w:ascii="Arial" w:hAnsi="Arial"/>
          <w:b/>
          <w:bCs/>
        </w:rPr>
        <w:t>Würth Elektronik published its Wireless Connectivity &amp; Sensors Product Guide</w:t>
      </w:r>
    </w:p>
    <w:p w14:paraId="6B148549" w14:textId="4862793F" w:rsidR="0001251B" w:rsidRDefault="00A505F0">
      <w:pPr>
        <w:pStyle w:val="Kopfzeile"/>
        <w:tabs>
          <w:tab w:val="clear" w:pos="4536"/>
          <w:tab w:val="clear" w:pos="9072"/>
        </w:tabs>
        <w:spacing w:before="360" w:after="360"/>
        <w:rPr>
          <w:rFonts w:ascii="Arial" w:hAnsi="Arial" w:cs="Arial"/>
          <w:b/>
          <w:bCs/>
          <w:sz w:val="36"/>
        </w:rPr>
      </w:pPr>
      <w:r>
        <w:rPr>
          <w:rFonts w:ascii="Arial" w:hAnsi="Arial"/>
          <w:b/>
          <w:bCs/>
          <w:color w:val="000000"/>
          <w:sz w:val="36"/>
        </w:rPr>
        <w:t>Radio</w:t>
      </w:r>
      <w:r w:rsidR="00623814">
        <w:rPr>
          <w:rFonts w:ascii="Arial" w:hAnsi="Arial"/>
          <w:b/>
          <w:bCs/>
          <w:color w:val="000000"/>
          <w:sz w:val="36"/>
        </w:rPr>
        <w:t xml:space="preserve"> Modules, Sensors and Tips for the </w:t>
      </w:r>
      <w:proofErr w:type="spellStart"/>
      <w:r w:rsidR="00623814">
        <w:rPr>
          <w:rFonts w:ascii="Arial" w:hAnsi="Arial"/>
          <w:b/>
          <w:bCs/>
          <w:color w:val="000000"/>
          <w:sz w:val="36"/>
        </w:rPr>
        <w:t>IIoT</w:t>
      </w:r>
      <w:proofErr w:type="spellEnd"/>
    </w:p>
    <w:p w14:paraId="0D4A2328" w14:textId="4BEB9D8F" w:rsidR="0001251B" w:rsidRPr="00733CFC" w:rsidRDefault="00623814">
      <w:pPr>
        <w:pStyle w:val="Textkrper"/>
        <w:spacing w:before="120" w:after="120" w:line="260" w:lineRule="exact"/>
        <w:jc w:val="both"/>
        <w:rPr>
          <w:rFonts w:ascii="Arial" w:hAnsi="Arial"/>
        </w:rPr>
      </w:pPr>
      <w:r>
        <w:rPr>
          <w:rFonts w:ascii="Arial" w:hAnsi="Arial"/>
        </w:rPr>
        <w:t>Waldenburg</w:t>
      </w:r>
      <w:r w:rsidR="00747D14">
        <w:rPr>
          <w:rFonts w:ascii="Arial" w:hAnsi="Arial"/>
        </w:rPr>
        <w:t xml:space="preserve"> (</w:t>
      </w:r>
      <w:r>
        <w:rPr>
          <w:rFonts w:ascii="Arial" w:hAnsi="Arial"/>
        </w:rPr>
        <w:t>Germany</w:t>
      </w:r>
      <w:r w:rsidR="00747D14" w:rsidRPr="00695A06">
        <w:rPr>
          <w:rFonts w:ascii="Arial" w:hAnsi="Arial"/>
        </w:rPr>
        <w:t>)</w:t>
      </w:r>
      <w:r w:rsidRPr="00695A06">
        <w:rPr>
          <w:rFonts w:ascii="Arial" w:hAnsi="Arial"/>
        </w:rPr>
        <w:t xml:space="preserve">, </w:t>
      </w:r>
      <w:r w:rsidR="00747D14" w:rsidRPr="00695A06">
        <w:rPr>
          <w:rFonts w:ascii="Arial" w:hAnsi="Arial"/>
        </w:rPr>
        <w:t>July 21,</w:t>
      </w:r>
      <w:r w:rsidRPr="00695A06">
        <w:rPr>
          <w:rFonts w:ascii="Arial" w:hAnsi="Arial"/>
        </w:rPr>
        <w:t xml:space="preserve"> 2022—</w:t>
      </w:r>
      <w:r>
        <w:rPr>
          <w:rFonts w:ascii="Arial" w:hAnsi="Arial"/>
        </w:rPr>
        <w:t xml:space="preserve">The Wireless Connectivity &amp; Sensors Division at Würth Elektronik wanted to publish more than just a catalog and now presents a "Product Guide". Its 200 pages offer a wealth of information about the products and the technologies behind them for application development. </w:t>
      </w:r>
      <w:r w:rsidRPr="00733CFC">
        <w:rPr>
          <w:rFonts w:ascii="Arial" w:hAnsi="Arial"/>
        </w:rPr>
        <w:t xml:space="preserve">The Product Guide can be ordered at </w:t>
      </w:r>
      <w:hyperlink r:id="rId8" w:history="1">
        <w:r w:rsidRPr="00497D01">
          <w:rPr>
            <w:rStyle w:val="Hyperlink"/>
            <w:rFonts w:ascii="Arial" w:hAnsi="Arial"/>
          </w:rPr>
          <w:t>w</w:t>
        </w:r>
        <w:r w:rsidRPr="00497D01">
          <w:rPr>
            <w:rStyle w:val="Hyperlink"/>
            <w:rFonts w:ascii="Arial" w:hAnsi="Arial"/>
          </w:rPr>
          <w:t>e</w:t>
        </w:r>
        <w:r w:rsidRPr="00497D01">
          <w:rPr>
            <w:rStyle w:val="Hyperlink"/>
            <w:rFonts w:ascii="Arial" w:hAnsi="Arial"/>
          </w:rPr>
          <w:t>-online.com/order-catalog</w:t>
        </w:r>
      </w:hyperlink>
      <w:r w:rsidRPr="00733CFC">
        <w:rPr>
          <w:rFonts w:ascii="Arial" w:hAnsi="Arial"/>
        </w:rPr>
        <w:t>.</w:t>
      </w:r>
    </w:p>
    <w:p w14:paraId="70335CB7" w14:textId="189B0A3B" w:rsidR="0001251B" w:rsidRDefault="00623814">
      <w:pPr>
        <w:pStyle w:val="Textkrper"/>
        <w:spacing w:before="120" w:after="120" w:line="260" w:lineRule="exact"/>
        <w:jc w:val="both"/>
        <w:rPr>
          <w:rFonts w:ascii="Arial" w:hAnsi="Arial"/>
          <w:b w:val="0"/>
          <w:bCs w:val="0"/>
        </w:rPr>
      </w:pPr>
      <w:r>
        <w:rPr>
          <w:rFonts w:ascii="Arial" w:hAnsi="Arial"/>
          <w:b w:val="0"/>
          <w:bCs w:val="0"/>
        </w:rPr>
        <w:t xml:space="preserve">The Wireless Connectivity &amp; Sensors </w:t>
      </w:r>
      <w:r w:rsidR="00047F6B">
        <w:rPr>
          <w:rFonts w:ascii="Arial" w:hAnsi="Arial"/>
          <w:b w:val="0"/>
          <w:bCs w:val="0"/>
        </w:rPr>
        <w:t xml:space="preserve">Product Guide </w:t>
      </w:r>
      <w:r>
        <w:rPr>
          <w:rFonts w:ascii="Arial" w:hAnsi="Arial"/>
          <w:b w:val="0"/>
          <w:bCs w:val="0"/>
        </w:rPr>
        <w:t xml:space="preserve">mainly serves to make it easier for customers to select the right products for them by providing overviews, </w:t>
      </w:r>
      <w:proofErr w:type="gramStart"/>
      <w:r>
        <w:rPr>
          <w:rFonts w:ascii="Arial" w:hAnsi="Arial"/>
          <w:b w:val="0"/>
          <w:bCs w:val="0"/>
        </w:rPr>
        <w:t>schematics</w:t>
      </w:r>
      <w:proofErr w:type="gramEnd"/>
      <w:r>
        <w:rPr>
          <w:rFonts w:ascii="Arial" w:hAnsi="Arial"/>
          <w:b w:val="0"/>
          <w:bCs w:val="0"/>
        </w:rPr>
        <w:t xml:space="preserve"> and graphics on the technologies.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Elektronik's</w:t>
      </w:r>
      <w:proofErr w:type="spellEnd"/>
      <w:r>
        <w:rPr>
          <w:rFonts w:ascii="Arial" w:hAnsi="Arial"/>
          <w:b w:val="0"/>
          <w:bCs w:val="0"/>
        </w:rPr>
        <w:t xml:space="preserve"> broad portfolio of radio modules with various common but also proprietary radio technologies forms the basis for new Internet-of-Things (IoT) applications. Equipping temperature, humidity, pressure or vibration sensors with minute power-saving </w:t>
      </w:r>
      <w:r w:rsidR="00A505F0">
        <w:rPr>
          <w:rFonts w:ascii="Arial" w:hAnsi="Arial"/>
          <w:b w:val="0"/>
          <w:bCs w:val="0"/>
        </w:rPr>
        <w:t>radio</w:t>
      </w:r>
      <w:r>
        <w:rPr>
          <w:rFonts w:ascii="Arial" w:hAnsi="Arial"/>
          <w:b w:val="0"/>
          <w:bCs w:val="0"/>
        </w:rPr>
        <w:t xml:space="preserve"> modules is an important aspect of intelligent solutions. As adding "smart" IoT features to its own products allows many possibilities to be offered, Würth Elektronik provides numerous examples and solution strategies in the Product Guide for Smart Factory, Smart Industry, Smart Home, Smart Building and other application areas.</w:t>
      </w:r>
    </w:p>
    <w:p w14:paraId="7D78D89B" w14:textId="77777777" w:rsidR="0001251B" w:rsidRDefault="00623814">
      <w:pPr>
        <w:pStyle w:val="Textkrper"/>
        <w:spacing w:before="120" w:after="120" w:line="260" w:lineRule="exact"/>
        <w:jc w:val="both"/>
        <w:rPr>
          <w:rFonts w:ascii="Arial" w:hAnsi="Arial"/>
          <w:b w:val="0"/>
          <w:bCs w:val="0"/>
        </w:rPr>
      </w:pPr>
      <w:r>
        <w:rPr>
          <w:rFonts w:ascii="Arial" w:hAnsi="Arial"/>
          <w:b w:val="0"/>
          <w:bCs w:val="0"/>
        </w:rPr>
        <w:t>"We explain the products and the technologies used and strive to provide ideas on how sensor technology and networking open up new options. Of course, we also provide our customers with advice and support—through to design-in assistance. This is also what we understand as 'more than you expect'," says Markus Eberle, Marketing Manager at Würth Elektronik eiSos.</w:t>
      </w:r>
    </w:p>
    <w:p w14:paraId="72C9D17E" w14:textId="2D59C466" w:rsidR="0001251B" w:rsidRDefault="0001251B">
      <w:pPr>
        <w:spacing w:after="120" w:line="280" w:lineRule="exact"/>
        <w:rPr>
          <w:rFonts w:ascii="Arial" w:hAnsi="Arial" w:cs="Arial"/>
          <w:sz w:val="18"/>
          <w:szCs w:val="18"/>
        </w:rPr>
      </w:pPr>
    </w:p>
    <w:p w14:paraId="1141986F" w14:textId="77777777" w:rsidR="00747D14" w:rsidRPr="003125DE" w:rsidRDefault="00747D14" w:rsidP="00747D14">
      <w:pPr>
        <w:pStyle w:val="Textkrper"/>
        <w:spacing w:before="120" w:after="120" w:line="260" w:lineRule="exact"/>
        <w:jc w:val="both"/>
        <w:rPr>
          <w:rFonts w:ascii="Arial" w:hAnsi="Arial"/>
          <w:b w:val="0"/>
          <w:bCs w:val="0"/>
        </w:rPr>
      </w:pPr>
    </w:p>
    <w:p w14:paraId="1C81A27C" w14:textId="77777777" w:rsidR="00747D14" w:rsidRPr="003125DE" w:rsidRDefault="00747D14" w:rsidP="00747D14">
      <w:pPr>
        <w:pStyle w:val="PITextkrper"/>
        <w:pBdr>
          <w:top w:val="single" w:sz="4" w:space="1" w:color="auto"/>
        </w:pBdr>
        <w:spacing w:before="240"/>
        <w:rPr>
          <w:b/>
          <w:sz w:val="18"/>
          <w:szCs w:val="18"/>
          <w:lang w:val="de-DE"/>
        </w:rPr>
      </w:pPr>
    </w:p>
    <w:p w14:paraId="34433674" w14:textId="77777777" w:rsidR="00747D14" w:rsidRPr="00A91DDF" w:rsidRDefault="00747D14" w:rsidP="00747D1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18CDDF4" w14:textId="77777777" w:rsidR="00747D14" w:rsidRPr="00FB7981" w:rsidRDefault="00747D14" w:rsidP="00747D14">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67D0401D" w14:textId="4C8BC76E" w:rsidR="00747D14" w:rsidRDefault="00747D14">
      <w:pPr>
        <w:spacing w:after="120" w:line="280" w:lineRule="exact"/>
        <w:rPr>
          <w:rFonts w:ascii="Arial" w:hAnsi="Arial" w:cs="Arial"/>
          <w:sz w:val="18"/>
          <w:szCs w:val="18"/>
        </w:rPr>
      </w:pPr>
    </w:p>
    <w:p w14:paraId="296EAAB1" w14:textId="15971914" w:rsidR="00747D14" w:rsidRDefault="00747D14">
      <w:pPr>
        <w:spacing w:after="120" w:line="280" w:lineRule="exact"/>
        <w:rPr>
          <w:rFonts w:ascii="Arial" w:hAnsi="Arial" w:cs="Arial"/>
          <w:sz w:val="18"/>
          <w:szCs w:val="18"/>
        </w:rPr>
      </w:pPr>
    </w:p>
    <w:p w14:paraId="60A9C066" w14:textId="6B46E25E" w:rsidR="00747D14" w:rsidRDefault="00747D14">
      <w:pPr>
        <w:spacing w:after="120" w:line="280" w:lineRule="exact"/>
        <w:rPr>
          <w:rFonts w:ascii="Arial" w:hAnsi="Arial" w:cs="Arial"/>
          <w:sz w:val="18"/>
          <w:szCs w:val="18"/>
        </w:rPr>
      </w:pPr>
    </w:p>
    <w:p w14:paraId="19671DC5" w14:textId="77777777" w:rsidR="00747D14" w:rsidRDefault="00747D14">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1251B" w14:paraId="5E9DFAD6" w14:textId="77777777">
        <w:trPr>
          <w:trHeight w:val="1701"/>
        </w:trPr>
        <w:tc>
          <w:tcPr>
            <w:tcW w:w="3510" w:type="dxa"/>
          </w:tcPr>
          <w:p w14:paraId="4C8CE6AF" w14:textId="4F65DE81" w:rsidR="0001251B" w:rsidRDefault="00623814">
            <w:pPr>
              <w:pStyle w:val="txt"/>
              <w:rPr>
                <w:b/>
                <w:bCs/>
                <w:sz w:val="18"/>
              </w:rPr>
            </w:pPr>
            <w:r>
              <w:rPr>
                <w:b/>
              </w:rPr>
              <w:br/>
            </w:r>
            <w:r w:rsidR="00747D14">
              <w:rPr>
                <w:noProof/>
              </w:rPr>
              <w:drawing>
                <wp:inline distT="0" distB="0" distL="0" distR="0" wp14:anchorId="20076AFF" wp14:editId="57A086B6">
                  <wp:extent cx="2132973" cy="172402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54" r="8754"/>
                          <a:stretch/>
                        </pic:blipFill>
                        <pic:spPr bwMode="auto">
                          <a:xfrm>
                            <a:off x="0" y="0"/>
                            <a:ext cx="2140149" cy="1729825"/>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47AB62B" w14:textId="77777777" w:rsidR="00B75F02" w:rsidRPr="00B75F02" w:rsidRDefault="00B75F02" w:rsidP="00B75F02">
            <w:pPr>
              <w:rPr>
                <w:rFonts w:ascii="Arial" w:hAnsi="Arial" w:cs="Arial"/>
                <w:b/>
                <w:bCs/>
                <w:sz w:val="18"/>
                <w:szCs w:val="18"/>
              </w:rPr>
            </w:pPr>
            <w:r>
              <w:rPr>
                <w:rFonts w:ascii="Arial" w:hAnsi="Arial"/>
                <w:b/>
                <w:bCs/>
                <w:sz w:val="18"/>
                <w:szCs w:val="18"/>
              </w:rPr>
              <w:t>Wireless Connectivity &amp; Sensors Product Guide</w:t>
            </w:r>
          </w:p>
          <w:p w14:paraId="058F1ED1" w14:textId="77777777" w:rsidR="0001251B" w:rsidRDefault="0001251B">
            <w:pPr>
              <w:autoSpaceDE w:val="0"/>
              <w:autoSpaceDN w:val="0"/>
              <w:adjustRightInd w:val="0"/>
              <w:rPr>
                <w:rFonts w:ascii="Arial" w:hAnsi="Arial" w:cs="Arial"/>
                <w:b/>
                <w:bCs/>
                <w:sz w:val="18"/>
                <w:szCs w:val="18"/>
              </w:rPr>
            </w:pPr>
          </w:p>
        </w:tc>
      </w:tr>
    </w:tbl>
    <w:p w14:paraId="53BA669D" w14:textId="329D2CAC" w:rsidR="00747D14" w:rsidRDefault="00747D14" w:rsidP="00747D14">
      <w:pPr>
        <w:pStyle w:val="Textkrper"/>
        <w:spacing w:before="120" w:after="120" w:line="260" w:lineRule="exact"/>
        <w:jc w:val="both"/>
        <w:rPr>
          <w:rFonts w:ascii="Arial" w:hAnsi="Arial"/>
          <w:b w:val="0"/>
          <w:bCs w:val="0"/>
        </w:rPr>
      </w:pPr>
    </w:p>
    <w:p w14:paraId="52C78D7D" w14:textId="77777777" w:rsidR="00747D14" w:rsidRPr="003A78AD" w:rsidRDefault="00747D14" w:rsidP="00747D14">
      <w:pPr>
        <w:pStyle w:val="Textkrper"/>
        <w:spacing w:before="120" w:after="120" w:line="260" w:lineRule="exact"/>
        <w:jc w:val="both"/>
        <w:rPr>
          <w:rFonts w:ascii="Arial" w:hAnsi="Arial"/>
          <w:b w:val="0"/>
          <w:bCs w:val="0"/>
        </w:rPr>
      </w:pPr>
    </w:p>
    <w:p w14:paraId="30FF73AC" w14:textId="77777777" w:rsidR="00747D14" w:rsidRPr="003A78AD" w:rsidRDefault="00747D14" w:rsidP="00747D14">
      <w:pPr>
        <w:pStyle w:val="PITextkrper"/>
        <w:pBdr>
          <w:top w:val="single" w:sz="4" w:space="1" w:color="auto"/>
        </w:pBdr>
        <w:spacing w:before="240"/>
        <w:rPr>
          <w:b/>
          <w:sz w:val="18"/>
          <w:szCs w:val="18"/>
        </w:rPr>
      </w:pPr>
    </w:p>
    <w:p w14:paraId="530550C5" w14:textId="77777777" w:rsidR="00747D14" w:rsidRPr="00706DF8" w:rsidRDefault="00747D14" w:rsidP="00747D14">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DF873C1" w14:textId="77777777" w:rsidR="00747D14" w:rsidRPr="00E51AEA" w:rsidRDefault="00747D14" w:rsidP="00747D1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F7D72F5" w14:textId="77777777" w:rsidR="00747D14" w:rsidRPr="00E51AEA" w:rsidRDefault="00747D14" w:rsidP="00747D14">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AAFCB30" w14:textId="77777777" w:rsidR="00747D14" w:rsidRPr="00E51AEA" w:rsidRDefault="00747D14" w:rsidP="00747D14">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512D465" w14:textId="77777777" w:rsidR="00747D14" w:rsidRPr="004726FD" w:rsidRDefault="00747D14" w:rsidP="00747D14">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5E6AE601" w14:textId="77777777" w:rsidR="00747D14" w:rsidRPr="004726FD" w:rsidRDefault="00747D14" w:rsidP="00747D14">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606A0DC" w14:textId="77777777" w:rsidR="00747D14" w:rsidRPr="004726FD" w:rsidRDefault="00747D14" w:rsidP="00747D14">
      <w:pPr>
        <w:pStyle w:val="Textkrper"/>
        <w:spacing w:before="120" w:after="120" w:line="276" w:lineRule="auto"/>
        <w:rPr>
          <w:rFonts w:ascii="Arial" w:hAnsi="Arial"/>
        </w:rPr>
      </w:pPr>
      <w:r w:rsidRPr="004726FD">
        <w:rPr>
          <w:rFonts w:ascii="Arial" w:hAnsi="Arial"/>
        </w:rPr>
        <w:t>Further information at www.we-online.com</w:t>
      </w:r>
    </w:p>
    <w:p w14:paraId="0755F25D" w14:textId="7D12B8EA" w:rsidR="00747D14" w:rsidRDefault="00747D14">
      <w:pPr>
        <w:rPr>
          <w:rFonts w:ascii="Verdana" w:hAnsi="Verdana" w:cs="Arial"/>
          <w:b/>
          <w:bCs/>
          <w:sz w:val="20"/>
          <w:szCs w:val="20"/>
        </w:rPr>
      </w:pPr>
      <w:r>
        <w:br w:type="page"/>
      </w:r>
    </w:p>
    <w:p w14:paraId="524CF2BA" w14:textId="77777777" w:rsidR="00747D14" w:rsidRPr="00E0215F" w:rsidRDefault="00747D14" w:rsidP="00747D1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47D14" w:rsidRPr="00625C04" w14:paraId="1DC534D0" w14:textId="77777777" w:rsidTr="00776E54">
        <w:tc>
          <w:tcPr>
            <w:tcW w:w="3902" w:type="dxa"/>
            <w:shd w:val="clear" w:color="auto" w:fill="auto"/>
            <w:hideMark/>
          </w:tcPr>
          <w:p w14:paraId="073F967B" w14:textId="77777777" w:rsidR="00747D14" w:rsidRPr="00D96A9A" w:rsidRDefault="00747D14" w:rsidP="00776E5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D7CA51B" w14:textId="77777777" w:rsidR="00747D14" w:rsidRPr="00D96A9A" w:rsidRDefault="00747D14" w:rsidP="00776E5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1D6CE08" w14:textId="77777777" w:rsidR="00747D14" w:rsidRPr="00E0215F" w:rsidRDefault="00747D14" w:rsidP="00776E5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8AADED9" w14:textId="77777777" w:rsidR="00747D14" w:rsidRPr="00625C04" w:rsidRDefault="00747D14" w:rsidP="00776E54">
            <w:pPr>
              <w:spacing w:before="120" w:after="120" w:line="276" w:lineRule="auto"/>
              <w:rPr>
                <w:rFonts w:ascii="Arial" w:hAnsi="Arial" w:cs="Arial"/>
                <w:bCs/>
                <w:sz w:val="20"/>
              </w:rPr>
            </w:pPr>
            <w:r>
              <w:rPr>
                <w:rFonts w:ascii="Arial" w:hAnsi="Arial"/>
                <w:bCs/>
                <w:sz w:val="20"/>
              </w:rPr>
              <w:t>www.we-online.com</w:t>
            </w:r>
          </w:p>
          <w:p w14:paraId="5E3411C8" w14:textId="77777777" w:rsidR="00747D14" w:rsidRPr="00625C04" w:rsidRDefault="00747D14" w:rsidP="00776E54">
            <w:pPr>
              <w:spacing w:before="120" w:after="120" w:line="276" w:lineRule="auto"/>
              <w:rPr>
                <w:rFonts w:ascii="Arial" w:hAnsi="Arial" w:cs="Arial"/>
                <w:bCs/>
                <w:sz w:val="20"/>
              </w:rPr>
            </w:pPr>
          </w:p>
        </w:tc>
        <w:tc>
          <w:tcPr>
            <w:tcW w:w="3193" w:type="dxa"/>
            <w:shd w:val="clear" w:color="auto" w:fill="auto"/>
            <w:hideMark/>
          </w:tcPr>
          <w:p w14:paraId="0E9B1587" w14:textId="77777777" w:rsidR="00747D14" w:rsidRPr="00E0215F" w:rsidRDefault="00747D14" w:rsidP="00776E5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E9596C9" w14:textId="77777777" w:rsidR="00747D14" w:rsidRPr="00E0215F" w:rsidRDefault="00747D14" w:rsidP="00776E54">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BC68671" w14:textId="77777777" w:rsidR="00747D14" w:rsidRPr="00625C04" w:rsidRDefault="00747D14" w:rsidP="00776E5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A208CC6" w14:textId="77777777" w:rsidR="00747D14" w:rsidRPr="00625C04" w:rsidRDefault="00747D14" w:rsidP="00776E5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187E1D6" w14:textId="77777777" w:rsidR="00747D14" w:rsidRPr="00E0215F" w:rsidRDefault="00747D14" w:rsidP="00747D14">
      <w:pPr>
        <w:pStyle w:val="Textkrper"/>
        <w:spacing w:before="120" w:after="120" w:line="276" w:lineRule="auto"/>
      </w:pPr>
    </w:p>
    <w:sectPr w:rsidR="00747D14" w:rsidRPr="00E0215F" w:rsidSect="003A2B1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5926" w14:textId="77777777" w:rsidR="00BC792F" w:rsidRDefault="00BC792F">
      <w:r>
        <w:separator/>
      </w:r>
    </w:p>
  </w:endnote>
  <w:endnote w:type="continuationSeparator" w:id="0">
    <w:p w14:paraId="47F15EAE" w14:textId="77777777" w:rsidR="00BC792F" w:rsidRDefault="00BC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CA26" w14:textId="474163C4" w:rsidR="0001251B" w:rsidRDefault="003A2B1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00623814">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47530">
      <w:rPr>
        <w:rFonts w:ascii="Arial" w:hAnsi="Arial" w:cs="Arial"/>
        <w:snapToGrid w:val="0"/>
        <w:sz w:val="16"/>
        <w:szCs w:val="16"/>
      </w:rPr>
      <w:t>WTH1PI1087</w:t>
    </w:r>
    <w:r w:rsidR="00747D14">
      <w:rPr>
        <w:rFonts w:ascii="Arial" w:hAnsi="Arial" w:cs="Arial"/>
        <w:snapToGrid w:val="0"/>
        <w:sz w:val="16"/>
        <w:szCs w:val="16"/>
      </w:rPr>
      <w:t>_en</w:t>
    </w:r>
    <w:r w:rsidR="00EC1502">
      <w:rPr>
        <w:rFonts w:ascii="Arial" w:hAnsi="Arial" w:cs="Arial"/>
        <w:snapToGrid w:val="0"/>
        <w:sz w:val="16"/>
        <w:szCs w:val="16"/>
      </w:rPr>
      <w:t>.</w:t>
    </w:r>
    <w:r w:rsidR="00A47530">
      <w:rPr>
        <w:rFonts w:ascii="Arial" w:hAnsi="Arial" w:cs="Arial"/>
        <w:snapToGrid w:val="0"/>
        <w:sz w:val="16"/>
        <w:szCs w:val="16"/>
      </w:rPr>
      <w:t>docx</w:t>
    </w:r>
    <w:r>
      <w:rPr>
        <w:rFonts w:ascii="Arial" w:hAnsi="Arial" w:cs="Arial"/>
        <w:snapToGrid w:val="0"/>
        <w:sz w:val="16"/>
        <w:szCs w:val="16"/>
      </w:rPr>
      <w:fldChar w:fldCharType="end"/>
    </w:r>
    <w:r w:rsidR="00623814">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BBB4" w14:textId="77777777" w:rsidR="00BC792F" w:rsidRDefault="00BC792F">
      <w:r>
        <w:separator/>
      </w:r>
    </w:p>
  </w:footnote>
  <w:footnote w:type="continuationSeparator" w:id="0">
    <w:p w14:paraId="422CFDDC" w14:textId="77777777" w:rsidR="00BC792F" w:rsidRDefault="00BC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1A6" w14:textId="77777777" w:rsidR="0001251B" w:rsidRDefault="00623814">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7DBA12C1" wp14:editId="666E682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79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51B"/>
    <w:rsid w:val="0001251B"/>
    <w:rsid w:val="00047F6B"/>
    <w:rsid w:val="001D6AF3"/>
    <w:rsid w:val="00352C96"/>
    <w:rsid w:val="00386719"/>
    <w:rsid w:val="003A2B1F"/>
    <w:rsid w:val="004756C0"/>
    <w:rsid w:val="00497D01"/>
    <w:rsid w:val="004B49F6"/>
    <w:rsid w:val="005B09BC"/>
    <w:rsid w:val="00601E87"/>
    <w:rsid w:val="00623814"/>
    <w:rsid w:val="00695A06"/>
    <w:rsid w:val="00733CFC"/>
    <w:rsid w:val="00747D14"/>
    <w:rsid w:val="00A47530"/>
    <w:rsid w:val="00A505F0"/>
    <w:rsid w:val="00A50CF5"/>
    <w:rsid w:val="00B75F02"/>
    <w:rsid w:val="00BC792F"/>
    <w:rsid w:val="00EC15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1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2B1F"/>
    <w:rPr>
      <w:sz w:val="24"/>
      <w:szCs w:val="24"/>
    </w:rPr>
  </w:style>
  <w:style w:type="paragraph" w:styleId="berschrift1">
    <w:name w:val="heading 1"/>
    <w:basedOn w:val="Standard"/>
    <w:next w:val="Standard"/>
    <w:link w:val="berschrift1Zchn"/>
    <w:qFormat/>
    <w:rsid w:val="003A2B1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A2B1F"/>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3A2B1F"/>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3A2B1F"/>
    <w:pPr>
      <w:tabs>
        <w:tab w:val="left" w:pos="1080"/>
        <w:tab w:val="left" w:pos="3960"/>
      </w:tabs>
    </w:pPr>
    <w:rPr>
      <w:b/>
      <w:bCs/>
    </w:rPr>
  </w:style>
  <w:style w:type="character" w:customStyle="1" w:styleId="Akkorde">
    <w:name w:val="Akkorde"/>
    <w:rsid w:val="003A2B1F"/>
    <w:rPr>
      <w:rFonts w:ascii="Times New Roman" w:hAnsi="Times New Roman"/>
      <w:b/>
      <w:sz w:val="24"/>
      <w:lang w:val="en-US"/>
    </w:rPr>
  </w:style>
  <w:style w:type="character" w:styleId="Fett">
    <w:name w:val="Strong"/>
    <w:uiPriority w:val="22"/>
    <w:qFormat/>
    <w:rsid w:val="003A2B1F"/>
    <w:rPr>
      <w:b/>
      <w:bCs/>
    </w:rPr>
  </w:style>
  <w:style w:type="character" w:styleId="Hyperlink">
    <w:name w:val="Hyperlink"/>
    <w:rsid w:val="003A2B1F"/>
    <w:rPr>
      <w:color w:val="0000FF"/>
      <w:u w:val="single"/>
    </w:rPr>
  </w:style>
  <w:style w:type="paragraph" w:styleId="Kopfzeile">
    <w:name w:val="header"/>
    <w:basedOn w:val="Standard"/>
    <w:rsid w:val="003A2B1F"/>
    <w:pPr>
      <w:tabs>
        <w:tab w:val="center" w:pos="4536"/>
        <w:tab w:val="right" w:pos="9072"/>
      </w:tabs>
    </w:pPr>
  </w:style>
  <w:style w:type="paragraph" w:styleId="Fuzeile">
    <w:name w:val="footer"/>
    <w:basedOn w:val="Standard"/>
    <w:link w:val="FuzeileZchn"/>
    <w:rsid w:val="003A2B1F"/>
    <w:pPr>
      <w:tabs>
        <w:tab w:val="center" w:pos="4536"/>
        <w:tab w:val="right" w:pos="9072"/>
      </w:tabs>
    </w:pPr>
  </w:style>
  <w:style w:type="paragraph" w:styleId="StandardWeb">
    <w:name w:val="Normal (Web)"/>
    <w:basedOn w:val="Standard"/>
    <w:rsid w:val="003A2B1F"/>
    <w:pPr>
      <w:spacing w:before="100" w:beforeAutospacing="1" w:after="100" w:afterAutospacing="1"/>
    </w:pPr>
    <w:rPr>
      <w:color w:val="000000"/>
    </w:rPr>
  </w:style>
  <w:style w:type="paragraph" w:styleId="Textkrper">
    <w:name w:val="Body Text"/>
    <w:basedOn w:val="Standard"/>
    <w:link w:val="TextkrperZchn"/>
    <w:rsid w:val="003A2B1F"/>
    <w:pPr>
      <w:autoSpaceDE w:val="0"/>
      <w:autoSpaceDN w:val="0"/>
      <w:adjustRightInd w:val="0"/>
    </w:pPr>
    <w:rPr>
      <w:rFonts w:ascii="Verdana" w:hAnsi="Verdana" w:cs="Arial"/>
      <w:b/>
      <w:bCs/>
      <w:sz w:val="20"/>
      <w:szCs w:val="20"/>
    </w:rPr>
  </w:style>
  <w:style w:type="paragraph" w:styleId="Textkrper3">
    <w:name w:val="Body Text 3"/>
    <w:basedOn w:val="Standard"/>
    <w:rsid w:val="003A2B1F"/>
    <w:rPr>
      <w:rFonts w:ascii="Arial" w:hAnsi="Arial"/>
      <w:b/>
      <w:sz w:val="20"/>
    </w:rPr>
  </w:style>
  <w:style w:type="character" w:customStyle="1" w:styleId="BesuchterHyperlink1">
    <w:name w:val="BesuchterHyperlink1"/>
    <w:rsid w:val="003A2B1F"/>
    <w:rPr>
      <w:color w:val="800080"/>
      <w:u w:val="single"/>
    </w:rPr>
  </w:style>
  <w:style w:type="paragraph" w:styleId="Textkrper2">
    <w:name w:val="Body Text 2"/>
    <w:basedOn w:val="Standard"/>
    <w:rsid w:val="003A2B1F"/>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3A2B1F"/>
  </w:style>
  <w:style w:type="character" w:customStyle="1" w:styleId="subpg-hdr">
    <w:name w:val="subpg-hdr"/>
    <w:basedOn w:val="Absatz-Standardschriftart"/>
    <w:rsid w:val="003A2B1F"/>
  </w:style>
  <w:style w:type="character" w:customStyle="1" w:styleId="subpg-txt">
    <w:name w:val="subpg-txt"/>
    <w:basedOn w:val="Absatz-Standardschriftart"/>
    <w:rsid w:val="003A2B1F"/>
  </w:style>
  <w:style w:type="paragraph" w:customStyle="1" w:styleId="BalloonText1">
    <w:name w:val="Balloon Text1"/>
    <w:basedOn w:val="Standard"/>
    <w:semiHidden/>
    <w:rsid w:val="003A2B1F"/>
    <w:rPr>
      <w:rFonts w:ascii="Tahoma" w:hAnsi="Tahoma" w:cs="Tahoma"/>
      <w:sz w:val="16"/>
      <w:szCs w:val="16"/>
    </w:rPr>
  </w:style>
  <w:style w:type="paragraph" w:styleId="Sprechblasentext">
    <w:name w:val="Balloon Text"/>
    <w:basedOn w:val="Standard"/>
    <w:semiHidden/>
    <w:rsid w:val="003A2B1F"/>
    <w:rPr>
      <w:rFonts w:ascii="Tahoma" w:hAnsi="Tahoma" w:cs="Tahoma"/>
      <w:sz w:val="16"/>
      <w:szCs w:val="16"/>
    </w:rPr>
  </w:style>
  <w:style w:type="character" w:customStyle="1" w:styleId="textbold">
    <w:name w:val="textbold"/>
    <w:basedOn w:val="Absatz-Standardschriftart"/>
    <w:rsid w:val="003A2B1F"/>
  </w:style>
  <w:style w:type="character" w:customStyle="1" w:styleId="TextkrperZchn">
    <w:name w:val="Textkörper Zchn"/>
    <w:link w:val="Textkrper"/>
    <w:rsid w:val="003A2B1F"/>
    <w:rPr>
      <w:rFonts w:ascii="Verdana" w:hAnsi="Verdana" w:cs="Arial"/>
      <w:b/>
      <w:bCs/>
    </w:rPr>
  </w:style>
  <w:style w:type="character" w:customStyle="1" w:styleId="berschrift1Zchn">
    <w:name w:val="Überschrift 1 Zchn"/>
    <w:link w:val="berschrift1"/>
    <w:rsid w:val="003A2B1F"/>
    <w:rPr>
      <w:rFonts w:ascii="Arial" w:hAnsi="Arial" w:cs="Arial"/>
      <w:b/>
      <w:bCs/>
      <w:kern w:val="32"/>
      <w:sz w:val="32"/>
      <w:szCs w:val="32"/>
    </w:rPr>
  </w:style>
  <w:style w:type="paragraph" w:customStyle="1" w:styleId="PITextkrper">
    <w:name w:val="PI_Textkörper"/>
    <w:basedOn w:val="Standard"/>
    <w:link w:val="PITextkrperZchn"/>
    <w:rsid w:val="003A2B1F"/>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2B1F"/>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2B1F"/>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A2B1F"/>
    <w:rPr>
      <w:sz w:val="16"/>
      <w:szCs w:val="16"/>
    </w:rPr>
  </w:style>
  <w:style w:type="paragraph" w:styleId="Kommentartext">
    <w:name w:val="annotation text"/>
    <w:basedOn w:val="Standard"/>
    <w:link w:val="KommentartextZchn"/>
    <w:rsid w:val="003A2B1F"/>
    <w:rPr>
      <w:sz w:val="20"/>
      <w:szCs w:val="20"/>
    </w:rPr>
  </w:style>
  <w:style w:type="character" w:customStyle="1" w:styleId="KommentartextZchn">
    <w:name w:val="Kommentartext Zchn"/>
    <w:basedOn w:val="Absatz-Standardschriftart"/>
    <w:link w:val="Kommentartext"/>
    <w:rsid w:val="003A2B1F"/>
  </w:style>
  <w:style w:type="character" w:customStyle="1" w:styleId="FuzeileZchn">
    <w:name w:val="Fußzeile Zchn"/>
    <w:link w:val="Fuzeile"/>
    <w:rsid w:val="003A2B1F"/>
    <w:rPr>
      <w:sz w:val="24"/>
      <w:szCs w:val="24"/>
    </w:rPr>
  </w:style>
  <w:style w:type="paragraph" w:styleId="Kommentarthema">
    <w:name w:val="annotation subject"/>
    <w:basedOn w:val="Kommentartext"/>
    <w:next w:val="Kommentartext"/>
    <w:link w:val="KommentarthemaZchn"/>
    <w:rsid w:val="003A2B1F"/>
    <w:rPr>
      <w:b/>
      <w:bCs/>
    </w:rPr>
  </w:style>
  <w:style w:type="character" w:customStyle="1" w:styleId="KommentarthemaZchn">
    <w:name w:val="Kommentarthema Zchn"/>
    <w:link w:val="Kommentarthema"/>
    <w:rsid w:val="003A2B1F"/>
    <w:rPr>
      <w:b/>
      <w:bCs/>
    </w:rPr>
  </w:style>
  <w:style w:type="character" w:customStyle="1" w:styleId="berschrift3Zchn">
    <w:name w:val="Überschrift 3 Zchn"/>
    <w:link w:val="berschrift3"/>
    <w:semiHidden/>
    <w:rsid w:val="003A2B1F"/>
    <w:rPr>
      <w:rFonts w:ascii="Cambria" w:eastAsia="Times New Roman" w:hAnsi="Cambria" w:cs="Times New Roman"/>
      <w:b/>
      <w:bCs/>
      <w:sz w:val="26"/>
      <w:szCs w:val="26"/>
    </w:rPr>
  </w:style>
  <w:style w:type="paragraph" w:styleId="berarbeitung">
    <w:name w:val="Revision"/>
    <w:hidden/>
    <w:uiPriority w:val="99"/>
    <w:semiHidden/>
    <w:rsid w:val="003A2B1F"/>
    <w:rPr>
      <w:sz w:val="24"/>
      <w:szCs w:val="24"/>
    </w:rPr>
  </w:style>
  <w:style w:type="character" w:customStyle="1" w:styleId="PITextkrperZchn">
    <w:name w:val="PI_Textkörper Zchn"/>
    <w:link w:val="PITextkrper"/>
    <w:locked/>
    <w:rsid w:val="003A2B1F"/>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3A2B1F"/>
    <w:rPr>
      <w:color w:val="605E5C"/>
      <w:shd w:val="clear" w:color="auto" w:fill="E1DFDD"/>
    </w:rPr>
  </w:style>
  <w:style w:type="character" w:styleId="NichtaufgelsteErwhnung">
    <w:name w:val="Unresolved Mention"/>
    <w:basedOn w:val="Absatz-Standardschriftart"/>
    <w:uiPriority w:val="99"/>
    <w:semiHidden/>
    <w:unhideWhenUsed/>
    <w:rsid w:val="00497D01"/>
    <w:rPr>
      <w:color w:val="605E5C"/>
      <w:shd w:val="clear" w:color="auto" w:fill="E1DFDD"/>
    </w:rPr>
  </w:style>
  <w:style w:type="character" w:styleId="BesuchterLink">
    <w:name w:val="FollowedHyperlink"/>
    <w:basedOn w:val="Absatz-Standardschriftart"/>
    <w:semiHidden/>
    <w:unhideWhenUsed/>
    <w:rsid w:val="0069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teaser_pbs/formulare/form_1001479_Katalogbestellung_DE_EN_FR.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703D-F2B2-41E6-A5E9-B6C25556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3276</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2022-07-20T10:25:00Z</dcterms:created>
  <dcterms:modified xsi:type="dcterms:W3CDTF">2022-07-20T10:25:00Z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