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A35F" w14:textId="77777777" w:rsidR="008E6337" w:rsidRDefault="006F0D5F">
      <w:pPr>
        <w:pStyle w:val="berschrift1"/>
        <w:spacing w:before="720" w:after="720" w:line="260" w:lineRule="exact"/>
        <w:rPr>
          <w:sz w:val="20"/>
        </w:rPr>
      </w:pPr>
      <w:r>
        <w:rPr>
          <w:sz w:val="20"/>
        </w:rPr>
        <w:t>COMUNICATO STAMPA</w:t>
      </w:r>
    </w:p>
    <w:p w14:paraId="14912BDC" w14:textId="77777777" w:rsidR="008E6337" w:rsidRPr="00EB36D7" w:rsidRDefault="006F0D5F">
      <w:pPr>
        <w:pStyle w:val="Kopfzeile"/>
        <w:tabs>
          <w:tab w:val="clear" w:pos="4536"/>
          <w:tab w:val="clear" w:pos="9072"/>
        </w:tabs>
        <w:spacing w:before="120" w:after="120" w:line="360" w:lineRule="exact"/>
        <w:outlineLvl w:val="0"/>
        <w:rPr>
          <w:rFonts w:ascii="Arial" w:hAnsi="Arial" w:cs="Arial"/>
          <w:b/>
          <w:bCs/>
        </w:rPr>
      </w:pPr>
      <w:r w:rsidRPr="00EB36D7">
        <w:rPr>
          <w:rFonts w:ascii="Arial" w:hAnsi="Arial"/>
          <w:b/>
          <w:bCs/>
        </w:rPr>
        <w:t>Würth Elektronik presenta la bobina di modo comune per linee dati WE-CNSA</w:t>
      </w:r>
    </w:p>
    <w:p w14:paraId="204C612E" w14:textId="77777777" w:rsidR="008E6337" w:rsidRPr="00EB36D7" w:rsidRDefault="006F0D5F">
      <w:pPr>
        <w:pStyle w:val="Kopfzeile"/>
        <w:tabs>
          <w:tab w:val="clear" w:pos="4536"/>
          <w:tab w:val="clear" w:pos="9072"/>
        </w:tabs>
        <w:spacing w:before="360" w:after="360"/>
        <w:rPr>
          <w:rFonts w:ascii="Arial" w:hAnsi="Arial" w:cs="Arial"/>
          <w:b/>
          <w:bCs/>
          <w:sz w:val="36"/>
        </w:rPr>
      </w:pPr>
      <w:r w:rsidRPr="00EB36D7">
        <w:rPr>
          <w:rFonts w:ascii="Arial" w:hAnsi="Arial"/>
          <w:b/>
          <w:bCs/>
          <w:sz w:val="36"/>
        </w:rPr>
        <w:t xml:space="preserve">Trasmissione dati priva di disturbi </w:t>
      </w:r>
      <w:r w:rsidRPr="00EB36D7">
        <w:rPr>
          <w:rFonts w:ascii="Arial" w:hAnsi="Arial"/>
          <w:b/>
          <w:bCs/>
          <w:sz w:val="36"/>
        </w:rPr>
        <w:t>all’interno dell’</w:t>
      </w:r>
      <w:r w:rsidRPr="00EB36D7">
        <w:rPr>
          <w:rFonts w:ascii="Arial" w:hAnsi="Arial"/>
          <w:b/>
          <w:bCs/>
          <w:sz w:val="36"/>
        </w:rPr>
        <w:t>automobile</w:t>
      </w:r>
    </w:p>
    <w:p w14:paraId="2D38D56A" w14:textId="4F2DD84E" w:rsidR="008E6337" w:rsidRPr="00EB36D7" w:rsidRDefault="006F0D5F">
      <w:pPr>
        <w:pStyle w:val="Textkrper"/>
        <w:spacing w:before="120" w:after="120" w:line="260" w:lineRule="exact"/>
        <w:jc w:val="both"/>
        <w:rPr>
          <w:rFonts w:ascii="Arial" w:hAnsi="Arial"/>
        </w:rPr>
      </w:pPr>
      <w:r w:rsidRPr="00EB36D7">
        <w:rPr>
          <w:rFonts w:ascii="Arial" w:hAnsi="Arial"/>
        </w:rPr>
        <w:t xml:space="preserve">Waldenburg (Germania), </w:t>
      </w:r>
      <w:r w:rsidR="00EB36D7" w:rsidRPr="00EB36D7">
        <w:rPr>
          <w:rFonts w:ascii="Arial" w:hAnsi="Arial"/>
        </w:rPr>
        <w:t>13 ottobre 2022</w:t>
      </w:r>
      <w:r w:rsidRPr="00EB36D7">
        <w:rPr>
          <w:rFonts w:ascii="Arial" w:hAnsi="Arial"/>
        </w:rPr>
        <w:t xml:space="preserve"> </w:t>
      </w:r>
      <w:r w:rsidRPr="00EB36D7">
        <w:rPr>
          <w:rFonts w:ascii="Arial" w:hAnsi="Arial"/>
        </w:rPr>
        <w:t xml:space="preserve">– Con WE-CNSA, Würth Elektronik presenta una bobina di modo comune qualificata secondo lo standard AEC-Q200 per applicazioni </w:t>
      </w:r>
      <w:r w:rsidRPr="00EB36D7">
        <w:rPr>
          <w:rFonts w:ascii="Arial" w:hAnsi="Arial"/>
        </w:rPr>
        <w:t>nel</w:t>
      </w:r>
      <w:r w:rsidRPr="00EB36D7">
        <w:rPr>
          <w:rFonts w:ascii="Arial" w:hAnsi="Arial"/>
        </w:rPr>
        <w:t xml:space="preserve"> settore </w:t>
      </w:r>
      <w:r w:rsidRPr="00EB36D7">
        <w:rPr>
          <w:rFonts w:ascii="Arial" w:hAnsi="Arial"/>
        </w:rPr>
        <w:t>automotive</w:t>
      </w:r>
      <w:r w:rsidRPr="00EB36D7">
        <w:rPr>
          <w:rFonts w:ascii="Arial" w:hAnsi="Arial"/>
        </w:rPr>
        <w:t>. Il componente con tecnologia SMT, di soli due millimetri di lunghezza e</w:t>
      </w:r>
      <w:r w:rsidRPr="00EB36D7">
        <w:rPr>
          <w:rFonts w:ascii="Arial" w:hAnsi="Arial"/>
        </w:rPr>
        <w:t xml:space="preserve"> 1,2</w:t>
      </w:r>
      <w:r w:rsidR="000179C4">
        <w:rPr>
          <w:rFonts w:ascii="Arial" w:hAnsi="Arial"/>
        </w:rPr>
        <w:t> </w:t>
      </w:r>
      <w:r w:rsidRPr="00EB36D7">
        <w:rPr>
          <w:rFonts w:ascii="Arial" w:hAnsi="Arial"/>
        </w:rPr>
        <w:t>millimetri di altezza, è disponibile in sei versioni con diversi valori di induttanza e impedenza.</w:t>
      </w:r>
    </w:p>
    <w:p w14:paraId="786003B8" w14:textId="77777777" w:rsidR="008E6337" w:rsidRPr="00EB36D7" w:rsidRDefault="006F0D5F">
      <w:pPr>
        <w:pStyle w:val="Textkrper"/>
        <w:spacing w:before="120" w:after="120" w:line="260" w:lineRule="exact"/>
        <w:jc w:val="both"/>
        <w:rPr>
          <w:rFonts w:ascii="Arial" w:hAnsi="Arial"/>
          <w:b w:val="0"/>
          <w:bCs w:val="0"/>
        </w:rPr>
      </w:pPr>
      <w:r>
        <w:rPr>
          <w:rFonts w:ascii="Arial" w:hAnsi="Arial"/>
          <w:b w:val="0"/>
          <w:bCs w:val="0"/>
        </w:rPr>
        <w:t xml:space="preserve">La bobina </w:t>
      </w:r>
      <w:hyperlink r:id="rId8" w:history="1">
        <w:r>
          <w:rPr>
            <w:rStyle w:val="Hyperlink"/>
            <w:rFonts w:ascii="Arial" w:hAnsi="Arial"/>
            <w:b w:val="0"/>
            <w:bCs w:val="0"/>
          </w:rPr>
          <w:t>WE-CNSA</w:t>
        </w:r>
      </w:hyperlink>
      <w:r>
        <w:rPr>
          <w:rFonts w:ascii="Arial" w:hAnsi="Arial"/>
          <w:b w:val="0"/>
          <w:bCs w:val="0"/>
        </w:rPr>
        <w:t xml:space="preserve"> </w:t>
      </w:r>
      <w:r w:rsidRPr="00EB36D7">
        <w:rPr>
          <w:rFonts w:ascii="Arial" w:hAnsi="Arial"/>
          <w:b w:val="0"/>
          <w:bCs w:val="0"/>
        </w:rPr>
        <w:t>assicura l’integrità del segnale in numerose applicazioni, tra cui l’info</w:t>
      </w:r>
      <w:r w:rsidRPr="00EB36D7">
        <w:rPr>
          <w:rFonts w:ascii="Arial" w:hAnsi="Arial"/>
          <w:b w:val="0"/>
          <w:bCs w:val="0"/>
        </w:rPr>
        <w:t>tainment per auto e la comunicazione mediante FlexRay, IEEE 1394 (Firewire), LVDS o USB 2.0 e 3.0. Il componente nella dimensione 0805 si contraddistingue per una resistenza ridotta e un avvolgimento bifilare, vale a dire entrambe le linee dati corrono par</w:t>
      </w:r>
      <w:r w:rsidRPr="00EB36D7">
        <w:rPr>
          <w:rFonts w:ascii="Arial" w:hAnsi="Arial"/>
          <w:b w:val="0"/>
          <w:bCs w:val="0"/>
        </w:rPr>
        <w:t>allelamente attorno al nucleo. Questa simmetria migliora la soppressione del rumore di modo comune a cui le linee dati possono essere esposte.</w:t>
      </w:r>
    </w:p>
    <w:p w14:paraId="167B9D3C" w14:textId="2592A9BE" w:rsidR="008E6337" w:rsidRDefault="006F0D5F">
      <w:pPr>
        <w:pStyle w:val="Textkrper"/>
        <w:spacing w:before="120" w:after="120" w:line="260" w:lineRule="exact"/>
        <w:jc w:val="both"/>
        <w:rPr>
          <w:rFonts w:ascii="Arial" w:hAnsi="Arial"/>
          <w:b w:val="0"/>
          <w:bCs w:val="0"/>
        </w:rPr>
      </w:pPr>
      <w:r w:rsidRPr="00EB36D7">
        <w:rPr>
          <w:rFonts w:ascii="Arial" w:hAnsi="Arial"/>
          <w:b w:val="0"/>
          <w:bCs w:val="0"/>
        </w:rPr>
        <w:t xml:space="preserve">La bobina dello specialista in compatibilità elettromagnetica Würth Elektronik, </w:t>
      </w:r>
      <w:r w:rsidRPr="00EB36D7">
        <w:rPr>
          <w:rFonts w:ascii="Arial" w:hAnsi="Arial"/>
          <w:b w:val="0"/>
          <w:bCs w:val="0"/>
        </w:rPr>
        <w:t>la quale</w:t>
      </w:r>
      <w:r w:rsidRPr="00EB36D7">
        <w:rPr>
          <w:rFonts w:ascii="Arial" w:hAnsi="Arial"/>
          <w:b w:val="0"/>
          <w:bCs w:val="0"/>
        </w:rPr>
        <w:t xml:space="preserve"> garantisce una elevata s</w:t>
      </w:r>
      <w:r w:rsidRPr="00EB36D7">
        <w:rPr>
          <w:rFonts w:ascii="Arial" w:hAnsi="Arial"/>
          <w:b w:val="0"/>
          <w:bCs w:val="0"/>
        </w:rPr>
        <w:t>oppressione del rumore di modo comune ad alte frequenze, è disponibile fin da subito a magazzino e ne viene offerta campionatura gratuita agli sviluppatori.</w:t>
      </w:r>
    </w:p>
    <w:p w14:paraId="27BD1D52" w14:textId="7ACC456F" w:rsidR="00426DCF" w:rsidRDefault="00426DCF" w:rsidP="00426DCF">
      <w:pPr>
        <w:pStyle w:val="Textkrper"/>
        <w:spacing w:before="120" w:after="120" w:line="260" w:lineRule="exact"/>
        <w:jc w:val="both"/>
        <w:rPr>
          <w:rFonts w:ascii="Arial" w:hAnsi="Arial"/>
          <w:b w:val="0"/>
          <w:bCs w:val="0"/>
        </w:rPr>
      </w:pPr>
    </w:p>
    <w:p w14:paraId="0990AB70" w14:textId="77777777" w:rsidR="00426DCF" w:rsidRPr="00856DDE" w:rsidRDefault="00426DCF" w:rsidP="00426DCF">
      <w:pPr>
        <w:pStyle w:val="Textkrper"/>
        <w:spacing w:before="120" w:after="120" w:line="260" w:lineRule="exact"/>
        <w:jc w:val="both"/>
        <w:rPr>
          <w:rFonts w:ascii="Arial" w:hAnsi="Arial"/>
          <w:b w:val="0"/>
          <w:bCs w:val="0"/>
        </w:rPr>
      </w:pPr>
    </w:p>
    <w:p w14:paraId="1D1A90C2" w14:textId="77777777" w:rsidR="00426DCF" w:rsidRDefault="00426DCF" w:rsidP="00426DCF">
      <w:pPr>
        <w:pStyle w:val="PITextkrper"/>
        <w:pBdr>
          <w:top w:val="single" w:sz="4" w:space="1" w:color="auto"/>
        </w:pBdr>
        <w:spacing w:before="240"/>
        <w:rPr>
          <w:b/>
          <w:sz w:val="18"/>
          <w:szCs w:val="18"/>
          <w:lang w:val="de-DE"/>
        </w:rPr>
      </w:pPr>
    </w:p>
    <w:p w14:paraId="1F301E46" w14:textId="77777777" w:rsidR="00426DCF" w:rsidRPr="004D044E" w:rsidRDefault="00426DCF" w:rsidP="00426DCF">
      <w:pPr>
        <w:spacing w:after="120" w:line="280" w:lineRule="exact"/>
        <w:rPr>
          <w:rFonts w:ascii="Arial" w:hAnsi="Arial" w:cs="Arial"/>
          <w:b/>
          <w:bCs/>
          <w:sz w:val="18"/>
          <w:szCs w:val="18"/>
        </w:rPr>
      </w:pPr>
      <w:r>
        <w:rPr>
          <w:rFonts w:ascii="Arial" w:hAnsi="Arial"/>
          <w:b/>
          <w:sz w:val="18"/>
        </w:rPr>
        <w:t>Immagini disponibili</w:t>
      </w:r>
    </w:p>
    <w:p w14:paraId="140614F6" w14:textId="0E0DA1C3" w:rsidR="00426DCF" w:rsidRDefault="00426DCF" w:rsidP="00426DCF">
      <w:pPr>
        <w:spacing w:after="120" w:line="280" w:lineRule="exact"/>
        <w:rPr>
          <w:rStyle w:val="Hyperlink"/>
          <w:rFonts w:ascii="Arial" w:hAnsi="Arial" w:cs="Arial"/>
          <w:sz w:val="18"/>
          <w:szCs w:val="18"/>
          <w:lang w:val="en-US"/>
        </w:rPr>
      </w:pPr>
      <w:r>
        <w:rPr>
          <w:rFonts w:ascii="Arial" w:hAnsi="Arial"/>
          <w:sz w:val="18"/>
        </w:rPr>
        <w:t>Le seguenti immagini possono essere scaricate da internet e stampate:</w:t>
      </w:r>
      <w:r>
        <w:t xml:space="preserve"> </w:t>
      </w:r>
      <w:hyperlink r:id="rId9" w:history="1">
        <w:r w:rsidRPr="00426DCF">
          <w:rPr>
            <w:rStyle w:val="Hyperlink"/>
            <w:rFonts w:ascii="Arial" w:hAnsi="Arial" w:cs="Arial"/>
            <w:sz w:val="18"/>
            <w:szCs w:val="18"/>
          </w:rPr>
          <w:t>https://kk.htcm.de/press-releases/wuerth/</w:t>
        </w:r>
      </w:hyperlink>
    </w:p>
    <w:p w14:paraId="3C03608D" w14:textId="3A55877F" w:rsidR="00426DCF" w:rsidRPr="004D044E" w:rsidRDefault="00426DCF" w:rsidP="00426DCF">
      <w:pPr>
        <w:spacing w:after="120" w:line="280" w:lineRule="exact"/>
        <w:rPr>
          <w:b/>
          <w:sz w:val="18"/>
          <w:szCs w:val="18"/>
        </w:rPr>
      </w:pPr>
      <w:r>
        <w:rPr>
          <w:rStyle w:val="Hyperlink"/>
          <w:rFonts w:ascii="Arial" w:hAnsi="Arial" w:cs="Arial"/>
          <w:lang w:val="en-US"/>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E6337" w14:paraId="3B6330FE" w14:textId="77777777">
        <w:trPr>
          <w:trHeight w:val="1701"/>
        </w:trPr>
        <w:tc>
          <w:tcPr>
            <w:tcW w:w="3510" w:type="dxa"/>
          </w:tcPr>
          <w:p w14:paraId="7AC9B48E" w14:textId="6B641D7D" w:rsidR="00426DCF" w:rsidRDefault="00426DCF">
            <w:pPr>
              <w:pStyle w:val="txt"/>
            </w:pPr>
            <w:r>
              <w:br/>
            </w:r>
            <w:r>
              <w:fldChar w:fldCharType="begin"/>
            </w:r>
            <w:r>
              <w:instrText xml:space="preserve"> INCLUDEPICTURE "https://www.we-online.com/katalog/media/o639517v209%20784231xxx_0805_group.jpg"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pict w14:anchorId="4F5AD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70.25pt;height:100.5pt">
                  <v:imagedata r:id="rId10" r:href="rId11" croptop="13280f" cropbottom="13300f"/>
                </v:shape>
              </w:pict>
            </w:r>
            <w:r>
              <w:fldChar w:fldCharType="end"/>
            </w:r>
            <w:r>
              <w:fldChar w:fldCharType="end"/>
            </w:r>
            <w:r>
              <w:fldChar w:fldCharType="end"/>
            </w:r>
            <w:r>
              <w:fldChar w:fldCharType="end"/>
            </w:r>
            <w:r>
              <w:fldChar w:fldCharType="end"/>
            </w:r>
            <w:r>
              <w:fldChar w:fldCharType="end"/>
            </w:r>
            <w:r>
              <w:fldChar w:fldCharType="end"/>
            </w:r>
            <w:r>
              <w:fldChar w:fldCharType="end"/>
            </w:r>
          </w:p>
          <w:p w14:paraId="1F4BD626" w14:textId="30E50392" w:rsidR="008E6337" w:rsidRDefault="006F0D5F">
            <w:pPr>
              <w:pStyle w:val="txt"/>
            </w:pPr>
            <w:r>
              <w:rPr>
                <w:bCs/>
                <w:sz w:val="16"/>
                <w:szCs w:val="16"/>
              </w:rPr>
              <w:t>Foto di: Würth Elektronik</w:t>
            </w:r>
            <w:r>
              <w:rPr>
                <w:bCs/>
                <w:sz w:val="16"/>
                <w:szCs w:val="16"/>
              </w:rPr>
              <w:br/>
            </w:r>
            <w:r>
              <w:rPr>
                <w:bCs/>
                <w:sz w:val="16"/>
                <w:szCs w:val="16"/>
              </w:rPr>
              <w:br/>
            </w:r>
            <w:r>
              <w:rPr>
                <w:b/>
                <w:sz w:val="18"/>
                <w:szCs w:val="18"/>
              </w:rPr>
              <w:t>La bobina di modo comune per linee dati qualificata secondo lo standard AEC-Q200 WE-CNSA di Würth Elektronik</w:t>
            </w:r>
            <w:r>
              <w:rPr>
                <w:b/>
                <w:sz w:val="18"/>
                <w:szCs w:val="18"/>
              </w:rPr>
              <w:br/>
            </w:r>
          </w:p>
        </w:tc>
      </w:tr>
    </w:tbl>
    <w:p w14:paraId="675B5B29" w14:textId="5DB97DED" w:rsidR="008E6337" w:rsidRDefault="008E6337">
      <w:pPr>
        <w:pStyle w:val="PITextkrper"/>
        <w:rPr>
          <w:b/>
          <w:bCs/>
          <w:sz w:val="18"/>
          <w:szCs w:val="18"/>
        </w:rPr>
      </w:pPr>
    </w:p>
    <w:p w14:paraId="75E126D2" w14:textId="77777777" w:rsidR="00426DCF" w:rsidRDefault="00426DCF" w:rsidP="00426DCF">
      <w:pPr>
        <w:pStyle w:val="Textkrper"/>
        <w:spacing w:before="120" w:after="120" w:line="260" w:lineRule="exact"/>
        <w:jc w:val="both"/>
        <w:rPr>
          <w:rFonts w:ascii="Arial" w:hAnsi="Arial"/>
          <w:b w:val="0"/>
          <w:bCs w:val="0"/>
        </w:rPr>
      </w:pPr>
    </w:p>
    <w:p w14:paraId="599B39C1" w14:textId="77777777" w:rsidR="00426DCF" w:rsidRPr="00426DCF" w:rsidRDefault="00426DCF" w:rsidP="00426DCF">
      <w:pPr>
        <w:pStyle w:val="PITextkrper"/>
        <w:pBdr>
          <w:top w:val="single" w:sz="4" w:space="1" w:color="auto"/>
        </w:pBdr>
        <w:spacing w:before="240"/>
        <w:rPr>
          <w:b/>
          <w:sz w:val="18"/>
          <w:szCs w:val="18"/>
        </w:rPr>
      </w:pPr>
    </w:p>
    <w:p w14:paraId="33037782" w14:textId="77777777" w:rsidR="00426DCF" w:rsidRDefault="00426DCF" w:rsidP="00426DCF">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bookmarkEnd w:id="0"/>
    <w:p w14:paraId="270C7A43" w14:textId="77777777" w:rsidR="00426DCF" w:rsidRPr="008228F7" w:rsidRDefault="00426DCF" w:rsidP="00426DCF">
      <w:pPr>
        <w:pStyle w:val="Textkrper"/>
        <w:spacing w:before="120" w:after="120" w:line="276" w:lineRule="auto"/>
        <w:jc w:val="both"/>
        <w:rPr>
          <w:rFonts w:ascii="Arial" w:hAnsi="Arial"/>
          <w:b w:val="0"/>
        </w:rPr>
      </w:pPr>
      <w:r w:rsidRPr="008228F7">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24BB337C" w14:textId="77777777" w:rsidR="00426DCF" w:rsidRPr="008228F7" w:rsidRDefault="00426DCF" w:rsidP="00426DCF">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CB2D90A" w14:textId="77777777" w:rsidR="00426DCF" w:rsidRDefault="00426DCF" w:rsidP="00426DCF">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43D28EE" w14:textId="77777777" w:rsidR="00426DCF" w:rsidRPr="0054039C" w:rsidRDefault="00426DCF" w:rsidP="00426DCF">
      <w:pPr>
        <w:pStyle w:val="Textkrper"/>
        <w:spacing w:before="120" w:after="120" w:line="276" w:lineRule="auto"/>
        <w:jc w:val="both"/>
        <w:rPr>
          <w:rFonts w:ascii="Arial" w:hAnsi="Arial"/>
          <w:b w:val="0"/>
        </w:rPr>
      </w:pPr>
      <w:r w:rsidRPr="0054039C">
        <w:rPr>
          <w:rFonts w:ascii="Arial" w:hAnsi="Arial"/>
          <w:b w:val="0"/>
        </w:rPr>
        <w:t xml:space="preserve">Würth Elektronik fa parte del gruppo Würth, leader mondiale nelle tecniche di montaggio e di fissaggio. </w:t>
      </w:r>
      <w:bookmarkStart w:id="1" w:name="_Hlk39740582"/>
      <w:r w:rsidRPr="0054039C">
        <w:rPr>
          <w:rFonts w:ascii="Arial" w:hAnsi="Arial"/>
          <w:b w:val="0"/>
        </w:rPr>
        <w:t>L'azienda offre impiego a 8000 dipendenti e nel 2021 ha registrato un fatturato di 1,09 miliardi di Euro.</w:t>
      </w:r>
    </w:p>
    <w:bookmarkEnd w:id="1"/>
    <w:p w14:paraId="2957F333" w14:textId="77777777" w:rsidR="00426DCF" w:rsidRPr="00BB2A0F" w:rsidRDefault="00426DCF" w:rsidP="00426DCF">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2E19C2F8" w14:textId="77777777" w:rsidR="00426DCF" w:rsidRPr="00426DCF" w:rsidRDefault="00426DCF" w:rsidP="00426DCF">
      <w:pPr>
        <w:pStyle w:val="Textkrper"/>
        <w:spacing w:before="120" w:after="120" w:line="276" w:lineRule="auto"/>
        <w:rPr>
          <w:rFonts w:ascii="Arial" w:hAnsi="Arial"/>
        </w:rPr>
      </w:pPr>
      <w:r w:rsidRPr="00426DCF">
        <w:rPr>
          <w:rFonts w:ascii="Arial" w:hAnsi="Arial"/>
        </w:rPr>
        <w:t>Per ulteriori informazioni consultare il sito www.we-online.com</w:t>
      </w:r>
    </w:p>
    <w:p w14:paraId="2D597CF6" w14:textId="7E3BE135" w:rsidR="00426DCF" w:rsidRDefault="00426DCF" w:rsidP="00426DCF">
      <w:pPr>
        <w:pStyle w:val="Textkrper"/>
        <w:spacing w:before="120" w:after="120" w:line="276" w:lineRule="auto"/>
        <w:rPr>
          <w:rFonts w:ascii="Arial" w:hAnsi="Arial"/>
        </w:rPr>
      </w:pPr>
    </w:p>
    <w:p w14:paraId="5A3BB8CC" w14:textId="402D3E67" w:rsidR="00426DCF" w:rsidRDefault="00426DCF" w:rsidP="00426DCF">
      <w:pPr>
        <w:pStyle w:val="Textkrper"/>
        <w:spacing w:before="120" w:after="120" w:line="276" w:lineRule="auto"/>
        <w:rPr>
          <w:rFonts w:ascii="Arial" w:hAnsi="Arial"/>
        </w:rPr>
      </w:pPr>
    </w:p>
    <w:p w14:paraId="22BFDC85" w14:textId="77777777" w:rsidR="00426DCF" w:rsidRPr="00426DCF" w:rsidRDefault="00426DCF" w:rsidP="00426DC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26DCF" w:rsidRPr="00625C04" w14:paraId="7E2B5A9D" w14:textId="77777777" w:rsidTr="0039559E">
        <w:tc>
          <w:tcPr>
            <w:tcW w:w="3902" w:type="dxa"/>
            <w:shd w:val="clear" w:color="auto" w:fill="auto"/>
            <w:hideMark/>
          </w:tcPr>
          <w:p w14:paraId="5D1BAD2D" w14:textId="77777777" w:rsidR="00426DCF" w:rsidRPr="00426DCF" w:rsidRDefault="00426DCF" w:rsidP="0039559E">
            <w:pPr>
              <w:pStyle w:val="Textkrper"/>
              <w:autoSpaceDE/>
              <w:adjustRightInd/>
              <w:spacing w:before="120" w:after="120" w:line="276" w:lineRule="auto"/>
              <w:rPr>
                <w:rFonts w:ascii="Arial" w:hAnsi="Arial"/>
                <w:bCs w:val="0"/>
                <w:szCs w:val="24"/>
              </w:rPr>
            </w:pPr>
            <w:r w:rsidRPr="00426DCF">
              <w:br w:type="page"/>
            </w:r>
            <w:r w:rsidRPr="00426DCF">
              <w:rPr>
                <w:rFonts w:ascii="Arial" w:hAnsi="Arial"/>
              </w:rPr>
              <w:t>Per ulteriori informazioni:</w:t>
            </w:r>
          </w:p>
          <w:p w14:paraId="09CF7FF4" w14:textId="77777777" w:rsidR="00426DCF" w:rsidRPr="00426DCF" w:rsidRDefault="00426DCF" w:rsidP="0039559E">
            <w:pPr>
              <w:spacing w:before="120" w:after="120" w:line="276" w:lineRule="auto"/>
              <w:rPr>
                <w:rFonts w:ascii="Arial" w:hAnsi="Arial" w:cs="Arial"/>
                <w:sz w:val="20"/>
                <w:lang w:val="de-DE"/>
              </w:rPr>
            </w:pPr>
            <w:r w:rsidRPr="00426DCF">
              <w:rPr>
                <w:rFonts w:ascii="Arial" w:hAnsi="Arial"/>
                <w:sz w:val="20"/>
              </w:rPr>
              <w:t xml:space="preserve">Würth Elektronik eiSos GmbH &amp; Co. </w:t>
            </w:r>
            <w:r w:rsidRPr="00426DCF">
              <w:rPr>
                <w:rFonts w:ascii="Arial" w:hAnsi="Arial"/>
                <w:sz w:val="20"/>
                <w:lang w:val="de-DE"/>
              </w:rPr>
              <w:t>KG</w:t>
            </w:r>
            <w:r w:rsidRPr="00426DCF">
              <w:rPr>
                <w:rFonts w:ascii="Arial" w:hAnsi="Arial" w:cs="Arial"/>
                <w:sz w:val="20"/>
                <w:lang w:val="de-DE"/>
              </w:rPr>
              <w:br/>
            </w:r>
            <w:r w:rsidRPr="00426DCF">
              <w:rPr>
                <w:rFonts w:ascii="Arial" w:hAnsi="Arial"/>
                <w:sz w:val="20"/>
                <w:lang w:val="de-DE"/>
              </w:rPr>
              <w:t>Sarah Hurst</w:t>
            </w:r>
            <w:r w:rsidRPr="00426DCF">
              <w:rPr>
                <w:rFonts w:ascii="Arial" w:hAnsi="Arial" w:cs="Arial"/>
                <w:sz w:val="20"/>
                <w:lang w:val="de-DE"/>
              </w:rPr>
              <w:br/>
            </w:r>
            <w:r w:rsidRPr="00426DCF">
              <w:rPr>
                <w:rFonts w:ascii="Arial" w:hAnsi="Arial"/>
                <w:sz w:val="20"/>
                <w:lang w:val="de-DE"/>
              </w:rPr>
              <w:t>Max-Eyth-Strasse 1</w:t>
            </w:r>
            <w:r w:rsidRPr="00426DCF">
              <w:rPr>
                <w:rFonts w:ascii="Arial" w:hAnsi="Arial" w:cs="Arial"/>
                <w:sz w:val="20"/>
                <w:lang w:val="de-DE"/>
              </w:rPr>
              <w:br/>
            </w:r>
            <w:r w:rsidRPr="00426DCF">
              <w:rPr>
                <w:rFonts w:ascii="Arial" w:hAnsi="Arial"/>
                <w:sz w:val="20"/>
                <w:lang w:val="de-DE"/>
              </w:rPr>
              <w:t>74638 Waldenburg</w:t>
            </w:r>
            <w:r w:rsidRPr="00426DCF">
              <w:rPr>
                <w:rFonts w:ascii="Arial" w:hAnsi="Arial"/>
                <w:sz w:val="20"/>
                <w:lang w:val="de-DE"/>
              </w:rPr>
              <w:br/>
              <w:t>Germania</w:t>
            </w:r>
          </w:p>
          <w:p w14:paraId="786C56A1" w14:textId="77777777" w:rsidR="00426DCF" w:rsidRPr="00426DCF" w:rsidRDefault="00426DCF" w:rsidP="0039559E">
            <w:pPr>
              <w:spacing w:before="120" w:after="120" w:line="276" w:lineRule="auto"/>
              <w:rPr>
                <w:rFonts w:ascii="Arial" w:hAnsi="Arial" w:cs="Arial"/>
                <w:bCs/>
                <w:sz w:val="20"/>
                <w:lang w:val="de-DE"/>
              </w:rPr>
            </w:pPr>
            <w:r w:rsidRPr="00426DCF">
              <w:rPr>
                <w:rFonts w:ascii="Arial" w:hAnsi="Arial"/>
                <w:sz w:val="20"/>
                <w:lang w:val="de-DE"/>
              </w:rPr>
              <w:t>Telefono: +49 7942 945-5186</w:t>
            </w:r>
            <w:r w:rsidRPr="00426DCF">
              <w:rPr>
                <w:rFonts w:ascii="Arial" w:hAnsi="Arial" w:cs="Arial"/>
                <w:sz w:val="20"/>
                <w:lang w:val="de-DE"/>
              </w:rPr>
              <w:br/>
            </w:r>
            <w:r w:rsidRPr="00426DCF">
              <w:rPr>
                <w:rFonts w:ascii="Arial" w:hAnsi="Arial"/>
                <w:sz w:val="20"/>
                <w:lang w:val="de-DE"/>
              </w:rPr>
              <w:t>E-Mail: sarah.hurst@we-online.de</w:t>
            </w:r>
          </w:p>
          <w:p w14:paraId="6F445805" w14:textId="77777777" w:rsidR="00426DCF" w:rsidRPr="00625C04" w:rsidRDefault="00426DCF" w:rsidP="0039559E">
            <w:pPr>
              <w:spacing w:before="120" w:after="120" w:line="276" w:lineRule="auto"/>
              <w:rPr>
                <w:rFonts w:ascii="Arial" w:hAnsi="Arial" w:cs="Arial"/>
                <w:bCs/>
                <w:sz w:val="20"/>
              </w:rPr>
            </w:pPr>
            <w:r>
              <w:rPr>
                <w:rFonts w:ascii="Arial" w:hAnsi="Arial"/>
                <w:sz w:val="20"/>
              </w:rPr>
              <w:t>www.we-online.com</w:t>
            </w:r>
          </w:p>
          <w:p w14:paraId="2BF1A9A2" w14:textId="77777777" w:rsidR="00426DCF" w:rsidRPr="00625C04" w:rsidRDefault="00426DCF" w:rsidP="0039559E">
            <w:pPr>
              <w:spacing w:before="120" w:after="120" w:line="276" w:lineRule="auto"/>
              <w:rPr>
                <w:rFonts w:ascii="Arial" w:hAnsi="Arial" w:cs="Arial"/>
                <w:bCs/>
                <w:sz w:val="20"/>
              </w:rPr>
            </w:pPr>
          </w:p>
        </w:tc>
        <w:tc>
          <w:tcPr>
            <w:tcW w:w="3193" w:type="dxa"/>
            <w:shd w:val="clear" w:color="auto" w:fill="auto"/>
            <w:hideMark/>
          </w:tcPr>
          <w:p w14:paraId="71058264" w14:textId="77777777" w:rsidR="00426DCF" w:rsidRPr="00625C04" w:rsidRDefault="00426DCF" w:rsidP="0039559E">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7B682EA9" w14:textId="77777777" w:rsidR="00426DCF" w:rsidRPr="00625C04" w:rsidRDefault="00426DCF" w:rsidP="0039559E">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66D2FECE" w14:textId="77777777" w:rsidR="00426DCF" w:rsidRPr="00625C04" w:rsidRDefault="00426DCF" w:rsidP="0039559E">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478616F4" w14:textId="77777777" w:rsidR="00426DCF" w:rsidRPr="00625C04" w:rsidRDefault="00426DCF" w:rsidP="0039559E">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0404047" w14:textId="77777777" w:rsidR="00426DCF" w:rsidRPr="002C689E" w:rsidRDefault="00426DCF" w:rsidP="00426DCF">
      <w:pPr>
        <w:pStyle w:val="Textkrper"/>
        <w:spacing w:before="120" w:after="120" w:line="276" w:lineRule="auto"/>
      </w:pPr>
    </w:p>
    <w:p w14:paraId="3020D03B" w14:textId="77777777" w:rsidR="00426DCF" w:rsidRDefault="00426DCF">
      <w:pPr>
        <w:pStyle w:val="PITextkrper"/>
        <w:rPr>
          <w:b/>
          <w:bCs/>
          <w:sz w:val="18"/>
          <w:szCs w:val="18"/>
        </w:rPr>
      </w:pPr>
    </w:p>
    <w:sectPr w:rsidR="00426DC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E73E" w14:textId="77777777" w:rsidR="008E6337" w:rsidRDefault="006F0D5F">
      <w:r>
        <w:separator/>
      </w:r>
    </w:p>
  </w:endnote>
  <w:endnote w:type="continuationSeparator" w:id="0">
    <w:p w14:paraId="2EB079D5" w14:textId="77777777" w:rsidR="008E6337" w:rsidRDefault="006F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F223" w14:textId="77777777" w:rsidR="008E6337" w:rsidRDefault="006F0D5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WTH1PI1122_it.docx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811D" w14:textId="77777777" w:rsidR="008E6337" w:rsidRDefault="006F0D5F">
      <w:r>
        <w:separator/>
      </w:r>
    </w:p>
  </w:footnote>
  <w:footnote w:type="continuationSeparator" w:id="0">
    <w:p w14:paraId="2A16528B" w14:textId="77777777" w:rsidR="008E6337" w:rsidRDefault="006F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A5D1" w14:textId="77777777" w:rsidR="008E6337" w:rsidRDefault="006F0D5F">
    <w:pPr>
      <w:pStyle w:val="Kopfzeile"/>
      <w:tabs>
        <w:tab w:val="clear" w:pos="9072"/>
        <w:tab w:val="right" w:pos="9498"/>
      </w:tabs>
    </w:pPr>
    <w:r>
      <w:pict w14:anchorId="3FB97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11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E6337"/>
    <w:rsid w:val="000179C4"/>
    <w:rsid w:val="00426DCF"/>
    <w:rsid w:val="006F0D5F"/>
    <w:rsid w:val="008E6337"/>
    <w:rsid w:val="00EB36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940643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680517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E-CN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katalog/media/o639517v209%20784231xxx_0805_group.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9520-A9E8-4C34-853C-1E02FA95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3990</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4614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2022-10-12T14:58:00Z</dcterms:created>
  <dcterms:modified xsi:type="dcterms:W3CDTF">2022-10-12T15:01:00Z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