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C9AAC" w14:textId="77777777" w:rsidR="000415C6" w:rsidRPr="001E1BD8" w:rsidRDefault="000415C6" w:rsidP="000415C6">
      <w:pPr>
        <w:pStyle w:val="berschrift1"/>
        <w:spacing w:before="720" w:after="720" w:line="260" w:lineRule="exact"/>
        <w:rPr>
          <w:sz w:val="20"/>
        </w:rPr>
      </w:pPr>
      <w:r w:rsidRPr="001E1BD8">
        <w:rPr>
          <w:sz w:val="20"/>
        </w:rPr>
        <w:t>COMUNICADO DE PRENSA</w:t>
      </w:r>
    </w:p>
    <w:p w14:paraId="0272E31E" w14:textId="60CE68FC" w:rsidR="003A7F5B" w:rsidRPr="00BA36D2" w:rsidRDefault="00DE2BFA">
      <w:pPr>
        <w:rPr>
          <w:rFonts w:ascii="Arial" w:hAnsi="Arial" w:cs="Arial"/>
          <w:b/>
          <w:bCs/>
          <w:spacing w:val="-8"/>
        </w:rPr>
      </w:pPr>
      <w:r w:rsidRPr="00BA36D2">
        <w:rPr>
          <w:rFonts w:ascii="Arial" w:eastAsia="Arial" w:hAnsi="Arial" w:cs="Arial"/>
          <w:b/>
          <w:spacing w:val="-8"/>
          <w:lang w:bidi="es-ES"/>
        </w:rPr>
        <w:t>Würth Elektronik presenta los transformadores de señal WE-BMS</w:t>
      </w:r>
    </w:p>
    <w:p w14:paraId="0C7FA0E9" w14:textId="77777777" w:rsidR="003A7F5B" w:rsidRDefault="00DE2BFA">
      <w:pPr>
        <w:pStyle w:val="Kopfzeile"/>
        <w:tabs>
          <w:tab w:val="clear" w:pos="4536"/>
          <w:tab w:val="clear" w:pos="9072"/>
        </w:tabs>
        <w:spacing w:before="360" w:after="360"/>
        <w:rPr>
          <w:rFonts w:ascii="Arial" w:hAnsi="Arial" w:cs="Arial"/>
          <w:b/>
          <w:bCs/>
          <w:sz w:val="36"/>
        </w:rPr>
      </w:pPr>
      <w:r>
        <w:rPr>
          <w:rFonts w:ascii="Arial" w:eastAsia="Arial" w:hAnsi="Arial" w:cs="Arial"/>
          <w:b/>
          <w:color w:val="000000"/>
          <w:sz w:val="36"/>
          <w:lang w:bidi="es-ES"/>
        </w:rPr>
        <w:t>Gestión segura de baterías</w:t>
      </w:r>
    </w:p>
    <w:p w14:paraId="174CC82A" w14:textId="7365BCB6" w:rsidR="003A7F5B" w:rsidRDefault="00DE2BFA">
      <w:pPr>
        <w:pStyle w:val="Textkrper"/>
        <w:spacing w:before="120" w:after="120" w:line="260" w:lineRule="exact"/>
        <w:jc w:val="both"/>
        <w:rPr>
          <w:rFonts w:ascii="Arial" w:hAnsi="Arial"/>
          <w:color w:val="000000"/>
        </w:rPr>
      </w:pPr>
      <w:r>
        <w:rPr>
          <w:rFonts w:ascii="Arial" w:eastAsia="Arial" w:hAnsi="Arial"/>
          <w:color w:val="000000"/>
          <w:lang w:bidi="es-ES"/>
        </w:rPr>
        <w:t>Waldenburg</w:t>
      </w:r>
      <w:r w:rsidR="000415C6">
        <w:rPr>
          <w:rFonts w:ascii="Arial" w:eastAsia="Arial" w:hAnsi="Arial"/>
          <w:color w:val="000000"/>
          <w:lang w:bidi="es-ES"/>
        </w:rPr>
        <w:t xml:space="preserve"> (Alemania)</w:t>
      </w:r>
      <w:r>
        <w:rPr>
          <w:rFonts w:ascii="Arial" w:eastAsia="Arial" w:hAnsi="Arial"/>
          <w:color w:val="000000"/>
          <w:lang w:bidi="es-ES"/>
        </w:rPr>
        <w:t xml:space="preserve">, </w:t>
      </w:r>
      <w:r w:rsidR="00ED1808" w:rsidRPr="00ED1808">
        <w:rPr>
          <w:rFonts w:ascii="Arial" w:eastAsia="Arial" w:hAnsi="Arial"/>
          <w:color w:val="000000"/>
          <w:lang w:bidi="es-ES"/>
        </w:rPr>
        <w:t>13 de septiembre de 2022</w:t>
      </w:r>
      <w:r>
        <w:rPr>
          <w:rFonts w:ascii="Arial" w:eastAsia="Arial" w:hAnsi="Arial"/>
          <w:color w:val="000000"/>
          <w:lang w:bidi="es-ES"/>
        </w:rPr>
        <w:t xml:space="preserve"> – Con los </w:t>
      </w:r>
      <w:r w:rsidR="00BA36D2">
        <w:fldChar w:fldCharType="begin"/>
      </w:r>
      <w:r w:rsidR="00BA36D2">
        <w:instrText xml:space="preserve"> HYPERLINK "https://www.we-online.com/catalog/en/WE-BMS" </w:instrText>
      </w:r>
      <w:r w:rsidR="00BA36D2">
        <w:fldChar w:fldCharType="separate"/>
      </w:r>
      <w:r>
        <w:rPr>
          <w:rStyle w:val="Hyperlink"/>
          <w:rFonts w:ascii="Arial" w:eastAsia="Arial" w:hAnsi="Arial"/>
          <w:lang w:bidi="es-ES"/>
        </w:rPr>
        <w:t>WE-BMS</w:t>
      </w:r>
      <w:r w:rsidR="00BA36D2">
        <w:rPr>
          <w:rStyle w:val="Hyperlink"/>
          <w:rFonts w:ascii="Arial" w:eastAsia="Arial" w:hAnsi="Arial"/>
          <w:lang w:bidi="es-ES"/>
        </w:rPr>
        <w:fldChar w:fldCharType="end"/>
      </w:r>
      <w:r>
        <w:rPr>
          <w:rFonts w:ascii="Arial" w:eastAsia="Arial" w:hAnsi="Arial"/>
          <w:color w:val="000000"/>
          <w:lang w:bidi="es-ES"/>
        </w:rPr>
        <w:t xml:space="preserve"> Würth Elektronik presenta los transformadores de señal para sistemas de gestión de baterías que, gracias a su aislamiento galvánico de 4300 V</w:t>
      </w:r>
      <w:r>
        <w:rPr>
          <w:rFonts w:ascii="Arial" w:eastAsia="Arial" w:hAnsi="Arial"/>
          <w:color w:val="000000"/>
          <w:vertAlign w:val="subscript"/>
          <w:lang w:bidi="es-ES"/>
        </w:rPr>
        <w:t>DC</w:t>
      </w:r>
      <w:r>
        <w:rPr>
          <w:rFonts w:ascii="Arial" w:eastAsia="Arial" w:hAnsi="Arial"/>
          <w:color w:val="000000"/>
          <w:lang w:bidi="es-ES"/>
        </w:rPr>
        <w:t>/1 min y elevada tensión de trabajo de hasta 1000 V</w:t>
      </w:r>
      <w:r>
        <w:rPr>
          <w:rFonts w:ascii="Arial" w:eastAsia="Arial" w:hAnsi="Arial"/>
          <w:color w:val="000000"/>
          <w:vertAlign w:val="subscript"/>
          <w:lang w:bidi="es-ES"/>
        </w:rPr>
        <w:t>DC</w:t>
      </w:r>
      <w:r>
        <w:rPr>
          <w:rFonts w:ascii="Arial" w:eastAsia="Arial" w:hAnsi="Arial"/>
          <w:color w:val="000000"/>
          <w:lang w:bidi="es-ES"/>
        </w:rPr>
        <w:t xml:space="preserve">, son ideales para el uso en sistemas de almacenamiento de energía, bicicletas eléctricas o scooters eléctricos. Los artículos de la nueva serie WE-BMS incluyen, además de los transformadores, al menos un choque de modo común para filtrar las interferencias de dicho modo. El diseño de Würth Elektronik ofrece un “creepage” considerablemente más largo que otros productos comparables del mercado en un encapsulado muy compacto. También hay disponibles variantes de bajo perfil con una altura de 3,45 mm. </w:t>
      </w:r>
    </w:p>
    <w:p w14:paraId="77A7C298" w14:textId="78836FD9" w:rsidR="003A7F5B" w:rsidRDefault="00DE2BFA">
      <w:pPr>
        <w:pStyle w:val="Textkrper"/>
        <w:spacing w:before="120" w:after="120" w:line="260" w:lineRule="exact"/>
        <w:jc w:val="both"/>
        <w:rPr>
          <w:rFonts w:ascii="Arial" w:hAnsi="Arial"/>
          <w:b w:val="0"/>
          <w:bCs w:val="0"/>
          <w:color w:val="000000"/>
        </w:rPr>
      </w:pPr>
      <w:r>
        <w:rPr>
          <w:rFonts w:ascii="Arial" w:eastAsia="Arial" w:hAnsi="Arial"/>
          <w:b w:val="0"/>
          <w:color w:val="000000"/>
          <w:lang w:bidi="es-ES"/>
        </w:rPr>
        <w:t>Como aclara la abreviatura del producto WE-BMS, los transformadores están completamente optimizados para los sistemas de gestión de baterías. Éstos se utilizan sobre todo para garantizar un funcionamiento seguro y para proporcionar información sobre el estado de la carga. Las celdas de un pack de baterías están conectadas en serie, de la misma manera que los correspondientes controladores BMS. Entre los componentes o las placas conectadas en serie pueden producirse diferencias de tensión e interferencias electromagnéticas. El transformador WE-BMS sirve para aislar los componentes entre sí y para suprimir las interferencias electromagnéticas (EMI). Sus áreas de aplicación son, por ejemplo, los sistemas de almacenamiento para instalaciones solares o sistemas de alimentación ininterrumpida (SAI). Puesto que la serie WE-BMS está homologada con la AEC-Q200, también es muy indicada para aplicaciones de movilidad eléctrica. WE-BMS admiten Daisy Chain en serie, isoSPI y SPI.</w:t>
      </w:r>
    </w:p>
    <w:p w14:paraId="79E13FE2" w14:textId="6768B82A" w:rsidR="003A7F5B" w:rsidRDefault="00DE2BFA">
      <w:pPr>
        <w:pStyle w:val="Textkrper"/>
        <w:spacing w:before="120" w:after="120" w:line="260" w:lineRule="exact"/>
        <w:jc w:val="both"/>
        <w:rPr>
          <w:rFonts w:ascii="Arial" w:hAnsi="Arial"/>
          <w:color w:val="000000"/>
        </w:rPr>
      </w:pPr>
      <w:r>
        <w:rPr>
          <w:rFonts w:ascii="Arial" w:eastAsia="Arial" w:hAnsi="Arial"/>
          <w:color w:val="000000"/>
          <w:lang w:bidi="es-ES"/>
        </w:rPr>
        <w:t>Muestras gratuitas para diseñadores</w:t>
      </w:r>
    </w:p>
    <w:p w14:paraId="515CB0AB" w14:textId="6D1F7710" w:rsidR="003A7F5B" w:rsidRDefault="00DE2BFA">
      <w:pPr>
        <w:pStyle w:val="Textkrper"/>
        <w:spacing w:before="120" w:after="120" w:line="260" w:lineRule="exact"/>
        <w:jc w:val="both"/>
        <w:rPr>
          <w:rFonts w:ascii="Arial" w:hAnsi="Arial"/>
          <w:b w:val="0"/>
          <w:bCs w:val="0"/>
          <w:color w:val="000000"/>
        </w:rPr>
      </w:pPr>
      <w:r>
        <w:rPr>
          <w:rFonts w:ascii="Arial" w:eastAsia="Arial" w:hAnsi="Arial"/>
          <w:b w:val="0"/>
          <w:color w:val="000000"/>
          <w:lang w:bidi="es-ES"/>
        </w:rPr>
        <w:t>El componente diseñado para el rango de temperatura de trabajo de -40°C a 125°C está disponible en stock en diversos tamaños de 7,6 x 9,5 x 5,5 </w:t>
      </w:r>
      <w:r w:rsidR="00110918">
        <w:rPr>
          <w:rFonts w:ascii="Arial" w:eastAsia="Arial" w:hAnsi="Arial"/>
          <w:b w:val="0"/>
          <w:color w:val="000000"/>
          <w:lang w:bidi="es-ES"/>
        </w:rPr>
        <w:t>m</w:t>
      </w:r>
      <w:r>
        <w:rPr>
          <w:rFonts w:ascii="Arial" w:eastAsia="Arial" w:hAnsi="Arial"/>
          <w:b w:val="0"/>
          <w:color w:val="000000"/>
          <w:lang w:bidi="es-ES"/>
        </w:rPr>
        <w:t>m hasta 15,1 x 15,4 x 3,45 </w:t>
      </w:r>
      <w:r w:rsidR="00110918">
        <w:rPr>
          <w:rFonts w:ascii="Arial" w:eastAsia="Arial" w:hAnsi="Arial"/>
          <w:b w:val="0"/>
          <w:color w:val="000000"/>
          <w:lang w:bidi="es-ES"/>
        </w:rPr>
        <w:t>m</w:t>
      </w:r>
      <w:r>
        <w:rPr>
          <w:rFonts w:ascii="Arial" w:eastAsia="Arial" w:hAnsi="Arial"/>
          <w:b w:val="0"/>
          <w:color w:val="000000"/>
          <w:lang w:bidi="es-ES"/>
        </w:rPr>
        <w:t>m sin cantidad mínima de pedido. Würth Elektronik pone a disposición de los ingenieros de diseño muestras gratuitas.</w:t>
      </w:r>
    </w:p>
    <w:p w14:paraId="6BF27BCA" w14:textId="77777777" w:rsidR="003A7F5B" w:rsidRDefault="003A7F5B">
      <w:pPr>
        <w:pStyle w:val="Textkrper"/>
        <w:spacing w:before="120" w:after="120" w:line="260" w:lineRule="exact"/>
        <w:jc w:val="both"/>
        <w:rPr>
          <w:rFonts w:ascii="Arial" w:hAnsi="Arial"/>
          <w:b w:val="0"/>
          <w:bCs w:val="0"/>
        </w:rPr>
      </w:pPr>
    </w:p>
    <w:p w14:paraId="5083F542" w14:textId="77777777" w:rsidR="003A7F5B" w:rsidRPr="00110918" w:rsidRDefault="003A7F5B">
      <w:pPr>
        <w:pStyle w:val="PITextkrper"/>
        <w:pBdr>
          <w:top w:val="single" w:sz="4" w:space="1" w:color="auto"/>
        </w:pBdr>
        <w:spacing w:before="240"/>
        <w:rPr>
          <w:b/>
          <w:sz w:val="18"/>
          <w:szCs w:val="18"/>
          <w:lang w:val="es-ES"/>
        </w:rPr>
      </w:pPr>
    </w:p>
    <w:p w14:paraId="55C0CED8" w14:textId="77777777" w:rsidR="000415C6" w:rsidRPr="001E1BD8" w:rsidRDefault="000415C6" w:rsidP="000415C6">
      <w:pPr>
        <w:spacing w:after="120" w:line="280" w:lineRule="exact"/>
        <w:rPr>
          <w:rFonts w:ascii="Arial" w:hAnsi="Arial" w:cs="Arial"/>
          <w:b/>
          <w:bCs/>
          <w:sz w:val="18"/>
          <w:szCs w:val="18"/>
        </w:rPr>
      </w:pPr>
      <w:r w:rsidRPr="001E1BD8">
        <w:rPr>
          <w:rFonts w:ascii="Arial" w:hAnsi="Arial"/>
          <w:b/>
          <w:sz w:val="18"/>
        </w:rPr>
        <w:t>Imágenes disponibles</w:t>
      </w:r>
    </w:p>
    <w:p w14:paraId="60CC1713" w14:textId="77777777" w:rsidR="000415C6" w:rsidRPr="001E1BD8" w:rsidRDefault="000415C6" w:rsidP="000415C6">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8" w:history="1">
        <w:r>
          <w:rPr>
            <w:rStyle w:val="Hyperlink"/>
            <w:rFonts w:ascii="Arial" w:hAnsi="Arial" w:cs="Arial"/>
            <w:sz w:val="18"/>
            <w:szCs w:val="18"/>
            <w:lang w:val="en-US"/>
          </w:rPr>
          <w:t>https://kk.htcm.de/press-releases/wuerth/</w:t>
        </w:r>
      </w:hyperlink>
    </w:p>
    <w:p w14:paraId="7164CEFF" w14:textId="77777777" w:rsidR="003A7F5B" w:rsidRDefault="003A7F5B">
      <w:pPr>
        <w:spacing w:after="120" w:line="280" w:lineRule="exact"/>
        <w:rPr>
          <w:rFonts w:ascii="Arial" w:hAnsi="Arial" w:cs="Arial"/>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3A7F5B" w14:paraId="0B3CB9D1" w14:textId="77777777">
        <w:trPr>
          <w:trHeight w:val="1701"/>
        </w:trPr>
        <w:tc>
          <w:tcPr>
            <w:tcW w:w="3510" w:type="dxa"/>
          </w:tcPr>
          <w:p w14:paraId="43660DAA" w14:textId="77777777" w:rsidR="003A7F5B" w:rsidRDefault="00DE2BFA">
            <w:pPr>
              <w:pStyle w:val="txt"/>
              <w:rPr>
                <w:b/>
                <w:bCs/>
                <w:sz w:val="18"/>
              </w:rPr>
            </w:pPr>
            <w:r>
              <w:rPr>
                <w:lang w:bidi="es-ES"/>
              </w:rPr>
              <w:fldChar w:fldCharType="begin"/>
            </w:r>
            <w:r>
              <w:rPr>
                <w:lang w:bidi="es-ES"/>
              </w:rPr>
              <w:instrText xml:space="preserve"> INCLUDEPICTURE "https://www.we-online.com/katalog/media/o489329v209%20UtBMS_Group.jpg" \* MERGEFORMATINET </w:instrText>
            </w:r>
            <w:r>
              <w:rPr>
                <w:lang w:bidi="es-ES"/>
              </w:rPr>
              <w:fldChar w:fldCharType="separate"/>
            </w:r>
            <w:r>
              <w:rPr>
                <w:lang w:bidi="es-ES"/>
              </w:rPr>
              <w:fldChar w:fldCharType="begin"/>
            </w:r>
            <w:r>
              <w:rPr>
                <w:lang w:bidi="es-ES"/>
              </w:rPr>
              <w:instrText xml:space="preserve"> INCLUDEPICTURE  "https://www.we-online.com/katalog/media/o489329v209 UtBMS_Group.jpg" \* MERGEFORMATINET </w:instrText>
            </w:r>
            <w:r>
              <w:rPr>
                <w:lang w:bidi="es-ES"/>
              </w:rPr>
              <w:fldChar w:fldCharType="separate"/>
            </w:r>
            <w:r>
              <w:rPr>
                <w:lang w:bidi="es-ES"/>
              </w:rPr>
              <w:fldChar w:fldCharType="begin"/>
            </w:r>
            <w:r>
              <w:rPr>
                <w:lang w:bidi="es-ES"/>
              </w:rPr>
              <w:instrText xml:space="preserve"> INCLUDEPICTURE  "https://www.we-online.com/katalog/media/o489329v209 UtBMS_Group.jpg" \* MERGEFORMATINET </w:instrText>
            </w:r>
            <w:r>
              <w:rPr>
                <w:lang w:bidi="es-ES"/>
              </w:rPr>
              <w:fldChar w:fldCharType="separate"/>
            </w:r>
            <w:r>
              <w:rPr>
                <w:noProof/>
                <w:lang w:eastAsia="zh-TW"/>
              </w:rPr>
              <w:drawing>
                <wp:inline distT="0" distB="0" distL="0" distR="0" wp14:anchorId="059CC0C2" wp14:editId="699B8281">
                  <wp:extent cx="1938020" cy="193802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8020" cy="1938020"/>
                          </a:xfrm>
                          <a:prstGeom prst="rect">
                            <a:avLst/>
                          </a:prstGeom>
                          <a:noFill/>
                          <a:ln>
                            <a:noFill/>
                          </a:ln>
                        </pic:spPr>
                      </pic:pic>
                    </a:graphicData>
                  </a:graphic>
                </wp:inline>
              </w:drawing>
            </w:r>
            <w:r>
              <w:rPr>
                <w:lang w:bidi="es-ES"/>
              </w:rPr>
              <w:fldChar w:fldCharType="end"/>
            </w:r>
            <w:r>
              <w:rPr>
                <w:lang w:bidi="es-ES"/>
              </w:rPr>
              <w:fldChar w:fldCharType="end"/>
            </w:r>
            <w:r>
              <w:rPr>
                <w:lang w:bidi="es-ES"/>
              </w:rPr>
              <w:fldChar w:fldCharType="end"/>
            </w:r>
            <w:r>
              <w:rPr>
                <w:sz w:val="16"/>
                <w:szCs w:val="16"/>
                <w:lang w:bidi="es-ES"/>
              </w:rPr>
              <w:t xml:space="preserve">Fuente de la imagen: Würth Elektronik </w:t>
            </w:r>
          </w:p>
          <w:p w14:paraId="3D270481" w14:textId="77777777" w:rsidR="003A7F5B" w:rsidRDefault="00DE2BFA">
            <w:pPr>
              <w:autoSpaceDE w:val="0"/>
              <w:autoSpaceDN w:val="0"/>
              <w:adjustRightInd w:val="0"/>
              <w:rPr>
                <w:rFonts w:ascii="Arial" w:hAnsi="Arial" w:cs="Arial"/>
                <w:b/>
                <w:sz w:val="18"/>
                <w:szCs w:val="18"/>
              </w:rPr>
            </w:pPr>
            <w:r>
              <w:rPr>
                <w:rFonts w:ascii="Arial" w:eastAsia="Arial" w:hAnsi="Arial" w:cs="Arial"/>
                <w:b/>
                <w:sz w:val="18"/>
                <w:szCs w:val="18"/>
                <w:lang w:bidi="es-ES"/>
              </w:rPr>
              <w:t>WE-BMS es un transformador optimizado para sistemas de gestión de baterías</w:t>
            </w:r>
          </w:p>
          <w:p w14:paraId="1CE4A939" w14:textId="77777777" w:rsidR="003A7F5B" w:rsidRDefault="003A7F5B">
            <w:pPr>
              <w:autoSpaceDE w:val="0"/>
              <w:autoSpaceDN w:val="0"/>
              <w:adjustRightInd w:val="0"/>
              <w:rPr>
                <w:rFonts w:ascii="Arial" w:hAnsi="Arial" w:cs="Arial"/>
                <w:b/>
                <w:bCs/>
                <w:sz w:val="18"/>
                <w:szCs w:val="18"/>
              </w:rPr>
            </w:pPr>
          </w:p>
        </w:tc>
      </w:tr>
    </w:tbl>
    <w:p w14:paraId="33B12CB1" w14:textId="77777777" w:rsidR="003A7F5B" w:rsidRPr="00110918" w:rsidRDefault="003A7F5B">
      <w:pPr>
        <w:pStyle w:val="PITextkrper"/>
        <w:rPr>
          <w:b/>
          <w:bCs/>
          <w:sz w:val="18"/>
          <w:szCs w:val="18"/>
          <w:lang w:val="es-ES"/>
        </w:rPr>
      </w:pPr>
    </w:p>
    <w:p w14:paraId="02F7C750" w14:textId="77777777" w:rsidR="000415C6" w:rsidRPr="001E1BD8" w:rsidRDefault="000415C6" w:rsidP="000415C6">
      <w:pPr>
        <w:pStyle w:val="Textkrper"/>
        <w:spacing w:before="120" w:after="120" w:line="260" w:lineRule="exact"/>
        <w:jc w:val="both"/>
        <w:rPr>
          <w:rFonts w:ascii="Arial" w:hAnsi="Arial"/>
          <w:b w:val="0"/>
          <w:bCs w:val="0"/>
        </w:rPr>
      </w:pPr>
    </w:p>
    <w:p w14:paraId="76A5EC8D" w14:textId="77777777" w:rsidR="000415C6" w:rsidRPr="001E1BD8" w:rsidRDefault="000415C6" w:rsidP="000415C6">
      <w:pPr>
        <w:pStyle w:val="PITextkrper"/>
        <w:pBdr>
          <w:top w:val="single" w:sz="4" w:space="1" w:color="auto"/>
        </w:pBdr>
        <w:spacing w:before="240"/>
        <w:rPr>
          <w:b/>
          <w:sz w:val="18"/>
          <w:szCs w:val="18"/>
        </w:rPr>
      </w:pPr>
    </w:p>
    <w:p w14:paraId="5670C8AC" w14:textId="77777777" w:rsidR="000415C6" w:rsidRPr="001E1BD8" w:rsidRDefault="000415C6" w:rsidP="000415C6">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bookmarkEnd w:id="0"/>
    <w:p w14:paraId="3FCF4B2C" w14:textId="77777777" w:rsidR="000415C6" w:rsidRPr="00D52616" w:rsidRDefault="000415C6" w:rsidP="000415C6">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0E83A4EA" w14:textId="77777777" w:rsidR="000415C6" w:rsidRDefault="000415C6" w:rsidP="000415C6">
      <w:pPr>
        <w:pStyle w:val="Textkrper"/>
        <w:spacing w:before="120" w:after="120" w:line="276" w:lineRule="auto"/>
        <w:jc w:val="both"/>
        <w:rPr>
          <w:rFonts w:ascii="Arial" w:hAnsi="Arial"/>
          <w:b w:val="0"/>
        </w:rPr>
      </w:pPr>
      <w:r>
        <w:rPr>
          <w:rFonts w:ascii="Arial" w:hAnsi="Arial"/>
          <w:b w:val="0"/>
        </w:rPr>
        <w:t xml:space="preserve">La gama de productos incluye componentes para EMC, inductores, transformadores, componentes de RF, varistores, condensadores, resistencias, cuarzos, osciladores, módulos de alimentación, transferencia de </w:t>
      </w:r>
      <w:proofErr w:type="spellStart"/>
      <w:r>
        <w:rPr>
          <w:rFonts w:ascii="Arial" w:hAnsi="Arial"/>
          <w:b w:val="0"/>
          <w:lang w:val="de-DE"/>
        </w:rPr>
        <w:t>energia</w:t>
      </w:r>
      <w:proofErr w:type="spellEnd"/>
      <w:r>
        <w:rPr>
          <w:rFonts w:ascii="Arial" w:hAnsi="Arial"/>
          <w:b w:val="0"/>
          <w:lang w:val="de-DE"/>
        </w:rPr>
        <w:t xml:space="preserve"> </w:t>
      </w:r>
      <w:r>
        <w:rPr>
          <w:rFonts w:ascii="Arial" w:hAnsi="Arial"/>
          <w:b w:val="0"/>
        </w:rPr>
        <w:t>inalámbrica, LED</w:t>
      </w:r>
      <w:r>
        <w:rPr>
          <w:rFonts w:ascii="Arial" w:hAnsi="Arial"/>
          <w:b w:val="0"/>
          <w:lang w:val="de-DE"/>
        </w:rPr>
        <w:t>‘s</w:t>
      </w:r>
      <w:r>
        <w:rPr>
          <w:rFonts w:ascii="Arial" w:hAnsi="Arial"/>
          <w:b w:val="0"/>
        </w:rPr>
        <w:t>, sensores, conectores, elementos para fuentes de alimentación, interruptores, pulsadores, conexionado, portafusibles, así como soluciones para la transmisión inalámbrica de datos.</w:t>
      </w:r>
    </w:p>
    <w:p w14:paraId="6B5A54E2" w14:textId="77777777" w:rsidR="000415C6" w:rsidRDefault="000415C6" w:rsidP="000415C6">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037764EE" w14:textId="77777777" w:rsidR="000415C6" w:rsidRDefault="000415C6" w:rsidP="000415C6">
      <w:pPr>
        <w:pStyle w:val="Textkrper"/>
        <w:spacing w:before="120" w:after="120" w:line="276" w:lineRule="auto"/>
        <w:jc w:val="both"/>
        <w:rPr>
          <w:rFonts w:ascii="Arial" w:hAnsi="Arial"/>
          <w:b w:val="0"/>
        </w:rPr>
      </w:pPr>
      <w:r w:rsidRPr="001E1BD8">
        <w:rPr>
          <w:rFonts w:ascii="Arial" w:hAnsi="Arial"/>
          <w:b w:val="0"/>
        </w:rPr>
        <w:t xml:space="preserve">Würth Elektronik forma parte del Grupo Würth, líder del mercado mundial de la tecnología de montaje y fijación. La empresa emplea a </w:t>
      </w:r>
      <w:r>
        <w:rPr>
          <w:rFonts w:ascii="Arial" w:hAnsi="Arial"/>
          <w:b w:val="0"/>
        </w:rPr>
        <w:t>80</w:t>
      </w:r>
      <w:r w:rsidRPr="001E1BD8">
        <w:rPr>
          <w:rFonts w:ascii="Arial" w:hAnsi="Arial"/>
          <w:b w:val="0"/>
        </w:rPr>
        <w:t xml:space="preserve">00 trabajadores y generó una facturación de </w:t>
      </w:r>
      <w:r w:rsidRPr="00F30B97">
        <w:rPr>
          <w:rFonts w:ascii="Arial" w:hAnsi="Arial"/>
          <w:b w:val="0"/>
        </w:rPr>
        <w:t>1090 millones de euros</w:t>
      </w:r>
      <w:r w:rsidRPr="001E1BD8">
        <w:rPr>
          <w:rFonts w:ascii="Arial" w:hAnsi="Arial"/>
          <w:b w:val="0"/>
        </w:rPr>
        <w:t xml:space="preserve"> en 20</w:t>
      </w:r>
      <w:r>
        <w:rPr>
          <w:rFonts w:ascii="Arial" w:hAnsi="Arial"/>
          <w:b w:val="0"/>
        </w:rPr>
        <w:t>21</w:t>
      </w:r>
      <w:r w:rsidRPr="001E1BD8">
        <w:rPr>
          <w:rFonts w:ascii="Arial" w:hAnsi="Arial"/>
          <w:b w:val="0"/>
        </w:rPr>
        <w:t>.</w:t>
      </w:r>
    </w:p>
    <w:p w14:paraId="23FC8C08" w14:textId="77777777" w:rsidR="000415C6" w:rsidRPr="001E1BD8" w:rsidRDefault="000415C6" w:rsidP="000415C6">
      <w:pPr>
        <w:pStyle w:val="Textkrper"/>
        <w:spacing w:before="120" w:after="120" w:line="276" w:lineRule="auto"/>
        <w:rPr>
          <w:rFonts w:ascii="Arial" w:hAnsi="Arial"/>
          <w:b w:val="0"/>
        </w:rPr>
      </w:pPr>
      <w:r w:rsidRPr="001E1BD8">
        <w:rPr>
          <w:rFonts w:ascii="Arial" w:hAnsi="Arial"/>
          <w:b w:val="0"/>
        </w:rPr>
        <w:t>Würth Elektronik: more than you expect!</w:t>
      </w:r>
    </w:p>
    <w:p w14:paraId="2A94E201" w14:textId="77777777" w:rsidR="000415C6" w:rsidRPr="001E1BD8" w:rsidRDefault="000415C6" w:rsidP="000415C6">
      <w:pPr>
        <w:pStyle w:val="Textkrper"/>
        <w:spacing w:before="120" w:after="120" w:line="276" w:lineRule="auto"/>
        <w:rPr>
          <w:rFonts w:ascii="Arial" w:hAnsi="Arial"/>
        </w:rPr>
      </w:pPr>
      <w:r w:rsidRPr="001E1BD8">
        <w:rPr>
          <w:rFonts w:ascii="Arial" w:hAnsi="Arial"/>
        </w:rPr>
        <w:t>Más información en www.we-online.com</w:t>
      </w:r>
    </w:p>
    <w:p w14:paraId="2CAF04B3" w14:textId="3843A4DB" w:rsidR="000415C6" w:rsidRDefault="000415C6" w:rsidP="000415C6">
      <w:pPr>
        <w:pStyle w:val="Textkrper"/>
        <w:spacing w:before="120" w:after="120" w:line="276" w:lineRule="auto"/>
      </w:pPr>
    </w:p>
    <w:p w14:paraId="1618319D" w14:textId="77777777" w:rsidR="000415C6" w:rsidRPr="001E1BD8" w:rsidRDefault="000415C6" w:rsidP="000415C6">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0415C6" w:rsidRPr="001E1BD8" w14:paraId="1EFEC3A0" w14:textId="77777777" w:rsidTr="00AF480C">
        <w:tc>
          <w:tcPr>
            <w:tcW w:w="3902" w:type="dxa"/>
            <w:hideMark/>
          </w:tcPr>
          <w:p w14:paraId="515413AE" w14:textId="77777777" w:rsidR="000415C6" w:rsidRPr="001E1BD8" w:rsidRDefault="000415C6" w:rsidP="00AF480C">
            <w:pPr>
              <w:pStyle w:val="Textkrper"/>
              <w:autoSpaceDE/>
              <w:adjustRightInd/>
              <w:spacing w:before="120" w:after="120" w:line="276" w:lineRule="auto"/>
              <w:rPr>
                <w:rFonts w:ascii="Arial" w:hAnsi="Arial"/>
                <w:bCs w:val="0"/>
                <w:szCs w:val="24"/>
              </w:rPr>
            </w:pPr>
            <w:r w:rsidRPr="001E1BD8">
              <w:rPr>
                <w:b w:val="0"/>
                <w:bCs w:val="0"/>
              </w:rPr>
              <w:lastRenderedPageBreak/>
              <w:br w:type="page"/>
            </w:r>
            <w:r w:rsidRPr="001E1BD8">
              <w:rPr>
                <w:rFonts w:ascii="Arial" w:hAnsi="Arial"/>
              </w:rPr>
              <w:t>Más información:</w:t>
            </w:r>
          </w:p>
          <w:p w14:paraId="2183CD15" w14:textId="77777777" w:rsidR="000415C6" w:rsidRPr="001E1BD8" w:rsidRDefault="000415C6" w:rsidP="00AF480C">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585F746C" w14:textId="77777777" w:rsidR="000415C6" w:rsidRPr="001E1BD8" w:rsidRDefault="000415C6" w:rsidP="00AF480C">
            <w:pPr>
              <w:spacing w:before="120" w:after="120" w:line="276" w:lineRule="auto"/>
              <w:rPr>
                <w:rFonts w:ascii="Arial" w:hAnsi="Arial" w:cs="Arial"/>
                <w:bCs/>
                <w:sz w:val="20"/>
              </w:rPr>
            </w:pPr>
            <w:r w:rsidRPr="001E1BD8">
              <w:rPr>
                <w:rFonts w:ascii="Arial" w:hAnsi="Arial"/>
                <w:sz w:val="20"/>
              </w:rPr>
              <w:t>Tel.: +49 7942 945-5186</w:t>
            </w:r>
            <w:r w:rsidRPr="001E1BD8">
              <w:br/>
            </w:r>
            <w:r w:rsidRPr="001E1BD8">
              <w:rPr>
                <w:rFonts w:ascii="Arial" w:hAnsi="Arial"/>
                <w:sz w:val="20"/>
              </w:rPr>
              <w:t xml:space="preserve">Correo electrónico: </w:t>
            </w:r>
            <w:r w:rsidRPr="001E1BD8">
              <w:rPr>
                <w:rFonts w:ascii="Arial" w:hAnsi="Arial"/>
                <w:sz w:val="20"/>
              </w:rPr>
              <w:br/>
              <w:t>sarah.hurst@we-online.de</w:t>
            </w:r>
          </w:p>
          <w:p w14:paraId="61022C3F" w14:textId="77777777" w:rsidR="000415C6" w:rsidRPr="001E1BD8" w:rsidRDefault="000415C6" w:rsidP="00AF480C">
            <w:pPr>
              <w:spacing w:before="120" w:after="120" w:line="276" w:lineRule="auto"/>
              <w:rPr>
                <w:rFonts w:ascii="Arial" w:hAnsi="Arial" w:cs="Arial"/>
                <w:bCs/>
                <w:sz w:val="20"/>
              </w:rPr>
            </w:pPr>
            <w:r w:rsidRPr="001E1BD8">
              <w:rPr>
                <w:rFonts w:ascii="Arial" w:hAnsi="Arial"/>
                <w:sz w:val="20"/>
              </w:rPr>
              <w:t>www.we-online.</w:t>
            </w:r>
            <w:r>
              <w:rPr>
                <w:rFonts w:ascii="Arial" w:hAnsi="Arial"/>
                <w:sz w:val="20"/>
              </w:rPr>
              <w:t>com</w:t>
            </w:r>
          </w:p>
        </w:tc>
        <w:tc>
          <w:tcPr>
            <w:tcW w:w="3193" w:type="dxa"/>
            <w:hideMark/>
          </w:tcPr>
          <w:p w14:paraId="2B686500" w14:textId="77777777" w:rsidR="000415C6" w:rsidRPr="001E1BD8" w:rsidRDefault="000415C6" w:rsidP="00AF480C">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5EF76AFE" w14:textId="77777777" w:rsidR="000415C6" w:rsidRPr="001E1BD8" w:rsidRDefault="000415C6" w:rsidP="00AF480C">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54D082BD" w14:textId="77777777" w:rsidR="000415C6" w:rsidRPr="001E1BD8" w:rsidRDefault="000415C6" w:rsidP="00AF480C">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5E347F26" w14:textId="77777777" w:rsidR="000415C6" w:rsidRPr="001E1BD8" w:rsidRDefault="000415C6" w:rsidP="00AF480C">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2EA39D67" w14:textId="77777777" w:rsidR="000415C6" w:rsidRPr="001E1BD8" w:rsidRDefault="000415C6" w:rsidP="000415C6">
      <w:pPr>
        <w:pStyle w:val="Textkrper"/>
        <w:spacing w:before="120" w:after="120" w:line="276" w:lineRule="auto"/>
      </w:pPr>
    </w:p>
    <w:p w14:paraId="55DA4ECF" w14:textId="77777777" w:rsidR="000415C6" w:rsidRPr="001E1BD8" w:rsidRDefault="000415C6" w:rsidP="000415C6">
      <w:pPr>
        <w:pStyle w:val="Textkrper"/>
        <w:spacing w:before="120" w:after="120" w:line="276" w:lineRule="auto"/>
      </w:pPr>
    </w:p>
    <w:p w14:paraId="2F0C4AC2" w14:textId="77777777" w:rsidR="003A7F5B" w:rsidRDefault="003A7F5B">
      <w:pPr>
        <w:pStyle w:val="Textkrper"/>
        <w:spacing w:before="120" w:after="120" w:line="260" w:lineRule="exact"/>
        <w:jc w:val="both"/>
        <w:rPr>
          <w:rFonts w:ascii="Arial" w:hAnsi="Arial"/>
          <w:b w:val="0"/>
          <w:bCs w:val="0"/>
        </w:rPr>
      </w:pPr>
    </w:p>
    <w:sectPr w:rsidR="003A7F5B">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AA239" w14:textId="77777777" w:rsidR="003A7F5B" w:rsidRDefault="00DE2BFA">
      <w:r>
        <w:separator/>
      </w:r>
    </w:p>
  </w:endnote>
  <w:endnote w:type="continuationSeparator" w:id="0">
    <w:p w14:paraId="0BE9167F" w14:textId="77777777" w:rsidR="003A7F5B" w:rsidRDefault="00DE2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E8CA6" w14:textId="1E949589" w:rsidR="003A7F5B" w:rsidRDefault="00DE2BFA">
    <w:pPr>
      <w:pStyle w:val="Fuzeile"/>
      <w:tabs>
        <w:tab w:val="clear" w:pos="4536"/>
        <w:tab w:val="clear" w:pos="9072"/>
        <w:tab w:val="right" w:pos="7088"/>
      </w:tabs>
      <w:rPr>
        <w:rFonts w:ascii="Arial" w:hAnsi="Arial" w:cs="Arial"/>
        <w:noProof/>
        <w:snapToGrid w:val="0"/>
        <w:sz w:val="16"/>
        <w:szCs w:val="16"/>
        <w:lang w:val="en-US"/>
      </w:rPr>
    </w:pPr>
    <w:r>
      <w:rPr>
        <w:rFonts w:ascii="Arial" w:eastAsia="Arial" w:hAnsi="Arial" w:cs="Arial"/>
        <w:snapToGrid w:val="0"/>
        <w:sz w:val="16"/>
        <w:szCs w:val="16"/>
        <w:lang w:bidi="es-ES"/>
      </w:rPr>
      <w:fldChar w:fldCharType="begin"/>
    </w:r>
    <w:r>
      <w:rPr>
        <w:rFonts w:ascii="Arial" w:eastAsia="Arial" w:hAnsi="Arial" w:cs="Arial"/>
        <w:snapToGrid w:val="0"/>
        <w:sz w:val="16"/>
        <w:szCs w:val="16"/>
        <w:lang w:bidi="es-ES"/>
      </w:rPr>
      <w:instrText xml:space="preserve"> FILENAME  \* MERGEFORMAT </w:instrText>
    </w:r>
    <w:r>
      <w:rPr>
        <w:rFonts w:ascii="Arial" w:eastAsia="Arial" w:hAnsi="Arial" w:cs="Arial"/>
        <w:snapToGrid w:val="0"/>
        <w:sz w:val="16"/>
        <w:szCs w:val="16"/>
        <w:lang w:bidi="es-ES"/>
      </w:rPr>
      <w:fldChar w:fldCharType="separate"/>
    </w:r>
    <w:r>
      <w:rPr>
        <w:rFonts w:ascii="Arial" w:eastAsia="Arial" w:hAnsi="Arial" w:cs="Arial"/>
        <w:noProof/>
        <w:snapToGrid w:val="0"/>
        <w:sz w:val="16"/>
        <w:szCs w:val="16"/>
        <w:lang w:bidi="es-ES"/>
      </w:rPr>
      <w:t>WTH1PI1104</w:t>
    </w:r>
    <w:r w:rsidR="00110918">
      <w:rPr>
        <w:rFonts w:ascii="Arial" w:eastAsia="Arial" w:hAnsi="Arial" w:cs="Arial"/>
        <w:noProof/>
        <w:snapToGrid w:val="0"/>
        <w:sz w:val="16"/>
        <w:szCs w:val="16"/>
        <w:lang w:bidi="es-ES"/>
      </w:rPr>
      <w:t>_es</w:t>
    </w:r>
    <w:r>
      <w:rPr>
        <w:rFonts w:ascii="Arial" w:eastAsia="Arial" w:hAnsi="Arial" w:cs="Arial"/>
        <w:noProof/>
        <w:snapToGrid w:val="0"/>
        <w:sz w:val="16"/>
        <w:szCs w:val="16"/>
        <w:lang w:bidi="es-ES"/>
      </w:rPr>
      <w:t>.docx</w:t>
    </w:r>
    <w:r>
      <w:rPr>
        <w:rFonts w:ascii="Arial" w:eastAsia="Arial" w:hAnsi="Arial" w:cs="Arial"/>
        <w:snapToGrid w:val="0"/>
        <w:sz w:val="16"/>
        <w:szCs w:val="16"/>
        <w:lang w:bidi="es-ES"/>
      </w:rPr>
      <w:fldChar w:fldCharType="end"/>
    </w:r>
    <w:r>
      <w:rPr>
        <w:rFonts w:ascii="Arial" w:eastAsia="Arial" w:hAnsi="Arial" w:cs="Arial"/>
        <w:snapToGrid w:val="0"/>
        <w:sz w:val="16"/>
        <w:szCs w:val="16"/>
        <w:lang w:bidi="es-E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075AE" w14:textId="77777777" w:rsidR="003A7F5B" w:rsidRDefault="00DE2BFA">
      <w:r>
        <w:separator/>
      </w:r>
    </w:p>
  </w:footnote>
  <w:footnote w:type="continuationSeparator" w:id="0">
    <w:p w14:paraId="0BACD672" w14:textId="77777777" w:rsidR="003A7F5B" w:rsidRDefault="00DE2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5495F" w14:textId="77777777" w:rsidR="003A7F5B" w:rsidRDefault="00DE2BFA">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309CA40E" wp14:editId="044E898D">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6172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F5B"/>
    <w:rsid w:val="000415C6"/>
    <w:rsid w:val="00110918"/>
    <w:rsid w:val="003A7F5B"/>
    <w:rsid w:val="00BA36D2"/>
    <w:rsid w:val="00DE2BFA"/>
    <w:rsid w:val="00ED1808"/>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08CF0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markedcontent">
    <w:name w:val="markedcontent"/>
    <w:basedOn w:val="Absatz-Standardschriftart"/>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85688">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18305129">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2213139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87927267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BA4B3-A8A4-4B56-8042-DD89683AA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623</Words>
  <Characters>4189</Characters>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4803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2022-09-12T12:37:00Z</dcterms:created>
  <dcterms:modified xsi:type="dcterms:W3CDTF">2022-09-12T12:49:00Z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