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B22A8" w14:textId="77777777" w:rsidR="00A25F4A" w:rsidRDefault="00BA32B3">
      <w:pPr>
        <w:pStyle w:val="berschrift1"/>
        <w:spacing w:before="720" w:after="720" w:line="260" w:lineRule="exact"/>
        <w:rPr>
          <w:sz w:val="20"/>
          <w:lang w:val="en-US"/>
        </w:rPr>
      </w:pPr>
      <w:r>
        <w:rPr>
          <w:sz w:val="20"/>
          <w:lang w:val="en-US"/>
        </w:rPr>
        <w:t>PRESS RELEASE</w:t>
      </w:r>
    </w:p>
    <w:p w14:paraId="54CD704E" w14:textId="77777777" w:rsidR="00A25F4A" w:rsidRDefault="00BA32B3" w:rsidP="00DE177F">
      <w:pPr>
        <w:pStyle w:val="Kopfzeile"/>
        <w:tabs>
          <w:tab w:val="clear" w:pos="4536"/>
          <w:tab w:val="clear" w:pos="9072"/>
        </w:tabs>
        <w:spacing w:before="120" w:after="120" w:line="360" w:lineRule="exact"/>
        <w:outlineLvl w:val="0"/>
        <w:rPr>
          <w:rFonts w:ascii="Arial" w:hAnsi="Arial" w:cs="Arial"/>
          <w:b/>
          <w:bCs/>
          <w:lang w:val="en-US"/>
        </w:rPr>
      </w:pPr>
      <w:proofErr w:type="spellStart"/>
      <w:r>
        <w:rPr>
          <w:rFonts w:ascii="Arial" w:hAnsi="Arial" w:cs="Arial"/>
          <w:b/>
          <w:bCs/>
          <w:lang w:val="en-US"/>
        </w:rPr>
        <w:t>Würth</w:t>
      </w:r>
      <w:proofErr w:type="spellEnd"/>
      <w:r>
        <w:rPr>
          <w:rFonts w:ascii="Arial" w:hAnsi="Arial" w:cs="Arial"/>
          <w:b/>
          <w:bCs/>
          <w:lang w:val="en-US"/>
        </w:rPr>
        <w:t xml:space="preserve"> </w:t>
      </w:r>
      <w:proofErr w:type="spellStart"/>
      <w:r>
        <w:rPr>
          <w:rFonts w:ascii="Arial" w:hAnsi="Arial" w:cs="Arial"/>
          <w:b/>
          <w:bCs/>
          <w:lang w:val="en-US"/>
        </w:rPr>
        <w:t>Elektronik</w:t>
      </w:r>
      <w:proofErr w:type="spellEnd"/>
      <w:r>
        <w:rPr>
          <w:rFonts w:ascii="Arial" w:hAnsi="Arial" w:cs="Arial"/>
          <w:b/>
          <w:bCs/>
          <w:lang w:val="en-US"/>
        </w:rPr>
        <w:t xml:space="preserve"> Receives Very Positive Ratings in the Women’s Career Index</w:t>
      </w:r>
    </w:p>
    <w:p w14:paraId="685A420A" w14:textId="77777777" w:rsidR="00A25F4A" w:rsidRPr="00DE177F" w:rsidRDefault="00BA32B3" w:rsidP="00DE177F">
      <w:pPr>
        <w:pStyle w:val="Kopfzeile"/>
        <w:tabs>
          <w:tab w:val="clear" w:pos="4536"/>
          <w:tab w:val="clear" w:pos="9072"/>
        </w:tabs>
        <w:spacing w:before="360" w:after="360"/>
        <w:rPr>
          <w:rFonts w:ascii="Arial" w:hAnsi="Arial" w:cs="Arial"/>
          <w:b/>
          <w:bCs/>
          <w:color w:val="000000"/>
          <w:sz w:val="34"/>
          <w:szCs w:val="34"/>
          <w:lang w:val="en-US"/>
        </w:rPr>
      </w:pPr>
      <w:r w:rsidRPr="00DE177F">
        <w:rPr>
          <w:rFonts w:ascii="Arial" w:hAnsi="Arial" w:cs="Arial"/>
          <w:b/>
          <w:bCs/>
          <w:color w:val="000000"/>
          <w:sz w:val="34"/>
          <w:szCs w:val="34"/>
          <w:lang w:val="en-US"/>
        </w:rPr>
        <w:t>FKI-Certified: “</w:t>
      </w:r>
      <w:proofErr w:type="spellStart"/>
      <w:r w:rsidRPr="00DE177F">
        <w:rPr>
          <w:rFonts w:ascii="Arial" w:hAnsi="Arial" w:cs="Arial"/>
          <w:b/>
          <w:bCs/>
          <w:color w:val="000000"/>
          <w:sz w:val="34"/>
          <w:szCs w:val="34"/>
          <w:lang w:val="en-US"/>
        </w:rPr>
        <w:t>WoMen</w:t>
      </w:r>
      <w:proofErr w:type="spellEnd"/>
      <w:r w:rsidRPr="00DE177F">
        <w:rPr>
          <w:rFonts w:ascii="Arial" w:hAnsi="Arial" w:cs="Arial"/>
          <w:b/>
          <w:bCs/>
          <w:color w:val="000000"/>
          <w:sz w:val="34"/>
          <w:szCs w:val="34"/>
          <w:lang w:val="en-US"/>
        </w:rPr>
        <w:t xml:space="preserve"> – WE lead together”</w:t>
      </w:r>
    </w:p>
    <w:p w14:paraId="69A47470" w14:textId="36CABA81" w:rsidR="00A25F4A" w:rsidRDefault="00A055BE">
      <w:pPr>
        <w:pStyle w:val="Textkrper"/>
        <w:spacing w:before="120" w:after="120" w:line="260" w:lineRule="exact"/>
        <w:jc w:val="both"/>
        <w:rPr>
          <w:rFonts w:ascii="Arial" w:hAnsi="Arial"/>
          <w:color w:val="000000"/>
          <w:lang w:val="en-US"/>
        </w:rPr>
      </w:pPr>
      <w:r w:rsidRPr="00E67044">
        <w:rPr>
          <w:rFonts w:ascii="Arial" w:hAnsi="Arial"/>
          <w:color w:val="000000"/>
          <w:lang w:val="en-US"/>
        </w:rPr>
        <w:t>Waldenburg</w:t>
      </w:r>
      <w:r>
        <w:rPr>
          <w:rFonts w:ascii="Arial" w:hAnsi="Arial"/>
          <w:color w:val="000000"/>
          <w:lang w:val="en-US"/>
        </w:rPr>
        <w:t xml:space="preserve"> (Germany</w:t>
      </w:r>
      <w:r w:rsidRPr="00783465">
        <w:rPr>
          <w:rFonts w:ascii="Arial" w:hAnsi="Arial"/>
          <w:color w:val="000000"/>
          <w:lang w:val="en-US"/>
        </w:rPr>
        <w:t xml:space="preserve">), </w:t>
      </w:r>
      <w:r>
        <w:rPr>
          <w:rFonts w:ascii="Arial" w:hAnsi="Arial"/>
          <w:color w:val="000000"/>
          <w:lang w:val="en-US"/>
        </w:rPr>
        <w:t>October</w:t>
      </w:r>
      <w:r w:rsidRPr="00921E32">
        <w:rPr>
          <w:rFonts w:ascii="Arial" w:hAnsi="Arial"/>
          <w:color w:val="000000"/>
          <w:lang w:val="en-US"/>
        </w:rPr>
        <w:t xml:space="preserve"> </w:t>
      </w:r>
      <w:r>
        <w:rPr>
          <w:rFonts w:ascii="Arial" w:hAnsi="Arial"/>
          <w:color w:val="000000"/>
          <w:lang w:val="en-US"/>
        </w:rPr>
        <w:t>12</w:t>
      </w:r>
      <w:r w:rsidRPr="00921E32">
        <w:rPr>
          <w:rFonts w:ascii="Arial" w:hAnsi="Arial"/>
          <w:color w:val="000000"/>
          <w:lang w:val="en-US"/>
        </w:rPr>
        <w:t>, 2022—</w:t>
      </w:r>
      <w:r w:rsidR="00BA32B3" w:rsidRPr="00A055BE">
        <w:rPr>
          <w:rFonts w:ascii="Arial" w:hAnsi="Arial"/>
          <w:color w:val="000000"/>
          <w:lang w:val="en-US"/>
        </w:rPr>
        <w:t xml:space="preserve">For the first time, </w:t>
      </w:r>
      <w:proofErr w:type="spellStart"/>
      <w:r w:rsidR="00BA32B3" w:rsidRPr="00A055BE">
        <w:rPr>
          <w:rFonts w:ascii="Arial" w:hAnsi="Arial"/>
          <w:color w:val="000000"/>
          <w:lang w:val="en-US"/>
        </w:rPr>
        <w:t>Würth</w:t>
      </w:r>
      <w:proofErr w:type="spellEnd"/>
      <w:r w:rsidR="00BA32B3" w:rsidRPr="00A055BE">
        <w:rPr>
          <w:rFonts w:ascii="Arial" w:hAnsi="Arial"/>
          <w:color w:val="000000"/>
          <w:lang w:val="en-US"/>
        </w:rPr>
        <w:t xml:space="preserve"> </w:t>
      </w:r>
      <w:proofErr w:type="spellStart"/>
      <w:r w:rsidR="00BA32B3" w:rsidRPr="00A055BE">
        <w:rPr>
          <w:rFonts w:ascii="Arial" w:hAnsi="Arial"/>
          <w:color w:val="000000"/>
          <w:lang w:val="en-US"/>
        </w:rPr>
        <w:t>Elektronik</w:t>
      </w:r>
      <w:proofErr w:type="spellEnd"/>
      <w:r w:rsidR="00BA32B3" w:rsidRPr="00A055BE">
        <w:rPr>
          <w:rFonts w:ascii="Arial" w:hAnsi="Arial"/>
          <w:color w:val="000000"/>
          <w:lang w:val="en-US"/>
        </w:rPr>
        <w:t xml:space="preserve"> </w:t>
      </w:r>
      <w:proofErr w:type="spellStart"/>
      <w:r w:rsidR="00BA32B3" w:rsidRPr="00A055BE">
        <w:rPr>
          <w:rFonts w:ascii="Arial" w:hAnsi="Arial"/>
          <w:color w:val="000000"/>
          <w:lang w:val="en-US"/>
        </w:rPr>
        <w:t>eiSos</w:t>
      </w:r>
      <w:proofErr w:type="spellEnd"/>
      <w:r w:rsidR="00BA32B3" w:rsidRPr="00A055BE">
        <w:rPr>
          <w:rFonts w:ascii="Arial" w:hAnsi="Arial"/>
          <w:color w:val="000000"/>
          <w:lang w:val="en-US"/>
        </w:rPr>
        <w:t xml:space="preserve"> GmbH &amp; Co. </w:t>
      </w:r>
      <w:r w:rsidR="00BA32B3">
        <w:rPr>
          <w:rFonts w:ascii="Arial" w:hAnsi="Arial"/>
          <w:color w:val="000000"/>
          <w:lang w:val="en-US"/>
        </w:rPr>
        <w:t xml:space="preserve">KG has participated in the independent indexing by the Women’s Career Index (FKI). The positive results confirm the company’s concept including mixed teams at all levels and the targeted promotion of diversity and women’s careers. </w:t>
      </w:r>
    </w:p>
    <w:p w14:paraId="6513E1B9" w14:textId="77777777" w:rsidR="00A25F4A" w:rsidRDefault="00BA32B3">
      <w:pPr>
        <w:pStyle w:val="Textkrper"/>
        <w:spacing w:before="120" w:after="120" w:line="260" w:lineRule="exact"/>
        <w:jc w:val="both"/>
        <w:rPr>
          <w:rFonts w:ascii="Arial" w:hAnsi="Arial"/>
          <w:b w:val="0"/>
          <w:color w:val="000000"/>
          <w:lang w:val="en-US"/>
        </w:rPr>
      </w:pPr>
      <w:proofErr w:type="spellStart"/>
      <w:r>
        <w:rPr>
          <w:rFonts w:ascii="Arial" w:hAnsi="Arial"/>
          <w:b w:val="0"/>
          <w:color w:val="000000"/>
          <w:lang w:val="en-US"/>
        </w:rPr>
        <w:t>Würth</w:t>
      </w:r>
      <w:proofErr w:type="spellEnd"/>
      <w:r>
        <w:rPr>
          <w:rFonts w:ascii="Arial" w:hAnsi="Arial"/>
          <w:b w:val="0"/>
          <w:color w:val="000000"/>
          <w:lang w:val="en-US"/>
        </w:rPr>
        <w:t xml:space="preserve"> </w:t>
      </w:r>
      <w:proofErr w:type="spellStart"/>
      <w:r>
        <w:rPr>
          <w:rFonts w:ascii="Arial" w:hAnsi="Arial"/>
          <w:b w:val="0"/>
          <w:color w:val="000000"/>
          <w:lang w:val="en-US"/>
        </w:rPr>
        <w:t>Elektronik</w:t>
      </w:r>
      <w:proofErr w:type="spellEnd"/>
      <w:r>
        <w:rPr>
          <w:rFonts w:ascii="Arial" w:hAnsi="Arial"/>
          <w:b w:val="0"/>
          <w:color w:val="000000"/>
          <w:lang w:val="en-US"/>
        </w:rPr>
        <w:t xml:space="preserve"> has bee</w:t>
      </w:r>
      <w:r>
        <w:rPr>
          <w:rFonts w:ascii="Arial" w:hAnsi="Arial"/>
          <w:b w:val="0"/>
          <w:color w:val="000000"/>
          <w:lang w:val="en-US"/>
        </w:rPr>
        <w:t>n driving an ambitious project forward for five years with the initiative “</w:t>
      </w:r>
      <w:proofErr w:type="spellStart"/>
      <w:r>
        <w:rPr>
          <w:rFonts w:ascii="Arial" w:hAnsi="Arial"/>
          <w:b w:val="0"/>
          <w:color w:val="000000"/>
          <w:lang w:val="en-US"/>
        </w:rPr>
        <w:t>WoMen</w:t>
      </w:r>
      <w:proofErr w:type="spellEnd"/>
      <w:r>
        <w:rPr>
          <w:rFonts w:ascii="Arial" w:hAnsi="Arial"/>
          <w:b w:val="0"/>
          <w:color w:val="000000"/>
          <w:lang w:val="en-US"/>
        </w:rPr>
        <w:t xml:space="preserve"> – WE lead together.” Here, women and men are to be equally represented at all management levels in the company. </w:t>
      </w:r>
    </w:p>
    <w:p w14:paraId="46C76BC5" w14:textId="77777777" w:rsidR="00A25F4A" w:rsidRDefault="00BA32B3">
      <w:pPr>
        <w:pStyle w:val="Textkrper"/>
        <w:spacing w:before="120" w:after="120" w:line="260" w:lineRule="exact"/>
        <w:jc w:val="both"/>
        <w:rPr>
          <w:rFonts w:ascii="Arial" w:hAnsi="Arial"/>
          <w:color w:val="000000"/>
          <w:lang w:val="en-US"/>
        </w:rPr>
      </w:pPr>
      <w:r>
        <w:rPr>
          <w:rFonts w:ascii="Arial" w:hAnsi="Arial"/>
          <w:color w:val="000000"/>
          <w:lang w:val="en-US"/>
        </w:rPr>
        <w:t>Encouraging results for overall index and general conditions</w:t>
      </w:r>
    </w:p>
    <w:p w14:paraId="6B7E3E2E" w14:textId="77777777" w:rsidR="00A25F4A" w:rsidRDefault="00BA32B3">
      <w:pPr>
        <w:pStyle w:val="Textkrper"/>
        <w:spacing w:before="120" w:after="120" w:line="260" w:lineRule="exact"/>
        <w:jc w:val="both"/>
        <w:rPr>
          <w:rFonts w:ascii="Arial" w:hAnsi="Arial"/>
          <w:b w:val="0"/>
          <w:color w:val="000000"/>
          <w:lang w:val="en-US"/>
        </w:rPr>
      </w:pPr>
      <w:proofErr w:type="spellStart"/>
      <w:r>
        <w:rPr>
          <w:rFonts w:ascii="Arial" w:hAnsi="Arial"/>
          <w:b w:val="0"/>
          <w:color w:val="000000"/>
          <w:lang w:val="en-US"/>
        </w:rPr>
        <w:t>W</w:t>
      </w:r>
      <w:r>
        <w:rPr>
          <w:rFonts w:ascii="Arial" w:hAnsi="Arial"/>
          <w:b w:val="0"/>
          <w:color w:val="000000"/>
          <w:lang w:val="en-US"/>
        </w:rPr>
        <w:t>ürth</w:t>
      </w:r>
      <w:proofErr w:type="spellEnd"/>
      <w:r>
        <w:rPr>
          <w:rFonts w:ascii="Arial" w:hAnsi="Arial"/>
          <w:b w:val="0"/>
          <w:color w:val="000000"/>
          <w:lang w:val="en-US"/>
        </w:rPr>
        <w:t xml:space="preserve"> </w:t>
      </w:r>
      <w:proofErr w:type="spellStart"/>
      <w:r>
        <w:rPr>
          <w:rFonts w:ascii="Arial" w:hAnsi="Arial"/>
          <w:b w:val="0"/>
          <w:color w:val="000000"/>
          <w:lang w:val="en-US"/>
        </w:rPr>
        <w:t>Elektronik</w:t>
      </w:r>
      <w:proofErr w:type="spellEnd"/>
      <w:r>
        <w:rPr>
          <w:rFonts w:ascii="Arial" w:hAnsi="Arial"/>
          <w:b w:val="0"/>
          <w:color w:val="000000"/>
          <w:lang w:val="en-US"/>
        </w:rPr>
        <w:t xml:space="preserve"> was directly compared with other companies in German-speaking countries when the company was indexed by the Women’s Career Index (FKI). The FKI surveys isolated company values for women, leadership, and diversity</w:t>
      </w:r>
      <w:r>
        <w:rPr>
          <w:rFonts w:ascii="Arial" w:hAnsi="Arial"/>
          <w:b w:val="0"/>
          <w:color w:val="000000"/>
          <w:lang w:val="en-US"/>
        </w:rPr>
        <w:t>,</w:t>
      </w:r>
      <w:r>
        <w:rPr>
          <w:rFonts w:ascii="Arial" w:hAnsi="Arial"/>
          <w:b w:val="0"/>
          <w:color w:val="000000"/>
          <w:lang w:val="en-US"/>
        </w:rPr>
        <w:t xml:space="preserve"> and examines the internal </w:t>
      </w:r>
      <w:r>
        <w:rPr>
          <w:rFonts w:ascii="Arial" w:hAnsi="Arial"/>
          <w:b w:val="0"/>
          <w:color w:val="000000"/>
          <w:lang w:val="en-US"/>
        </w:rPr>
        <w:t>driving factors and initiatives for more women in leadership positions. The results of the certification are impressive, with an overall index of 73 points and an outstanding index score of 92 for the framework conditions, such as working hours, mission/vi</w:t>
      </w:r>
      <w:r>
        <w:rPr>
          <w:rFonts w:ascii="Arial" w:hAnsi="Arial"/>
          <w:b w:val="0"/>
          <w:color w:val="000000"/>
          <w:lang w:val="en-US"/>
        </w:rPr>
        <w:t>sion, and transparency.</w:t>
      </w:r>
    </w:p>
    <w:p w14:paraId="65244DD7" w14:textId="77777777" w:rsidR="00A25F4A" w:rsidRDefault="00BA32B3">
      <w:pPr>
        <w:pStyle w:val="Textkrper"/>
        <w:spacing w:before="120" w:after="120" w:line="260" w:lineRule="exact"/>
        <w:jc w:val="both"/>
        <w:rPr>
          <w:rFonts w:ascii="Arial" w:hAnsi="Arial"/>
          <w:color w:val="000000"/>
          <w:lang w:val="en-US"/>
        </w:rPr>
      </w:pPr>
      <w:r>
        <w:rPr>
          <w:rFonts w:ascii="Arial" w:hAnsi="Arial"/>
          <w:color w:val="000000"/>
          <w:lang w:val="en-US"/>
        </w:rPr>
        <w:t>Economic advantages through equality</w:t>
      </w:r>
    </w:p>
    <w:p w14:paraId="3CCB16EF" w14:textId="4290C436" w:rsidR="00A25F4A" w:rsidRDefault="00BA32B3">
      <w:pPr>
        <w:pStyle w:val="Textkrper"/>
        <w:spacing w:before="120" w:after="120" w:line="260" w:lineRule="exact"/>
        <w:jc w:val="both"/>
        <w:rPr>
          <w:rFonts w:ascii="Arial" w:hAnsi="Arial"/>
          <w:b w:val="0"/>
          <w:color w:val="000000"/>
          <w:lang w:val="en-US"/>
        </w:rPr>
      </w:pPr>
      <w:r>
        <w:rPr>
          <w:rFonts w:ascii="Arial" w:hAnsi="Arial"/>
          <w:b w:val="0"/>
          <w:color w:val="000000"/>
          <w:lang w:val="en-US"/>
        </w:rPr>
        <w:t>“As a company, we need to secure the brightest minds</w:t>
      </w:r>
      <w:r>
        <w:rPr>
          <w:rFonts w:ascii="Arial" w:hAnsi="Arial"/>
          <w:b w:val="0"/>
          <w:color w:val="000000"/>
          <w:lang w:val="en-US"/>
        </w:rPr>
        <w:t>,</w:t>
      </w:r>
      <w:r>
        <w:rPr>
          <w:rFonts w:ascii="Arial" w:hAnsi="Arial"/>
          <w:b w:val="0"/>
          <w:color w:val="000000"/>
          <w:lang w:val="en-US"/>
        </w:rPr>
        <w:t xml:space="preserve"> no matter what body they sit on,” explains Tanja Hochschild, member of the management board at </w:t>
      </w:r>
      <w:proofErr w:type="spellStart"/>
      <w:r>
        <w:rPr>
          <w:rFonts w:ascii="Arial" w:hAnsi="Arial"/>
          <w:b w:val="0"/>
          <w:color w:val="000000"/>
          <w:lang w:val="en-US"/>
        </w:rPr>
        <w:t>Würth</w:t>
      </w:r>
      <w:proofErr w:type="spellEnd"/>
      <w:r>
        <w:rPr>
          <w:rFonts w:ascii="Arial" w:hAnsi="Arial"/>
          <w:b w:val="0"/>
          <w:color w:val="000000"/>
          <w:lang w:val="en-US"/>
        </w:rPr>
        <w:t xml:space="preserve"> </w:t>
      </w:r>
      <w:proofErr w:type="spellStart"/>
      <w:r>
        <w:rPr>
          <w:rFonts w:ascii="Arial" w:hAnsi="Arial"/>
          <w:b w:val="0"/>
          <w:color w:val="000000"/>
          <w:lang w:val="en-US"/>
        </w:rPr>
        <w:t>Elektronik</w:t>
      </w:r>
      <w:proofErr w:type="spellEnd"/>
      <w:r>
        <w:rPr>
          <w:rFonts w:ascii="Arial" w:hAnsi="Arial"/>
          <w:b w:val="0"/>
          <w:color w:val="000000"/>
          <w:lang w:val="en-US"/>
        </w:rPr>
        <w:t xml:space="preserve"> </w:t>
      </w:r>
      <w:proofErr w:type="spellStart"/>
      <w:r>
        <w:rPr>
          <w:rFonts w:ascii="Arial" w:hAnsi="Arial"/>
          <w:b w:val="0"/>
          <w:color w:val="000000"/>
          <w:lang w:val="en-US"/>
        </w:rPr>
        <w:t>eiSos</w:t>
      </w:r>
      <w:proofErr w:type="spellEnd"/>
      <w:r>
        <w:rPr>
          <w:rFonts w:ascii="Arial" w:hAnsi="Arial"/>
          <w:b w:val="0"/>
          <w:color w:val="000000"/>
          <w:lang w:val="en-US"/>
        </w:rPr>
        <w:t>. “Studies show that diversity is not only a question of equity, but also brings tangible economic benefits. The result of the FKI certifi</w:t>
      </w:r>
      <w:r>
        <w:rPr>
          <w:rFonts w:ascii="Arial" w:hAnsi="Arial"/>
          <w:b w:val="0"/>
          <w:color w:val="000000"/>
          <w:lang w:val="en-US"/>
        </w:rPr>
        <w:t>cation is both confirmation and incentive for us. As part of the assessment, we also received many exciting ideas and suggestions of where we can focus even more in the future.”</w:t>
      </w:r>
    </w:p>
    <w:p w14:paraId="093DD298" w14:textId="49AE5B26" w:rsidR="00A25F4A" w:rsidRDefault="00A25F4A">
      <w:pPr>
        <w:pStyle w:val="Textkrper"/>
        <w:spacing w:before="120" w:after="120" w:line="260" w:lineRule="exact"/>
        <w:jc w:val="both"/>
        <w:rPr>
          <w:rFonts w:ascii="Arial" w:hAnsi="Arial"/>
          <w:b w:val="0"/>
          <w:bCs w:val="0"/>
          <w:lang w:val="en-US"/>
        </w:rPr>
      </w:pPr>
    </w:p>
    <w:p w14:paraId="40EB9074" w14:textId="77777777" w:rsidR="00DE177F" w:rsidRDefault="00DE177F">
      <w:pPr>
        <w:pStyle w:val="Textkrper"/>
        <w:spacing w:before="120" w:after="120" w:line="260" w:lineRule="exact"/>
        <w:jc w:val="both"/>
        <w:rPr>
          <w:rFonts w:ascii="Arial" w:hAnsi="Arial"/>
          <w:b w:val="0"/>
          <w:bCs w:val="0"/>
          <w:lang w:val="en-US"/>
        </w:rPr>
      </w:pPr>
    </w:p>
    <w:p w14:paraId="23C4D4F5" w14:textId="77777777" w:rsidR="00A25F4A" w:rsidRDefault="00A25F4A">
      <w:pPr>
        <w:pStyle w:val="PITextkrper"/>
        <w:pBdr>
          <w:top w:val="single" w:sz="4" w:space="1" w:color="auto"/>
        </w:pBdr>
        <w:spacing w:before="240"/>
        <w:rPr>
          <w:b/>
          <w:sz w:val="18"/>
          <w:szCs w:val="18"/>
          <w:lang w:val="en-US"/>
        </w:rPr>
      </w:pPr>
    </w:p>
    <w:p w14:paraId="512A7645" w14:textId="77777777" w:rsidR="00A25F4A" w:rsidRDefault="00BA32B3">
      <w:pPr>
        <w:spacing w:after="120" w:line="280" w:lineRule="exact"/>
        <w:rPr>
          <w:rFonts w:ascii="Arial" w:hAnsi="Arial" w:cs="Arial"/>
          <w:b/>
          <w:bCs/>
          <w:sz w:val="18"/>
          <w:szCs w:val="18"/>
          <w:lang w:val="en-GB"/>
        </w:rPr>
      </w:pPr>
      <w:r>
        <w:rPr>
          <w:rFonts w:ascii="Arial" w:hAnsi="Arial" w:cs="Arial"/>
          <w:b/>
          <w:bCs/>
          <w:sz w:val="18"/>
          <w:szCs w:val="18"/>
          <w:lang w:val="en-GB"/>
        </w:rPr>
        <w:lastRenderedPageBreak/>
        <w:t>Available images</w:t>
      </w:r>
    </w:p>
    <w:p w14:paraId="650828E7" w14:textId="28118F34" w:rsidR="00A25F4A" w:rsidRDefault="00BA32B3">
      <w:pPr>
        <w:spacing w:after="120" w:line="280" w:lineRule="exact"/>
        <w:rPr>
          <w:rStyle w:val="Hyperlink"/>
          <w:rFonts w:ascii="Arial" w:hAnsi="Arial" w:cs="Arial"/>
          <w:sz w:val="18"/>
          <w:szCs w:val="18"/>
          <w:lang w:val="en-US"/>
        </w:rPr>
      </w:pPr>
      <w:r>
        <w:rPr>
          <w:rFonts w:ascii="Arial" w:hAnsi="Arial" w:cs="Arial"/>
          <w:bCs/>
          <w:sz w:val="18"/>
          <w:szCs w:val="18"/>
          <w:lang w:val="en-GB"/>
        </w:rPr>
        <w:t>The following images can be downloaded</w:t>
      </w:r>
      <w:r>
        <w:rPr>
          <w:rFonts w:ascii="Arial" w:hAnsi="Arial" w:cs="Arial"/>
          <w:bCs/>
          <w:sz w:val="18"/>
          <w:szCs w:val="18"/>
          <w:lang w:val="en-GB"/>
        </w:rPr>
        <w:t xml:space="preserve"> from the Internet in printable quality:</w:t>
      </w:r>
      <w:r>
        <w:rPr>
          <w:lang w:val="en-GB"/>
        </w:rPr>
        <w:t xml:space="preserve"> </w:t>
      </w:r>
      <w:hyperlink r:id="rId8" w:history="1">
        <w:r>
          <w:rPr>
            <w:rStyle w:val="Hyperlink"/>
            <w:rFonts w:ascii="Arial" w:hAnsi="Arial" w:cs="Arial"/>
            <w:sz w:val="18"/>
            <w:szCs w:val="18"/>
            <w:lang w:val="en-US"/>
          </w:rPr>
          <w:t>https://kk.htcm.de/press-releases/wuerth/</w:t>
        </w:r>
      </w:hyperlink>
    </w:p>
    <w:p w14:paraId="44AF884B" w14:textId="7A386864" w:rsidR="00DE177F" w:rsidRPr="00DE177F" w:rsidRDefault="00DE177F">
      <w:pPr>
        <w:spacing w:after="120" w:line="280" w:lineRule="exact"/>
        <w:rPr>
          <w:rStyle w:val="Hyperlink"/>
          <w:rFonts w:ascii="Arial" w:hAnsi="Arial" w:cs="Arial"/>
          <w:color w:val="auto"/>
          <w:sz w:val="18"/>
          <w:szCs w:val="18"/>
          <w:lang w:val="en-US"/>
        </w:rPr>
      </w:pPr>
    </w:p>
    <w:p w14:paraId="6109BE29" w14:textId="77777777" w:rsidR="00DE177F" w:rsidRDefault="00DE177F">
      <w:pPr>
        <w:spacing w:after="120" w:line="280" w:lineRule="exact"/>
        <w:rPr>
          <w:lang w:val="en-US"/>
        </w:rPr>
      </w:pPr>
    </w:p>
    <w:tbl>
      <w:tblPr>
        <w:tblpPr w:leftFromText="141" w:rightFromText="141" w:vertAnchor="text" w:tblpY="1"/>
        <w:tblOverlap w:val="never"/>
        <w:tblW w:w="3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4"/>
      </w:tblGrid>
      <w:tr w:rsidR="00A25F4A" w14:paraId="66EBBF25" w14:textId="77777777">
        <w:trPr>
          <w:trHeight w:val="2102"/>
        </w:trPr>
        <w:tc>
          <w:tcPr>
            <w:tcW w:w="3474" w:type="dxa"/>
          </w:tcPr>
          <w:p w14:paraId="3CB31117" w14:textId="4C90107B" w:rsidR="00A25F4A" w:rsidRPr="00BA32B3" w:rsidRDefault="00BA32B3">
            <w:pPr>
              <w:pStyle w:val="txt"/>
              <w:rPr>
                <w:noProof/>
              </w:rPr>
            </w:pPr>
            <w:r>
              <w:rPr>
                <w:noProof/>
              </w:rPr>
              <w:br/>
            </w:r>
            <w:r>
              <w:rPr>
                <w:noProof/>
              </w:rPr>
              <w:pict w14:anchorId="19774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167.25pt;height:115.5pt;visibility:visible;mso-wrap-style:square;mso-width-percent:0;mso-height-percent:0;mso-width-percent:0;mso-height-percent:0">
                  <v:imagedata r:id="rId9" o:title="" croptop="5565f" cropbottom="4842f" cropleft="11004f" cropright="10012f"/>
                </v:shape>
              </w:pict>
            </w:r>
            <w:r>
              <w:rPr>
                <w:bCs/>
                <w:sz w:val="16"/>
                <w:szCs w:val="16"/>
                <w:lang w:val="en-US"/>
              </w:rPr>
              <w:t xml:space="preserve">Image source: </w:t>
            </w:r>
            <w:proofErr w:type="spellStart"/>
            <w:r>
              <w:rPr>
                <w:bCs/>
                <w:sz w:val="16"/>
                <w:szCs w:val="16"/>
                <w:lang w:val="en-US"/>
              </w:rPr>
              <w:t>Würth</w:t>
            </w:r>
            <w:proofErr w:type="spellEnd"/>
            <w:r>
              <w:rPr>
                <w:bCs/>
                <w:sz w:val="16"/>
                <w:szCs w:val="16"/>
                <w:lang w:val="en-US"/>
              </w:rPr>
              <w:t xml:space="preserve"> </w:t>
            </w:r>
            <w:proofErr w:type="spellStart"/>
            <w:r>
              <w:rPr>
                <w:bCs/>
                <w:sz w:val="16"/>
                <w:szCs w:val="16"/>
                <w:lang w:val="en-US"/>
              </w:rPr>
              <w:t>Elektronik</w:t>
            </w:r>
            <w:proofErr w:type="spellEnd"/>
            <w:r>
              <w:rPr>
                <w:bCs/>
                <w:sz w:val="16"/>
                <w:szCs w:val="16"/>
                <w:lang w:val="en-US"/>
              </w:rPr>
              <w:t xml:space="preserve"> </w:t>
            </w:r>
          </w:p>
          <w:p w14:paraId="3CA37C7E" w14:textId="77777777" w:rsidR="00A25F4A" w:rsidRDefault="00BA32B3">
            <w:pPr>
              <w:autoSpaceDE w:val="0"/>
              <w:autoSpaceDN w:val="0"/>
              <w:adjustRightInd w:val="0"/>
              <w:rPr>
                <w:rFonts w:ascii="Arial" w:hAnsi="Arial" w:cs="Arial"/>
                <w:b/>
                <w:bCs/>
                <w:sz w:val="18"/>
                <w:szCs w:val="18"/>
                <w:lang w:val="en-US"/>
              </w:rPr>
            </w:pPr>
            <w:r>
              <w:rPr>
                <w:rFonts w:ascii="Arial" w:hAnsi="Arial"/>
                <w:b/>
                <w:sz w:val="18"/>
                <w:lang w:val="en-US"/>
              </w:rPr>
              <w:t>Diversity work confirmed: Barbara Lutz (2</w:t>
            </w:r>
            <w:r>
              <w:rPr>
                <w:rFonts w:ascii="Arial" w:hAnsi="Arial"/>
                <w:b/>
                <w:sz w:val="18"/>
                <w:vertAlign w:val="superscript"/>
                <w:lang w:val="en-US"/>
              </w:rPr>
              <w:t>nd</w:t>
            </w:r>
            <w:r>
              <w:rPr>
                <w:rFonts w:ascii="Arial" w:hAnsi="Arial"/>
                <w:b/>
                <w:sz w:val="18"/>
                <w:lang w:val="en-US"/>
              </w:rPr>
              <w:t xml:space="preserve"> from left), Managing Director FKI, personally congratulates </w:t>
            </w:r>
            <w:proofErr w:type="spellStart"/>
            <w:r>
              <w:rPr>
                <w:rFonts w:ascii="Arial" w:hAnsi="Arial"/>
                <w:b/>
                <w:sz w:val="18"/>
                <w:lang w:val="en-US"/>
              </w:rPr>
              <w:t>Würth</w:t>
            </w:r>
            <w:proofErr w:type="spellEnd"/>
            <w:r>
              <w:rPr>
                <w:rFonts w:ascii="Arial" w:hAnsi="Arial"/>
                <w:b/>
                <w:sz w:val="18"/>
                <w:lang w:val="en-US"/>
              </w:rPr>
              <w:t xml:space="preserve"> </w:t>
            </w:r>
            <w:proofErr w:type="spellStart"/>
            <w:r>
              <w:rPr>
                <w:rFonts w:ascii="Arial" w:hAnsi="Arial"/>
                <w:b/>
                <w:sz w:val="18"/>
                <w:lang w:val="en-US"/>
              </w:rPr>
              <w:t>Elektronik</w:t>
            </w:r>
            <w:proofErr w:type="spellEnd"/>
            <w:r>
              <w:rPr>
                <w:rFonts w:ascii="Arial" w:hAnsi="Arial"/>
                <w:b/>
                <w:sz w:val="18"/>
                <w:lang w:val="en-US"/>
              </w:rPr>
              <w:t xml:space="preserve"> on the positive certification result.</w:t>
            </w:r>
            <w:r>
              <w:rPr>
                <w:rFonts w:ascii="Arial" w:hAnsi="Arial"/>
                <w:b/>
                <w:sz w:val="18"/>
                <w:lang w:val="en-US"/>
              </w:rPr>
              <w:br/>
            </w:r>
          </w:p>
        </w:tc>
      </w:tr>
    </w:tbl>
    <w:p w14:paraId="7D10D251" w14:textId="77777777" w:rsidR="00A25F4A" w:rsidRDefault="00BA32B3">
      <w:pPr>
        <w:spacing w:after="120" w:line="280" w:lineRule="exact"/>
        <w:rPr>
          <w:rFonts w:ascii="Arial" w:hAnsi="Arial"/>
          <w:b/>
          <w:bCs/>
          <w:lang w:val="en-US"/>
        </w:rPr>
      </w:pPr>
      <w:r>
        <w:rPr>
          <w:rFonts w:ascii="Arial" w:hAnsi="Arial"/>
          <w:b/>
          <w:bCs/>
          <w:lang w:val="en-US"/>
        </w:rPr>
        <w:br w:type="textWrapping" w:clear="all"/>
      </w:r>
    </w:p>
    <w:p w14:paraId="7F547B3E" w14:textId="77777777" w:rsidR="00BA32B3" w:rsidRPr="003A78AD" w:rsidRDefault="00BA32B3" w:rsidP="00BA32B3">
      <w:pPr>
        <w:pStyle w:val="Textkrper"/>
        <w:spacing w:before="120" w:after="120" w:line="260" w:lineRule="exact"/>
        <w:jc w:val="both"/>
        <w:rPr>
          <w:rFonts w:ascii="Arial" w:hAnsi="Arial"/>
          <w:b w:val="0"/>
          <w:bCs w:val="0"/>
          <w:lang w:val="en-US"/>
        </w:rPr>
      </w:pPr>
    </w:p>
    <w:p w14:paraId="6708F873" w14:textId="77777777" w:rsidR="00BA32B3" w:rsidRPr="003A78AD" w:rsidRDefault="00BA32B3" w:rsidP="00BA32B3">
      <w:pPr>
        <w:pStyle w:val="PITextkrper"/>
        <w:pBdr>
          <w:top w:val="single" w:sz="4" w:space="1" w:color="auto"/>
        </w:pBdr>
        <w:spacing w:before="240"/>
        <w:rPr>
          <w:b/>
          <w:sz w:val="18"/>
          <w:szCs w:val="18"/>
          <w:lang w:val="en-US"/>
        </w:rPr>
      </w:pPr>
    </w:p>
    <w:p w14:paraId="5E304897" w14:textId="77777777" w:rsidR="00BA32B3" w:rsidRPr="00706DF8" w:rsidRDefault="00BA32B3" w:rsidP="00BA32B3">
      <w:pPr>
        <w:pStyle w:val="Textkrper"/>
        <w:spacing w:before="120" w:after="120" w:line="260" w:lineRule="exact"/>
        <w:jc w:val="both"/>
        <w:rPr>
          <w:rFonts w:ascii="Arial" w:hAnsi="Arial"/>
          <w:lang w:val="en-US"/>
        </w:rPr>
      </w:pPr>
      <w:r w:rsidRPr="00706DF8">
        <w:rPr>
          <w:rFonts w:ascii="Arial" w:hAnsi="Arial"/>
          <w:lang w:val="en-US"/>
        </w:rPr>
        <w:t>About</w:t>
      </w:r>
      <w:r>
        <w:rPr>
          <w:rFonts w:ascii="Arial" w:hAnsi="Arial"/>
          <w:lang w:val="en-US"/>
        </w:rPr>
        <w:t xml:space="preserve"> the</w:t>
      </w:r>
      <w:r w:rsidRPr="00706DF8">
        <w:rPr>
          <w:rFonts w:ascii="Arial" w:hAnsi="Arial"/>
          <w:lang w:val="en-US"/>
        </w:rPr>
        <w:t xml:space="preserve"> </w:t>
      </w:r>
      <w:proofErr w:type="spellStart"/>
      <w:r w:rsidRPr="00706DF8">
        <w:rPr>
          <w:rFonts w:ascii="Arial" w:hAnsi="Arial"/>
          <w:lang w:val="en-US"/>
        </w:rPr>
        <w:t>Würth</w:t>
      </w:r>
      <w:proofErr w:type="spellEnd"/>
      <w:r w:rsidRPr="00706DF8">
        <w:rPr>
          <w:rFonts w:ascii="Arial" w:hAnsi="Arial"/>
          <w:lang w:val="en-US"/>
        </w:rPr>
        <w:t xml:space="preserve"> </w:t>
      </w:r>
      <w:proofErr w:type="spellStart"/>
      <w:r w:rsidRPr="00706DF8">
        <w:rPr>
          <w:rFonts w:ascii="Arial" w:hAnsi="Arial"/>
          <w:lang w:val="en-US"/>
        </w:rPr>
        <w:t>Elektronik</w:t>
      </w:r>
      <w:proofErr w:type="spellEnd"/>
      <w:r w:rsidRPr="00706DF8">
        <w:rPr>
          <w:rFonts w:ascii="Arial" w:hAnsi="Arial"/>
          <w:lang w:val="en-US"/>
        </w:rPr>
        <w:t xml:space="preserve"> </w:t>
      </w:r>
      <w:proofErr w:type="spellStart"/>
      <w:r w:rsidRPr="00706DF8">
        <w:rPr>
          <w:rFonts w:ascii="Arial" w:hAnsi="Arial"/>
          <w:lang w:val="en-US"/>
        </w:rPr>
        <w:t>eiSos</w:t>
      </w:r>
      <w:proofErr w:type="spellEnd"/>
      <w:r w:rsidRPr="00706DF8">
        <w:rPr>
          <w:rFonts w:ascii="Arial" w:hAnsi="Arial"/>
          <w:lang w:val="en-US"/>
        </w:rPr>
        <w:t xml:space="preserve"> Group</w:t>
      </w:r>
    </w:p>
    <w:p w14:paraId="7D5DA982" w14:textId="77777777" w:rsidR="00BA32B3" w:rsidRPr="00E51AEA" w:rsidRDefault="00BA32B3" w:rsidP="00BA32B3">
      <w:pPr>
        <w:pStyle w:val="Textkrper"/>
        <w:spacing w:before="120" w:after="120" w:line="276" w:lineRule="auto"/>
        <w:jc w:val="both"/>
        <w:rPr>
          <w:rFonts w:ascii="Arial" w:hAnsi="Arial"/>
          <w:b w:val="0"/>
          <w:lang w:val="en-US"/>
        </w:rPr>
      </w:pPr>
      <w:proofErr w:type="spellStart"/>
      <w:r w:rsidRPr="004726FD">
        <w:rPr>
          <w:rFonts w:ascii="Arial" w:hAnsi="Arial"/>
          <w:b w:val="0"/>
          <w:lang w:val="en-US"/>
        </w:rPr>
        <w:t>Würth</w:t>
      </w:r>
      <w:proofErr w:type="spellEnd"/>
      <w:r w:rsidRPr="004726FD">
        <w:rPr>
          <w:rFonts w:ascii="Arial" w:hAnsi="Arial"/>
          <w:b w:val="0"/>
          <w:lang w:val="en-US"/>
        </w:rPr>
        <w:t xml:space="preserve"> </w:t>
      </w:r>
      <w:proofErr w:type="spellStart"/>
      <w:r w:rsidRPr="004726FD">
        <w:rPr>
          <w:rFonts w:ascii="Arial" w:hAnsi="Arial"/>
          <w:b w:val="0"/>
          <w:lang w:val="en-US"/>
        </w:rPr>
        <w:t>Elektronik</w:t>
      </w:r>
      <w:proofErr w:type="spellEnd"/>
      <w:r w:rsidRPr="004726FD">
        <w:rPr>
          <w:rFonts w:ascii="Arial" w:hAnsi="Arial"/>
          <w:b w:val="0"/>
          <w:lang w:val="en-US"/>
        </w:rPr>
        <w:t xml:space="preserve"> </w:t>
      </w:r>
      <w:proofErr w:type="spellStart"/>
      <w:r w:rsidRPr="004726FD">
        <w:rPr>
          <w:rFonts w:ascii="Arial" w:hAnsi="Arial"/>
          <w:b w:val="0"/>
          <w:lang w:val="en-US"/>
        </w:rPr>
        <w:t>eiSos</w:t>
      </w:r>
      <w:proofErr w:type="spellEnd"/>
      <w:r>
        <w:rPr>
          <w:rFonts w:ascii="Arial" w:hAnsi="Arial"/>
          <w:b w:val="0"/>
          <w:lang w:val="en-US"/>
        </w:rPr>
        <w:t xml:space="preserve"> Group</w:t>
      </w:r>
      <w:r w:rsidRPr="004726FD">
        <w:rPr>
          <w:rFonts w:ascii="Arial" w:hAnsi="Arial"/>
          <w:b w:val="0"/>
          <w:lang w:val="en-US"/>
        </w:rPr>
        <w:t xml:space="preserve"> is a </w:t>
      </w:r>
      <w:r w:rsidRPr="00E51AEA">
        <w:rPr>
          <w:rFonts w:ascii="Arial" w:hAnsi="Arial"/>
          <w:b w:val="0"/>
          <w:lang w:val="en-US"/>
        </w:rPr>
        <w:t xml:space="preserve">manufacturer of electronic and electromechanical components for the electronics industry and a technology company that spearheads pioneering electronic solutions. </w:t>
      </w:r>
      <w:proofErr w:type="spellStart"/>
      <w:r w:rsidRPr="00E51AEA">
        <w:rPr>
          <w:rFonts w:ascii="Arial" w:hAnsi="Arial"/>
          <w:b w:val="0"/>
          <w:lang w:val="en-US"/>
        </w:rPr>
        <w:t>Würth</w:t>
      </w:r>
      <w:proofErr w:type="spellEnd"/>
      <w:r w:rsidRPr="00E51AEA">
        <w:rPr>
          <w:rFonts w:ascii="Arial" w:hAnsi="Arial"/>
          <w:b w:val="0"/>
          <w:lang w:val="en-US"/>
        </w:rPr>
        <w:t xml:space="preserve"> </w:t>
      </w:r>
      <w:proofErr w:type="spellStart"/>
      <w:r w:rsidRPr="00E51AEA">
        <w:rPr>
          <w:rFonts w:ascii="Arial" w:hAnsi="Arial"/>
          <w:b w:val="0"/>
          <w:lang w:val="en-US"/>
        </w:rPr>
        <w:t>Elektronik</w:t>
      </w:r>
      <w:proofErr w:type="spellEnd"/>
      <w:r w:rsidRPr="00E51AEA">
        <w:rPr>
          <w:rFonts w:ascii="Arial" w:hAnsi="Arial"/>
          <w:b w:val="0"/>
          <w:lang w:val="en-US"/>
        </w:rPr>
        <w:t xml:space="preserve"> </w:t>
      </w:r>
      <w:proofErr w:type="spellStart"/>
      <w:r w:rsidRPr="00E51AEA">
        <w:rPr>
          <w:rFonts w:ascii="Arial" w:hAnsi="Arial"/>
          <w:b w:val="0"/>
          <w:lang w:val="en-US"/>
        </w:rPr>
        <w:t>eiSos</w:t>
      </w:r>
      <w:proofErr w:type="spellEnd"/>
      <w:r w:rsidRPr="00E51AEA">
        <w:rPr>
          <w:rFonts w:ascii="Arial" w:hAnsi="Arial"/>
          <w:b w:val="0"/>
          <w:lang w:val="en-US"/>
        </w:rPr>
        <w:t xml:space="preserve"> is one of the largest European manufacturers of passive components and is active in 50 countries. Production sites in Europe, Asia and North America supply a growing number of customers worldwide. </w:t>
      </w:r>
    </w:p>
    <w:p w14:paraId="0D3CEC92" w14:textId="77777777" w:rsidR="00BA32B3" w:rsidRPr="00E51AEA" w:rsidRDefault="00BA32B3" w:rsidP="00BA32B3">
      <w:pPr>
        <w:pStyle w:val="Textkrper"/>
        <w:spacing w:before="120" w:after="120" w:line="276" w:lineRule="auto"/>
        <w:jc w:val="both"/>
        <w:rPr>
          <w:rFonts w:ascii="Arial" w:hAnsi="Arial"/>
          <w:b w:val="0"/>
          <w:lang w:val="en-US"/>
        </w:rPr>
      </w:pPr>
      <w:r w:rsidRPr="00E51AEA">
        <w:rPr>
          <w:rFonts w:ascii="Arial" w:hAnsi="Arial"/>
          <w:b w:val="0"/>
          <w:lang w:val="en-US"/>
        </w:rPr>
        <w:t xml:space="preserve">The product range includes EMC components, inductors, transformers, RF components, varistors, capacitors, resistors, quartz crystals, oscillators, power modules, Wireless Power Transfer, LEDs, sensors, connectors, power supply elements, switches, </w:t>
      </w:r>
      <w:proofErr w:type="gramStart"/>
      <w:r w:rsidRPr="00E51AEA">
        <w:rPr>
          <w:rFonts w:ascii="Arial" w:hAnsi="Arial"/>
          <w:b w:val="0"/>
          <w:lang w:val="en-US"/>
        </w:rPr>
        <w:t>push-buttons</w:t>
      </w:r>
      <w:proofErr w:type="gramEnd"/>
      <w:r w:rsidRPr="00E51AEA">
        <w:rPr>
          <w:rFonts w:ascii="Arial" w:hAnsi="Arial"/>
          <w:b w:val="0"/>
          <w:lang w:val="en-US"/>
        </w:rPr>
        <w:t>, connection technology, fuse holders and solutions for wireless data transmission.</w:t>
      </w:r>
    </w:p>
    <w:p w14:paraId="754C58C1" w14:textId="77777777" w:rsidR="00BA32B3" w:rsidRPr="00E51AEA" w:rsidRDefault="00BA32B3" w:rsidP="00BA32B3">
      <w:pPr>
        <w:pStyle w:val="Textkrper"/>
        <w:spacing w:before="120" w:after="120" w:line="276" w:lineRule="auto"/>
        <w:jc w:val="both"/>
        <w:rPr>
          <w:rFonts w:ascii="Arial" w:hAnsi="Arial"/>
          <w:b w:val="0"/>
          <w:lang w:val="en-US"/>
        </w:rPr>
      </w:pPr>
      <w:bookmarkStart w:id="0" w:name="_Hlk529547556"/>
      <w:bookmarkStart w:id="1" w:name="_Hlk5020326"/>
      <w:r w:rsidRPr="00E51AEA">
        <w:rPr>
          <w:rFonts w:ascii="Arial" w:hAnsi="Arial"/>
          <w:b w:val="0"/>
          <w:lang w:val="en-US"/>
        </w:rPr>
        <w:t xml:space="preserve">The unrivaled service orientation of the company is characterized by the availability of all catalog components from stock without minimum order quantity, free samples and extensive support through technical sales staff and selection tools. </w:t>
      </w:r>
    </w:p>
    <w:bookmarkEnd w:id="0"/>
    <w:bookmarkEnd w:id="1"/>
    <w:p w14:paraId="0CF5DB67" w14:textId="77777777" w:rsidR="00BA32B3" w:rsidRPr="004726FD" w:rsidRDefault="00BA32B3" w:rsidP="00BA32B3">
      <w:pPr>
        <w:pStyle w:val="Textkrper"/>
        <w:spacing w:before="120" w:after="120" w:line="276" w:lineRule="auto"/>
        <w:jc w:val="both"/>
        <w:rPr>
          <w:rFonts w:ascii="Arial" w:hAnsi="Arial"/>
          <w:b w:val="0"/>
          <w:lang w:val="en-US"/>
        </w:rPr>
      </w:pPr>
      <w:proofErr w:type="spellStart"/>
      <w:r w:rsidRPr="003E3BDE">
        <w:rPr>
          <w:rFonts w:ascii="Arial" w:hAnsi="Arial"/>
          <w:b w:val="0"/>
          <w:lang w:val="en-US"/>
        </w:rPr>
        <w:t>Würth</w:t>
      </w:r>
      <w:proofErr w:type="spellEnd"/>
      <w:r w:rsidRPr="003E3BDE">
        <w:rPr>
          <w:rFonts w:ascii="Arial" w:hAnsi="Arial"/>
          <w:b w:val="0"/>
          <w:lang w:val="en-US"/>
        </w:rPr>
        <w:t xml:space="preserve"> </w:t>
      </w:r>
      <w:proofErr w:type="spellStart"/>
      <w:r w:rsidRPr="003E3BDE">
        <w:rPr>
          <w:rFonts w:ascii="Arial" w:hAnsi="Arial"/>
          <w:b w:val="0"/>
          <w:lang w:val="en-US"/>
        </w:rPr>
        <w:t>Elektronik</w:t>
      </w:r>
      <w:proofErr w:type="spellEnd"/>
      <w:r w:rsidRPr="003E3BDE">
        <w:rPr>
          <w:rFonts w:ascii="Arial" w:hAnsi="Arial"/>
          <w:b w:val="0"/>
          <w:lang w:val="en-US"/>
        </w:rPr>
        <w:t xml:space="preserve"> is part of the </w:t>
      </w:r>
      <w:proofErr w:type="spellStart"/>
      <w:r w:rsidRPr="003E3BDE">
        <w:rPr>
          <w:rFonts w:ascii="Arial" w:hAnsi="Arial"/>
          <w:b w:val="0"/>
          <w:lang w:val="en-US"/>
        </w:rPr>
        <w:t>Würth</w:t>
      </w:r>
      <w:proofErr w:type="spellEnd"/>
      <w:r w:rsidRPr="003E3BDE">
        <w:rPr>
          <w:rFonts w:ascii="Arial" w:hAnsi="Arial"/>
          <w:b w:val="0"/>
          <w:lang w:val="en-US"/>
        </w:rPr>
        <w:t xml:space="preserve"> Group, the world market leader for assembly and fastening technology. The company employs 8,000 staff and generated sales of 1.09 </w:t>
      </w:r>
      <w:proofErr w:type="gramStart"/>
      <w:r w:rsidRPr="003E3BDE">
        <w:rPr>
          <w:rFonts w:ascii="Arial" w:hAnsi="Arial"/>
          <w:b w:val="0"/>
          <w:lang w:val="en-US"/>
        </w:rPr>
        <w:t>Billion</w:t>
      </w:r>
      <w:proofErr w:type="gramEnd"/>
      <w:r w:rsidRPr="003E3BDE">
        <w:rPr>
          <w:rFonts w:ascii="Arial" w:hAnsi="Arial"/>
          <w:b w:val="0"/>
          <w:lang w:val="en-US"/>
        </w:rPr>
        <w:t xml:space="preserve"> Euro in 2021.</w:t>
      </w:r>
    </w:p>
    <w:p w14:paraId="4EEEB87D" w14:textId="77777777" w:rsidR="00BA32B3" w:rsidRPr="004726FD" w:rsidRDefault="00BA32B3" w:rsidP="00BA32B3">
      <w:pPr>
        <w:pStyle w:val="Textkrper"/>
        <w:spacing w:before="120" w:after="120" w:line="276" w:lineRule="auto"/>
        <w:rPr>
          <w:rFonts w:ascii="Arial" w:hAnsi="Arial"/>
          <w:b w:val="0"/>
          <w:lang w:val="en-US"/>
        </w:rPr>
      </w:pPr>
      <w:proofErr w:type="spellStart"/>
      <w:r w:rsidRPr="004726FD">
        <w:rPr>
          <w:rFonts w:ascii="Arial" w:hAnsi="Arial"/>
          <w:b w:val="0"/>
          <w:lang w:val="en-US"/>
        </w:rPr>
        <w:t>Würth</w:t>
      </w:r>
      <w:proofErr w:type="spellEnd"/>
      <w:r w:rsidRPr="004726FD">
        <w:rPr>
          <w:rFonts w:ascii="Arial" w:hAnsi="Arial"/>
          <w:b w:val="0"/>
          <w:lang w:val="en-US"/>
        </w:rPr>
        <w:t xml:space="preserve"> </w:t>
      </w:r>
      <w:proofErr w:type="spellStart"/>
      <w:r w:rsidRPr="004726FD">
        <w:rPr>
          <w:rFonts w:ascii="Arial" w:hAnsi="Arial"/>
          <w:b w:val="0"/>
          <w:lang w:val="en-US"/>
        </w:rPr>
        <w:t>Elektronik</w:t>
      </w:r>
      <w:proofErr w:type="spellEnd"/>
      <w:r w:rsidRPr="004726FD">
        <w:rPr>
          <w:rFonts w:ascii="Arial" w:hAnsi="Arial"/>
          <w:b w:val="0"/>
          <w:lang w:val="en-US"/>
        </w:rPr>
        <w:t>: more than you expect!</w:t>
      </w:r>
    </w:p>
    <w:p w14:paraId="3728647C" w14:textId="77777777" w:rsidR="00BA32B3" w:rsidRPr="004726FD" w:rsidRDefault="00BA32B3" w:rsidP="00BA32B3">
      <w:pPr>
        <w:pStyle w:val="Textkrper"/>
        <w:spacing w:before="120" w:after="120" w:line="276" w:lineRule="auto"/>
        <w:rPr>
          <w:rFonts w:ascii="Arial" w:hAnsi="Arial"/>
          <w:lang w:val="en-US"/>
        </w:rPr>
      </w:pPr>
      <w:r w:rsidRPr="004726FD">
        <w:rPr>
          <w:rFonts w:ascii="Arial" w:hAnsi="Arial"/>
          <w:lang w:val="en-US"/>
        </w:rPr>
        <w:t>Further information at www.we-online.com</w:t>
      </w:r>
    </w:p>
    <w:p w14:paraId="23A3B10E" w14:textId="11394608" w:rsidR="00BA32B3" w:rsidRPr="00E0215F" w:rsidRDefault="00BA32B3" w:rsidP="00BA32B3">
      <w:pPr>
        <w:pStyle w:val="Textkrper"/>
        <w:spacing w:before="120" w:after="120" w:line="276" w:lineRule="auto"/>
        <w:rPr>
          <w:lang w:val="en-US"/>
        </w:rPr>
      </w:pPr>
      <w:r>
        <w:rPr>
          <w:lang w:val="en-US"/>
        </w:rPr>
        <w:br w:type="page"/>
      </w:r>
    </w:p>
    <w:tbl>
      <w:tblPr>
        <w:tblW w:w="7095" w:type="dxa"/>
        <w:tblLayout w:type="fixed"/>
        <w:tblCellMar>
          <w:left w:w="0" w:type="dxa"/>
          <w:right w:w="0" w:type="dxa"/>
        </w:tblCellMar>
        <w:tblLook w:val="04A0" w:firstRow="1" w:lastRow="0" w:firstColumn="1" w:lastColumn="0" w:noHBand="0" w:noVBand="1"/>
      </w:tblPr>
      <w:tblGrid>
        <w:gridCol w:w="3902"/>
        <w:gridCol w:w="3193"/>
      </w:tblGrid>
      <w:tr w:rsidR="00BA32B3" w:rsidRPr="00625C04" w14:paraId="5363C743" w14:textId="77777777" w:rsidTr="00902125">
        <w:tc>
          <w:tcPr>
            <w:tcW w:w="3902" w:type="dxa"/>
            <w:shd w:val="clear" w:color="auto" w:fill="auto"/>
            <w:hideMark/>
          </w:tcPr>
          <w:p w14:paraId="59CC2EEA" w14:textId="77777777" w:rsidR="00BA32B3" w:rsidRPr="00D96A9A" w:rsidRDefault="00BA32B3" w:rsidP="00902125">
            <w:pPr>
              <w:pStyle w:val="Textkrper"/>
              <w:autoSpaceDE/>
              <w:adjustRightInd/>
              <w:spacing w:before="120" w:after="120" w:line="276" w:lineRule="auto"/>
              <w:rPr>
                <w:rFonts w:ascii="Arial" w:hAnsi="Arial"/>
                <w:bCs w:val="0"/>
                <w:szCs w:val="24"/>
                <w:lang w:val="en-US"/>
              </w:rPr>
            </w:pPr>
            <w:r w:rsidRPr="00F129D9">
              <w:rPr>
                <w:lang w:val="en-US"/>
              </w:rPr>
              <w:br w:type="page"/>
            </w:r>
            <w:r w:rsidRPr="00DF1448">
              <w:rPr>
                <w:rFonts w:ascii="Arial" w:hAnsi="Arial"/>
                <w:bCs w:val="0"/>
                <w:szCs w:val="24"/>
                <w:lang w:val="en-US"/>
              </w:rPr>
              <w:t>Further</w:t>
            </w:r>
            <w:r w:rsidRPr="00D96A9A">
              <w:rPr>
                <w:rFonts w:ascii="Arial" w:hAnsi="Arial"/>
                <w:bCs w:val="0"/>
                <w:szCs w:val="24"/>
                <w:lang w:val="en-US"/>
              </w:rPr>
              <w:t xml:space="preserve"> information:</w:t>
            </w:r>
          </w:p>
          <w:p w14:paraId="0930B621" w14:textId="77777777" w:rsidR="00BA32B3" w:rsidRPr="00D96A9A" w:rsidRDefault="00BA32B3" w:rsidP="00902125">
            <w:pPr>
              <w:spacing w:before="120" w:after="120" w:line="276" w:lineRule="auto"/>
              <w:rPr>
                <w:rFonts w:ascii="Arial" w:hAnsi="Arial" w:cs="Arial"/>
                <w:sz w:val="20"/>
                <w:lang w:val="en-US"/>
              </w:rPr>
            </w:pPr>
            <w:proofErr w:type="spellStart"/>
            <w:r w:rsidRPr="00D96A9A">
              <w:rPr>
                <w:rFonts w:ascii="Arial" w:hAnsi="Arial"/>
                <w:sz w:val="20"/>
                <w:lang w:val="en-US"/>
              </w:rPr>
              <w:t>Würth</w:t>
            </w:r>
            <w:proofErr w:type="spellEnd"/>
            <w:r w:rsidRPr="00D96A9A">
              <w:rPr>
                <w:rFonts w:ascii="Arial" w:hAnsi="Arial"/>
                <w:sz w:val="20"/>
                <w:lang w:val="en-US"/>
              </w:rPr>
              <w:t xml:space="preserve"> </w:t>
            </w:r>
            <w:proofErr w:type="spellStart"/>
            <w:r w:rsidRPr="00D96A9A">
              <w:rPr>
                <w:rFonts w:ascii="Arial" w:hAnsi="Arial"/>
                <w:sz w:val="20"/>
                <w:lang w:val="en-US"/>
              </w:rPr>
              <w:t>Elektronik</w:t>
            </w:r>
            <w:proofErr w:type="spellEnd"/>
            <w:r w:rsidRPr="00D96A9A">
              <w:rPr>
                <w:rFonts w:ascii="Arial" w:hAnsi="Arial"/>
                <w:sz w:val="20"/>
                <w:lang w:val="en-US"/>
              </w:rPr>
              <w:t xml:space="preserve"> </w:t>
            </w:r>
            <w:proofErr w:type="spellStart"/>
            <w:r w:rsidRPr="00D96A9A">
              <w:rPr>
                <w:rFonts w:ascii="Arial" w:hAnsi="Arial"/>
                <w:sz w:val="20"/>
                <w:lang w:val="en-US"/>
              </w:rPr>
              <w:t>eiSos</w:t>
            </w:r>
            <w:proofErr w:type="spellEnd"/>
            <w:r w:rsidRPr="00D96A9A">
              <w:rPr>
                <w:rFonts w:ascii="Arial" w:hAnsi="Arial"/>
                <w:sz w:val="20"/>
                <w:lang w:val="en-US"/>
              </w:rPr>
              <w:t xml:space="preserve"> GmbH &amp; Co. KG</w:t>
            </w:r>
            <w:r w:rsidRPr="00D96A9A">
              <w:rPr>
                <w:rFonts w:ascii="Arial" w:hAnsi="Arial"/>
                <w:sz w:val="20"/>
                <w:lang w:val="en-US"/>
              </w:rPr>
              <w:br/>
              <w:t>Sarah Hurst</w:t>
            </w:r>
            <w:r w:rsidRPr="00D96A9A">
              <w:rPr>
                <w:rFonts w:ascii="Arial" w:hAnsi="Arial"/>
                <w:sz w:val="20"/>
                <w:lang w:val="en-US"/>
              </w:rPr>
              <w:br/>
              <w:t>Max-</w:t>
            </w:r>
            <w:proofErr w:type="spellStart"/>
            <w:r w:rsidRPr="00D96A9A">
              <w:rPr>
                <w:rFonts w:ascii="Arial" w:hAnsi="Arial"/>
                <w:sz w:val="20"/>
                <w:lang w:val="en-US"/>
              </w:rPr>
              <w:t>Eyth</w:t>
            </w:r>
            <w:proofErr w:type="spellEnd"/>
            <w:r w:rsidRPr="00D96A9A">
              <w:rPr>
                <w:rFonts w:ascii="Arial" w:hAnsi="Arial"/>
                <w:sz w:val="20"/>
                <w:lang w:val="en-US"/>
              </w:rPr>
              <w:t>-Strasse 1</w:t>
            </w:r>
            <w:r w:rsidRPr="00D96A9A">
              <w:rPr>
                <w:rFonts w:ascii="Arial" w:hAnsi="Arial"/>
                <w:sz w:val="20"/>
                <w:lang w:val="en-US"/>
              </w:rPr>
              <w:br/>
              <w:t>74638 Waldenburg</w:t>
            </w:r>
            <w:r w:rsidRPr="00D96A9A">
              <w:rPr>
                <w:rFonts w:ascii="Arial" w:hAnsi="Arial"/>
                <w:sz w:val="20"/>
                <w:lang w:val="en-US"/>
              </w:rPr>
              <w:br/>
              <w:t>Germany</w:t>
            </w:r>
          </w:p>
          <w:p w14:paraId="2CC7D1C7" w14:textId="77777777" w:rsidR="00BA32B3" w:rsidRPr="00E0215F" w:rsidRDefault="00BA32B3" w:rsidP="00902125">
            <w:pPr>
              <w:spacing w:before="120" w:after="120" w:line="276" w:lineRule="auto"/>
              <w:rPr>
                <w:rFonts w:ascii="Arial" w:hAnsi="Arial" w:cs="Arial"/>
                <w:bCs/>
                <w:sz w:val="20"/>
                <w:lang w:val="en-US"/>
              </w:rPr>
            </w:pPr>
            <w:r w:rsidRPr="00E0215F">
              <w:rPr>
                <w:rFonts w:ascii="Arial" w:hAnsi="Arial"/>
                <w:sz w:val="20"/>
                <w:lang w:val="en-US"/>
              </w:rPr>
              <w:t xml:space="preserve">Phone: </w:t>
            </w:r>
            <w:r w:rsidRPr="00D96A9A">
              <w:rPr>
                <w:rFonts w:ascii="Arial" w:hAnsi="Arial"/>
                <w:sz w:val="20"/>
                <w:lang w:val="en-US"/>
              </w:rPr>
              <w:t>+49 7942 945</w:t>
            </w:r>
            <w:r>
              <w:rPr>
                <w:rFonts w:ascii="Arial" w:hAnsi="Arial"/>
                <w:sz w:val="20"/>
                <w:lang w:val="en-US"/>
              </w:rPr>
              <w:t>-</w:t>
            </w:r>
            <w:r w:rsidRPr="00D96A9A">
              <w:rPr>
                <w:rFonts w:ascii="Arial" w:hAnsi="Arial"/>
                <w:sz w:val="20"/>
                <w:lang w:val="en-US"/>
              </w:rPr>
              <w:t>5186</w:t>
            </w:r>
            <w:r w:rsidRPr="00E0215F">
              <w:rPr>
                <w:rFonts w:ascii="Arial" w:hAnsi="Arial"/>
                <w:sz w:val="20"/>
                <w:lang w:val="en-US"/>
              </w:rPr>
              <w:br/>
              <w:t>E-mail: sarah.hurst@we-online.de</w:t>
            </w:r>
          </w:p>
          <w:p w14:paraId="08C78534" w14:textId="77777777" w:rsidR="00BA32B3" w:rsidRPr="00625C04" w:rsidRDefault="00BA32B3" w:rsidP="00902125">
            <w:pPr>
              <w:spacing w:before="120" w:after="120" w:line="276" w:lineRule="auto"/>
              <w:rPr>
                <w:rFonts w:ascii="Arial" w:hAnsi="Arial" w:cs="Arial"/>
                <w:bCs/>
                <w:sz w:val="20"/>
              </w:rPr>
            </w:pPr>
            <w:r>
              <w:rPr>
                <w:rFonts w:ascii="Arial" w:hAnsi="Arial"/>
                <w:bCs/>
                <w:sz w:val="20"/>
              </w:rPr>
              <w:t>www.we-online.com</w:t>
            </w:r>
          </w:p>
          <w:p w14:paraId="694DE16C" w14:textId="77777777" w:rsidR="00BA32B3" w:rsidRPr="00625C04" w:rsidRDefault="00BA32B3" w:rsidP="00902125">
            <w:pPr>
              <w:spacing w:before="120" w:after="120" w:line="276" w:lineRule="auto"/>
              <w:rPr>
                <w:rFonts w:ascii="Arial" w:hAnsi="Arial" w:cs="Arial"/>
                <w:bCs/>
                <w:sz w:val="20"/>
              </w:rPr>
            </w:pPr>
          </w:p>
        </w:tc>
        <w:tc>
          <w:tcPr>
            <w:tcW w:w="3193" w:type="dxa"/>
            <w:shd w:val="clear" w:color="auto" w:fill="auto"/>
            <w:hideMark/>
          </w:tcPr>
          <w:p w14:paraId="6BCDDBA7" w14:textId="77777777" w:rsidR="00BA32B3" w:rsidRPr="00E0215F" w:rsidRDefault="00BA32B3" w:rsidP="00902125">
            <w:pPr>
              <w:pStyle w:val="Textkrper"/>
              <w:tabs>
                <w:tab w:val="left" w:pos="1065"/>
              </w:tabs>
              <w:autoSpaceDE/>
              <w:adjustRightInd/>
              <w:spacing w:before="120" w:after="120" w:line="276" w:lineRule="auto"/>
              <w:rPr>
                <w:rFonts w:ascii="Arial" w:hAnsi="Arial"/>
                <w:bCs w:val="0"/>
                <w:szCs w:val="24"/>
                <w:lang w:val="en-US"/>
              </w:rPr>
            </w:pPr>
            <w:r w:rsidRPr="00E0215F">
              <w:rPr>
                <w:rFonts w:ascii="Arial" w:hAnsi="Arial"/>
                <w:bCs w:val="0"/>
                <w:szCs w:val="24"/>
                <w:lang w:val="en-US"/>
              </w:rPr>
              <w:t>Press contact:</w:t>
            </w:r>
          </w:p>
          <w:p w14:paraId="53707354" w14:textId="77777777" w:rsidR="00BA32B3" w:rsidRPr="00E0215F" w:rsidRDefault="00BA32B3" w:rsidP="00902125">
            <w:pPr>
              <w:tabs>
                <w:tab w:val="left" w:pos="1065"/>
              </w:tabs>
              <w:spacing w:before="120" w:after="120" w:line="276" w:lineRule="auto"/>
              <w:rPr>
                <w:rFonts w:ascii="Arial" w:hAnsi="Arial" w:cs="Arial"/>
                <w:bCs/>
                <w:sz w:val="20"/>
                <w:lang w:val="en-US"/>
              </w:rPr>
            </w:pPr>
            <w:r w:rsidRPr="00E0215F">
              <w:rPr>
                <w:rFonts w:ascii="Arial" w:hAnsi="Arial"/>
                <w:bCs/>
                <w:sz w:val="20"/>
                <w:lang w:val="en-US"/>
              </w:rPr>
              <w:t>HighTech communications GmbH</w:t>
            </w:r>
            <w:r w:rsidRPr="00E0215F">
              <w:rPr>
                <w:rFonts w:ascii="Arial" w:hAnsi="Arial"/>
                <w:bCs/>
                <w:sz w:val="20"/>
                <w:lang w:val="en-US"/>
              </w:rPr>
              <w:br/>
              <w:t>Brigitte Basilio</w:t>
            </w:r>
            <w:r w:rsidRPr="00E0215F">
              <w:rPr>
                <w:rFonts w:ascii="Arial" w:hAnsi="Arial"/>
                <w:bCs/>
                <w:sz w:val="20"/>
                <w:lang w:val="en-US"/>
              </w:rPr>
              <w:br/>
            </w:r>
            <w:proofErr w:type="spellStart"/>
            <w:r>
              <w:rPr>
                <w:rFonts w:ascii="Arial" w:hAnsi="Arial"/>
                <w:bCs/>
                <w:sz w:val="20"/>
                <w:lang w:val="en-US"/>
              </w:rPr>
              <w:t>Brunhamstrasse</w:t>
            </w:r>
            <w:proofErr w:type="spellEnd"/>
            <w:r>
              <w:rPr>
                <w:rFonts w:ascii="Arial" w:hAnsi="Arial"/>
                <w:bCs/>
                <w:sz w:val="20"/>
                <w:lang w:val="en-US"/>
              </w:rPr>
              <w:t xml:space="preserve"> 21</w:t>
            </w:r>
            <w:r>
              <w:rPr>
                <w:rFonts w:ascii="Arial" w:hAnsi="Arial"/>
                <w:bCs/>
                <w:sz w:val="20"/>
                <w:lang w:val="en-US"/>
              </w:rPr>
              <w:br/>
              <w:t>81249</w:t>
            </w:r>
            <w:r w:rsidRPr="00E0215F">
              <w:rPr>
                <w:rFonts w:ascii="Arial" w:hAnsi="Arial"/>
                <w:bCs/>
                <w:sz w:val="20"/>
                <w:lang w:val="en-US"/>
              </w:rPr>
              <w:t xml:space="preserve"> Munich</w:t>
            </w:r>
            <w:r>
              <w:rPr>
                <w:rFonts w:ascii="Arial" w:hAnsi="Arial"/>
                <w:bCs/>
                <w:sz w:val="20"/>
                <w:lang w:val="en-US"/>
              </w:rPr>
              <w:br/>
              <w:t>Germany</w:t>
            </w:r>
          </w:p>
          <w:p w14:paraId="1C053975" w14:textId="77777777" w:rsidR="00BA32B3" w:rsidRPr="00625C04" w:rsidRDefault="00BA32B3" w:rsidP="00902125">
            <w:pPr>
              <w:tabs>
                <w:tab w:val="left" w:pos="1065"/>
              </w:tabs>
              <w:spacing w:before="120" w:after="120" w:line="276" w:lineRule="auto"/>
              <w:rPr>
                <w:rFonts w:ascii="Arial" w:hAnsi="Arial" w:cs="Arial"/>
                <w:bCs/>
                <w:sz w:val="20"/>
              </w:rPr>
            </w:pPr>
            <w:r>
              <w:rPr>
                <w:rFonts w:ascii="Arial" w:hAnsi="Arial"/>
                <w:bCs/>
                <w:sz w:val="20"/>
              </w:rPr>
              <w:t>Phone: +49 89 500778-20</w:t>
            </w:r>
            <w:r>
              <w:rPr>
                <w:rFonts w:ascii="Arial" w:hAnsi="Arial"/>
                <w:bCs/>
                <w:sz w:val="20"/>
              </w:rPr>
              <w:br/>
              <w:t xml:space="preserve">Telefax: +49 89 500778-77 </w:t>
            </w:r>
            <w:r>
              <w:rPr>
                <w:rFonts w:ascii="Arial" w:hAnsi="Arial"/>
                <w:bCs/>
                <w:sz w:val="20"/>
              </w:rPr>
              <w:br/>
            </w:r>
            <w:proofErr w:type="spellStart"/>
            <w:r>
              <w:rPr>
                <w:rFonts w:ascii="Arial" w:hAnsi="Arial"/>
                <w:bCs/>
                <w:sz w:val="20"/>
              </w:rPr>
              <w:t>E-mail</w:t>
            </w:r>
            <w:proofErr w:type="spellEnd"/>
            <w:r>
              <w:rPr>
                <w:rFonts w:ascii="Arial" w:hAnsi="Arial"/>
                <w:bCs/>
                <w:sz w:val="20"/>
              </w:rPr>
              <w:t>: b.basilio@htcm.de</w:t>
            </w:r>
          </w:p>
          <w:p w14:paraId="0F79EC1D" w14:textId="77777777" w:rsidR="00BA32B3" w:rsidRPr="00625C04" w:rsidRDefault="00BA32B3" w:rsidP="00902125">
            <w:pPr>
              <w:tabs>
                <w:tab w:val="left" w:pos="1065"/>
              </w:tabs>
              <w:spacing w:before="120" w:after="120" w:line="276" w:lineRule="auto"/>
              <w:rPr>
                <w:rFonts w:ascii="Arial" w:hAnsi="Arial" w:cs="Arial"/>
                <w:bCs/>
                <w:sz w:val="20"/>
              </w:rPr>
            </w:pPr>
            <w:r>
              <w:rPr>
                <w:rFonts w:ascii="Arial" w:hAnsi="Arial"/>
                <w:bCs/>
                <w:sz w:val="20"/>
              </w:rPr>
              <w:t xml:space="preserve">www.htcm.de </w:t>
            </w:r>
          </w:p>
        </w:tc>
      </w:tr>
    </w:tbl>
    <w:p w14:paraId="3C3E2D8F" w14:textId="77777777" w:rsidR="00A25F4A" w:rsidRDefault="00A25F4A" w:rsidP="00BA32B3">
      <w:pPr>
        <w:pStyle w:val="Textkrper"/>
        <w:spacing w:before="120" w:after="120" w:line="260" w:lineRule="exact"/>
        <w:jc w:val="both"/>
        <w:rPr>
          <w:lang w:val="en-US"/>
        </w:rPr>
      </w:pPr>
    </w:p>
    <w:sectPr w:rsidR="00A25F4A">
      <w:headerReference w:type="default" r:id="rId10"/>
      <w:footerReference w:type="default" r:id="rId11"/>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D8E9A" w14:textId="77777777" w:rsidR="00A25F4A" w:rsidRDefault="00BA32B3">
      <w:r>
        <w:separator/>
      </w:r>
    </w:p>
  </w:endnote>
  <w:endnote w:type="continuationSeparator" w:id="0">
    <w:p w14:paraId="0F40C9E9" w14:textId="77777777" w:rsidR="00A25F4A" w:rsidRDefault="00BA3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9C1FD" w14:textId="6039AEF4" w:rsidR="00A25F4A" w:rsidRDefault="00BA32B3">
    <w:pPr>
      <w:pStyle w:val="Fuzeile"/>
      <w:tabs>
        <w:tab w:val="clear" w:pos="4536"/>
        <w:tab w:val="clear" w:pos="9072"/>
        <w:tab w:val="right" w:pos="7088"/>
      </w:tabs>
      <w:rPr>
        <w:sz w:val="16"/>
        <w:szCs w:val="16"/>
        <w:lang w:val="en-US"/>
      </w:rPr>
    </w:pPr>
    <w:r>
      <w:rPr>
        <w:rFonts w:ascii="Arial" w:hAnsi="Arial" w:cs="Arial"/>
        <w:snapToGrid w:val="0"/>
        <w:sz w:val="16"/>
        <w:szCs w:val="16"/>
      </w:rPr>
      <w:t>WTH1PI1139_en</w:t>
    </w:r>
    <w:r>
      <w:rPr>
        <w:rFonts w:ascii="Arial" w:hAnsi="Arial" w:cs="Arial"/>
        <w:snapToGrid w:val="0"/>
        <w:sz w:val="16"/>
        <w:szCs w:val="16"/>
      </w:rPr>
      <w:t>.docx</w:t>
    </w:r>
    <w:r>
      <w:rPr>
        <w:rFonts w:ascii="Arial" w:hAnsi="Arial" w:cs="Arial"/>
        <w:snapToGrid w:val="0"/>
        <w:sz w:val="16"/>
        <w:szCs w:val="16"/>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CB3DC" w14:textId="77777777" w:rsidR="00A25F4A" w:rsidRDefault="00BA32B3">
      <w:r>
        <w:separator/>
      </w:r>
    </w:p>
  </w:footnote>
  <w:footnote w:type="continuationSeparator" w:id="0">
    <w:p w14:paraId="12B90308" w14:textId="77777777" w:rsidR="00A25F4A" w:rsidRDefault="00BA32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36EB5" w14:textId="77777777" w:rsidR="00A25F4A" w:rsidRDefault="00BA32B3">
    <w:pPr>
      <w:pStyle w:val="Kopfzeile"/>
      <w:tabs>
        <w:tab w:val="clear" w:pos="9072"/>
        <w:tab w:val="right" w:pos="9498"/>
      </w:tabs>
    </w:pPr>
    <w:r>
      <w:rPr>
        <w:noProof/>
      </w:rPr>
      <w:pict w14:anchorId="39E8A5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2055" type="#_x0000_t75" style="position:absolute;margin-left:330pt;margin-top:9.05pt;width:148.8pt;height:59.55pt;z-index:-251658752;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allowincell="f">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85695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A25F4A"/>
    <w:rsid w:val="00A055BE"/>
    <w:rsid w:val="00A25F4A"/>
    <w:rsid w:val="00BA32B3"/>
    <w:rsid w:val="00DA1901"/>
    <w:rsid w:val="00DE17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28FB2023"/>
  <w15:chartTrackingRefBased/>
  <w15:docId w15:val="{BFBA061D-F56D-4878-AACC-1117F63E3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
    <w:name w:val="BesuchterHyperlink"/>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Pr>
      <w:rFonts w:ascii="Verdana" w:hAnsi="Verdana" w:cs="Arial"/>
      <w:b/>
      <w:bCs/>
    </w:rPr>
  </w:style>
  <w:style w:type="character" w:customStyle="1" w:styleId="berschrift1Zchn">
    <w:name w:val="Überschrift 1 Zchn"/>
    <w:link w:val="berschrift1"/>
    <w:rPr>
      <w:rFonts w:ascii="Arial" w:hAnsi="Arial" w:cs="Arial"/>
      <w:b/>
      <w:bCs/>
      <w:kern w:val="32"/>
      <w:sz w:val="32"/>
      <w:szCs w:val="32"/>
    </w:rPr>
  </w:style>
  <w:style w:type="paragraph" w:customStyle="1" w:styleId="PITextkrper">
    <w:name w:val="PI_Textkörper"/>
    <w:basedOn w:val="Standard"/>
    <w:link w:val="PITextkrperZchn"/>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Pr>
      <w:sz w:val="16"/>
      <w:szCs w:val="16"/>
    </w:rPr>
  </w:style>
  <w:style w:type="paragraph" w:styleId="Kommentartext">
    <w:name w:val="annotation text"/>
    <w:basedOn w:val="Standard"/>
    <w:link w:val="KommentartextZchn"/>
    <w:rPr>
      <w:sz w:val="20"/>
      <w:szCs w:val="20"/>
    </w:rPr>
  </w:style>
  <w:style w:type="character" w:customStyle="1" w:styleId="KommentartextZchn">
    <w:name w:val="Kommentartext Zchn"/>
    <w:basedOn w:val="Absatz-Standardschriftart"/>
    <w:link w:val="Kommentartext"/>
  </w:style>
  <w:style w:type="character" w:customStyle="1" w:styleId="FuzeileZchn">
    <w:name w:val="Fußzeile Zchn"/>
    <w:link w:val="Fuzeile"/>
    <w:rPr>
      <w:sz w:val="24"/>
      <w:szCs w:val="24"/>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b/>
      <w:bCs/>
    </w:rPr>
  </w:style>
  <w:style w:type="character" w:customStyle="1" w:styleId="PITextkrperZchn">
    <w:name w:val="PI_Textkörper Zchn"/>
    <w:link w:val="PITextkrper"/>
    <w:locked/>
    <w:rPr>
      <w:rFonts w:ascii="Arial" w:hAnsi="Arial"/>
      <w:sz w:val="22"/>
      <w:lang w:val="de-CH"/>
    </w:rPr>
  </w:style>
  <w:style w:type="paragraph" w:styleId="berarbeitung">
    <w:name w:val="Revision"/>
    <w:hidden/>
    <w:uiPriority w:val="99"/>
    <w:semiHidden/>
    <w:rsid w:val="00DA190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650019083">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wuerth/"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52C94D-A0A7-4F49-BC4E-89CB364D7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533</Words>
  <Characters>3364</Characters>
  <DocSecurity>0</DocSecurity>
  <Lines>28</Lines>
  <Paragraphs>7</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3890</CharactersWithSpaces>
  <SharedDoc>false</SharedDoc>
  <HLinks>
    <vt:vector size="12" baseType="variant">
      <vt:variant>
        <vt:i4>1900660</vt:i4>
      </vt:variant>
      <vt:variant>
        <vt:i4>3</vt:i4>
      </vt:variant>
      <vt:variant>
        <vt:i4>0</vt:i4>
      </vt:variant>
      <vt:variant>
        <vt:i4>5</vt:i4>
      </vt:variant>
      <vt:variant>
        <vt:lpwstr>https://www.youtube.com/watch?v=fxW360qFm_M</vt:lpwstr>
      </vt:variant>
      <vt:variant>
        <vt:lpwstr/>
      </vt:variant>
      <vt:variant>
        <vt:i4>1835039</vt:i4>
      </vt:variant>
      <vt:variant>
        <vt:i4>0</vt:i4>
      </vt:variant>
      <vt:variant>
        <vt:i4>0</vt:i4>
      </vt:variant>
      <vt:variant>
        <vt:i4>5</vt:i4>
      </vt:variant>
      <vt:variant>
        <vt:lpwstr>http://www.htcm.de/kk/wuerth/?lang=en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2016-02-04T10:10:00Z</cp:lastPrinted>
  <dcterms:created xsi:type="dcterms:W3CDTF">2022-11-09T16:53:00Z</dcterms:created>
  <dcterms:modified xsi:type="dcterms:W3CDTF">2022-11-09T17:07:00Z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