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303A" w14:textId="77777777" w:rsidR="00B87544" w:rsidRDefault="008C524C">
      <w:pPr>
        <w:pStyle w:val="berschrift1"/>
        <w:spacing w:before="720" w:after="720" w:line="260" w:lineRule="exact"/>
        <w:rPr>
          <w:sz w:val="20"/>
        </w:rPr>
      </w:pPr>
      <w:r>
        <w:rPr>
          <w:sz w:val="20"/>
        </w:rPr>
        <w:t>COMUNICADO DE PRENSA</w:t>
      </w:r>
    </w:p>
    <w:p w14:paraId="0478D54D" w14:textId="0D553551" w:rsidR="00B87544" w:rsidRDefault="008C524C">
      <w:pPr>
        <w:rPr>
          <w:rFonts w:ascii="Arial" w:hAnsi="Arial" w:cs="Arial"/>
          <w:b/>
          <w:bCs/>
        </w:rPr>
      </w:pPr>
      <w:r>
        <w:rPr>
          <w:rFonts w:ascii="Arial" w:hAnsi="Arial"/>
          <w:b/>
        </w:rPr>
        <w:t>Würth Elektronik</w:t>
      </w:r>
      <w:r>
        <w:rPr>
          <w:rFonts w:ascii="Arial" w:hAnsi="Arial"/>
          <w:b/>
        </w:rPr>
        <w:t xml:space="preserve"> amplía la oferta de leds</w:t>
      </w:r>
      <w:r>
        <w:rPr>
          <w:rFonts w:ascii="Arial" w:hAnsi="Arial"/>
          <w:b/>
        </w:rPr>
        <w:t xml:space="preserve">: WL-SUMW y WL-SUTW </w:t>
      </w:r>
    </w:p>
    <w:p w14:paraId="2A9B8F3D" w14:textId="451AA0A6" w:rsidR="00B87544" w:rsidRDefault="008C524C">
      <w:pPr>
        <w:pStyle w:val="Kopfzeile"/>
        <w:tabs>
          <w:tab w:val="clear" w:pos="4536"/>
          <w:tab w:val="clear" w:pos="9072"/>
        </w:tabs>
        <w:spacing w:before="360" w:after="360"/>
        <w:rPr>
          <w:rFonts w:ascii="Arial" w:hAnsi="Arial" w:cs="Arial"/>
          <w:b/>
          <w:bCs/>
          <w:sz w:val="36"/>
        </w:rPr>
      </w:pPr>
      <w:r>
        <w:rPr>
          <w:rFonts w:ascii="Arial" w:hAnsi="Arial"/>
          <w:b/>
          <w:color w:val="000000"/>
          <w:sz w:val="36"/>
        </w:rPr>
        <w:t>LEDs UV-C más potentes para esterilizaci</w:t>
      </w:r>
      <w:r>
        <w:rPr>
          <w:rFonts w:ascii="Arial" w:hAnsi="Arial"/>
          <w:b/>
          <w:color w:val="000000"/>
          <w:sz w:val="36"/>
        </w:rPr>
        <w:t>o</w:t>
      </w:r>
      <w:r>
        <w:rPr>
          <w:rFonts w:ascii="Arial" w:hAnsi="Arial"/>
          <w:b/>
          <w:color w:val="000000"/>
          <w:sz w:val="36"/>
        </w:rPr>
        <w:t>n</w:t>
      </w:r>
      <w:r>
        <w:rPr>
          <w:rFonts w:ascii="Arial" w:hAnsi="Arial"/>
          <w:b/>
          <w:color w:val="000000"/>
          <w:sz w:val="36"/>
        </w:rPr>
        <w:t>es</w:t>
      </w:r>
      <w:r>
        <w:rPr>
          <w:rFonts w:ascii="Arial" w:hAnsi="Arial"/>
          <w:b/>
          <w:color w:val="000000"/>
          <w:sz w:val="36"/>
        </w:rPr>
        <w:t xml:space="preserve"> </w:t>
      </w:r>
    </w:p>
    <w:p w14:paraId="2CD2EDB4" w14:textId="27B92492" w:rsidR="00B87544" w:rsidRDefault="008C524C">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335CEA" w:rsidRPr="00335CEA">
        <w:rPr>
          <w:rFonts w:ascii="Arial" w:hAnsi="Arial"/>
          <w:color w:val="000000"/>
        </w:rPr>
        <w:t>10 de octubre de 2022</w:t>
      </w:r>
      <w:r>
        <w:rPr>
          <w:rFonts w:ascii="Arial" w:hAnsi="Arial"/>
          <w:color w:val="000000"/>
        </w:rPr>
        <w:t xml:space="preserve"> – Würth Elektronik presenta </w:t>
      </w:r>
      <w:r>
        <w:rPr>
          <w:rFonts w:ascii="Arial" w:hAnsi="Arial"/>
          <w:color w:val="000000"/>
        </w:rPr>
        <w:t>sus novedades</w:t>
      </w:r>
      <w:r>
        <w:rPr>
          <w:rFonts w:ascii="Arial" w:hAnsi="Arial"/>
          <w:color w:val="000000"/>
        </w:rPr>
        <w:t xml:space="preserve"> en </w:t>
      </w:r>
      <w:r>
        <w:rPr>
          <w:rFonts w:ascii="Arial" w:hAnsi="Arial"/>
          <w:color w:val="000000"/>
        </w:rPr>
        <w:t xml:space="preserve">optoelectrónica: El fabricante de componentes electrónicos y electromecánicos amplía la serie </w:t>
      </w:r>
      <w:r>
        <w:fldChar w:fldCharType="begin"/>
      </w:r>
      <w:r>
        <w:instrText xml:space="preserve"> HYPERLINK "https://www.we-online.com/catalog/en/WL-SUMW" </w:instrText>
      </w:r>
      <w:r>
        <w:fldChar w:fldCharType="separate"/>
      </w:r>
      <w:r>
        <w:rPr>
          <w:rStyle w:val="Hyperlink"/>
          <w:rFonts w:ascii="Arial" w:hAnsi="Arial"/>
        </w:rPr>
        <w:t>WL</w:t>
      </w:r>
      <w:r>
        <w:rPr>
          <w:rStyle w:val="Hyperlink"/>
          <w:rFonts w:ascii="Arial" w:hAnsi="Arial"/>
        </w:rPr>
        <w:noBreakHyphen/>
        <w:t>SUMW</w:t>
      </w:r>
      <w:r>
        <w:rPr>
          <w:rStyle w:val="Hyperlink"/>
          <w:rFonts w:ascii="Arial" w:hAnsi="Arial"/>
        </w:rPr>
        <w:fldChar w:fldCharType="end"/>
      </w:r>
      <w:r>
        <w:rPr>
          <w:rFonts w:ascii="Arial" w:hAnsi="Arial"/>
          <w:color w:val="000000"/>
        </w:rPr>
        <w:t xml:space="preserve"> con LED UV-C más potentes para aplicaciones de esterilización y presenta los LED UV-A </w:t>
      </w:r>
      <w:r>
        <w:fldChar w:fldCharType="begin"/>
      </w:r>
      <w:r>
        <w:instrText xml:space="preserve"> HYPERLINK "https://www.we-online.com/katalog/en/WL-SUTW" </w:instrText>
      </w:r>
      <w:r>
        <w:fldChar w:fldCharType="separate"/>
      </w:r>
      <w:r>
        <w:rPr>
          <w:rStyle w:val="Hyperlink"/>
          <w:rFonts w:ascii="Arial" w:hAnsi="Arial"/>
        </w:rPr>
        <w:t>WL-SUTW</w:t>
      </w:r>
      <w:r>
        <w:rPr>
          <w:rStyle w:val="Hyperlink"/>
          <w:rFonts w:ascii="Arial" w:hAnsi="Arial"/>
        </w:rPr>
        <w:fldChar w:fldCharType="end"/>
      </w:r>
      <w:r>
        <w:rPr>
          <w:rStyle w:val="Hyperlink"/>
          <w:rFonts w:ascii="Arial" w:hAnsi="Arial"/>
          <w:u w:val="none"/>
        </w:rPr>
        <w:t xml:space="preserve"> </w:t>
      </w:r>
      <w:r>
        <w:rPr>
          <w:rFonts w:ascii="Arial" w:hAnsi="Arial"/>
          <w:color w:val="000000"/>
        </w:rPr>
        <w:t>con un</w:t>
      </w:r>
      <w:r>
        <w:rPr>
          <w:rFonts w:ascii="Arial" w:hAnsi="Arial"/>
          <w:color w:val="000000"/>
        </w:rPr>
        <w:t xml:space="preserve"> perfil</w:t>
      </w:r>
      <w:r>
        <w:rPr>
          <w:rFonts w:ascii="Arial" w:hAnsi="Arial"/>
          <w:color w:val="000000"/>
        </w:rPr>
        <w:t xml:space="preserve"> especialment</w:t>
      </w:r>
      <w:r>
        <w:rPr>
          <w:rFonts w:ascii="Arial" w:hAnsi="Arial"/>
          <w:color w:val="000000"/>
        </w:rPr>
        <w:t xml:space="preserve">e </w:t>
      </w:r>
      <w:r>
        <w:rPr>
          <w:rFonts w:ascii="Arial" w:hAnsi="Arial"/>
          <w:color w:val="000000"/>
        </w:rPr>
        <w:t>bajo</w:t>
      </w:r>
      <w:r>
        <w:rPr>
          <w:rFonts w:ascii="Arial" w:hAnsi="Arial"/>
          <w:color w:val="000000"/>
        </w:rPr>
        <w:t>, que se utilizan, p. ej., en el sector de la horticultura.</w:t>
      </w:r>
    </w:p>
    <w:p w14:paraId="32F5E45D" w14:textId="6593CA78" w:rsidR="00B87544" w:rsidRDefault="008C524C">
      <w:pPr>
        <w:pStyle w:val="Textkrper"/>
        <w:spacing w:before="120" w:after="120" w:line="260" w:lineRule="exact"/>
        <w:jc w:val="both"/>
        <w:rPr>
          <w:rFonts w:ascii="Arial" w:hAnsi="Arial"/>
          <w:b w:val="0"/>
          <w:bCs w:val="0"/>
          <w:color w:val="000000"/>
        </w:rPr>
      </w:pPr>
      <w:r>
        <w:rPr>
          <w:rFonts w:ascii="Arial" w:hAnsi="Arial"/>
          <w:b w:val="0"/>
          <w:color w:val="000000"/>
        </w:rPr>
        <w:t xml:space="preserve">Los nuevos </w:t>
      </w:r>
      <w:r>
        <w:rPr>
          <w:rFonts w:ascii="Arial" w:hAnsi="Arial"/>
          <w:b w:val="0"/>
          <w:color w:val="000000"/>
        </w:rPr>
        <w:t>dispositivos</w:t>
      </w:r>
      <w:r>
        <w:rPr>
          <w:rFonts w:ascii="Arial" w:hAnsi="Arial"/>
          <w:b w:val="0"/>
          <w:color w:val="000000"/>
        </w:rPr>
        <w:t>, al igual que toda la gama, están disponibles de inmediato en stock. Se ofrecen muestras gratuitas previa solicitud. Como servicio adicional, Würth</w:t>
      </w:r>
      <w:r>
        <w:rPr>
          <w:rFonts w:ascii="Arial" w:hAnsi="Arial"/>
          <w:b w:val="0"/>
          <w:color w:val="000000"/>
        </w:rPr>
        <w:t xml:space="preserve"> Elektronik ofrece en el catálogo online los </w:t>
      </w:r>
      <w:r>
        <w:rPr>
          <w:rFonts w:ascii="Arial" w:hAnsi="Arial"/>
          <w:b w:val="0"/>
          <w:color w:val="000000"/>
        </w:rPr>
        <w:t xml:space="preserve">productos con sus respectivos </w:t>
      </w:r>
      <w:r>
        <w:rPr>
          <w:rFonts w:ascii="Arial" w:hAnsi="Arial"/>
          <w:b w:val="0"/>
          <w:color w:val="000000"/>
        </w:rPr>
        <w:t xml:space="preserve">archivos Ray </w:t>
      </w:r>
      <w:r>
        <w:rPr>
          <w:rFonts w:ascii="Arial" w:hAnsi="Arial"/>
          <w:b w:val="0"/>
          <w:color w:val="000000"/>
        </w:rPr>
        <w:t>para su descarga, con los que se puede simular la distribución de la luz.</w:t>
      </w:r>
    </w:p>
    <w:p w14:paraId="1E4692B0" w14:textId="77777777" w:rsidR="00B87544" w:rsidRDefault="008C524C">
      <w:pPr>
        <w:pStyle w:val="Textkrper"/>
        <w:spacing w:before="120" w:after="120" w:line="260" w:lineRule="exact"/>
        <w:jc w:val="both"/>
        <w:rPr>
          <w:rFonts w:ascii="Arial" w:hAnsi="Arial"/>
          <w:color w:val="000000"/>
        </w:rPr>
      </w:pPr>
      <w:r>
        <w:rPr>
          <w:rFonts w:ascii="Arial" w:hAnsi="Arial"/>
          <w:color w:val="000000"/>
        </w:rPr>
        <w:t>Potentes LED UV-C</w:t>
      </w:r>
    </w:p>
    <w:p w14:paraId="147627AE" w14:textId="71CB3F26" w:rsidR="00B87544" w:rsidRDefault="008C524C">
      <w:pPr>
        <w:pStyle w:val="Textkrper"/>
        <w:spacing w:before="120" w:after="120" w:line="260" w:lineRule="exact"/>
        <w:jc w:val="both"/>
        <w:rPr>
          <w:rFonts w:ascii="Arial" w:hAnsi="Arial"/>
          <w:b w:val="0"/>
          <w:bCs w:val="0"/>
          <w:color w:val="000000"/>
        </w:rPr>
      </w:pPr>
      <w:r>
        <w:rPr>
          <w:rFonts w:ascii="Arial" w:hAnsi="Arial"/>
          <w:b w:val="0"/>
          <w:color w:val="000000"/>
        </w:rPr>
        <w:t>La gama de productos WL-SUMW d</w:t>
      </w:r>
      <w:r>
        <w:rPr>
          <w:rFonts w:ascii="Arial" w:hAnsi="Arial"/>
          <w:b w:val="0"/>
          <w:color w:val="000000"/>
        </w:rPr>
        <w:t xml:space="preserve">e Würth Elektronik se ha ampliado con dos LED UV-C de 275 nm con potencias ópticas de 20 y 50 mW. Los LED UV-C pueden utilizarse para la esterilización, la desinfección de superficies y la </w:t>
      </w:r>
      <w:r>
        <w:rPr>
          <w:rFonts w:ascii="Arial" w:hAnsi="Arial"/>
          <w:b w:val="0"/>
          <w:color w:val="000000"/>
        </w:rPr>
        <w:t xml:space="preserve">purificación </w:t>
      </w:r>
      <w:r>
        <w:rPr>
          <w:rFonts w:ascii="Arial" w:hAnsi="Arial"/>
          <w:b w:val="0"/>
          <w:color w:val="000000"/>
        </w:rPr>
        <w:t>del agua y del aire, entre otros cometidos.</w:t>
      </w:r>
    </w:p>
    <w:p w14:paraId="13DD0B77" w14:textId="111713BC" w:rsidR="00B87544" w:rsidRDefault="008C524C">
      <w:pPr>
        <w:pStyle w:val="Textkrper"/>
        <w:spacing w:before="120" w:after="120" w:line="260" w:lineRule="exact"/>
        <w:jc w:val="both"/>
        <w:rPr>
          <w:rFonts w:ascii="Arial" w:hAnsi="Arial"/>
          <w:b w:val="0"/>
          <w:bCs w:val="0"/>
          <w:color w:val="000000"/>
        </w:rPr>
      </w:pPr>
      <w:r>
        <w:rPr>
          <w:rFonts w:ascii="Arial" w:hAnsi="Arial"/>
          <w:b w:val="0"/>
          <w:color w:val="000000"/>
        </w:rPr>
        <w:t>L</w:t>
      </w:r>
      <w:r>
        <w:rPr>
          <w:rFonts w:ascii="Arial" w:hAnsi="Arial"/>
          <w:b w:val="0"/>
          <w:color w:val="000000"/>
        </w:rPr>
        <w:t xml:space="preserve">os fundamentos de la desinfección con UV-C están explicados en la </w:t>
      </w:r>
      <w:r>
        <w:rPr>
          <w:rFonts w:ascii="Arial" w:hAnsi="Arial"/>
          <w:b w:val="0"/>
          <w:color w:val="000000"/>
        </w:rPr>
        <w:t xml:space="preserve">Nota de </w:t>
      </w:r>
      <w:r>
        <w:rPr>
          <w:rFonts w:ascii="Arial" w:hAnsi="Arial"/>
          <w:b w:val="0"/>
          <w:color w:val="000000"/>
        </w:rPr>
        <w:t>Aplicación</w:t>
      </w:r>
      <w:r>
        <w:rPr>
          <w:rFonts w:ascii="Arial" w:hAnsi="Arial"/>
          <w:b w:val="0"/>
          <w:color w:val="000000"/>
        </w:rPr>
        <w:t xml:space="preserve"> Note </w:t>
      </w:r>
      <w:r>
        <w:fldChar w:fldCharType="begin"/>
      </w:r>
      <w:r>
        <w:instrText xml:space="preserve"> HYPERLINK "https://www.we-online.com/web/de/index.php/download/media/07_electronic_components/download_center_1/application_notes_berichte/ano008/ANO008</w:instrText>
      </w:r>
      <w:r>
        <w:instrText xml:space="preserve">a_DE.pdf" </w:instrText>
      </w:r>
      <w:r>
        <w:fldChar w:fldCharType="separate"/>
      </w:r>
      <w:r>
        <w:rPr>
          <w:rStyle w:val="Hyperlink"/>
          <w:rFonts w:ascii="Arial" w:hAnsi="Arial"/>
          <w:b w:val="0"/>
        </w:rPr>
        <w:t>ANO008:</w:t>
      </w:r>
      <w:r>
        <w:rPr>
          <w:rStyle w:val="Hyperlink"/>
          <w:rFonts w:ascii="Arial" w:hAnsi="Arial"/>
          <w:b w:val="0"/>
        </w:rPr>
        <w:fldChar w:fldCharType="end"/>
      </w:r>
      <w:hyperlink r:id="rId8" w:history="1">
        <w:r>
          <w:rPr>
            <w:rStyle w:val="Hyperlink"/>
            <w:rFonts w:ascii="Arial" w:hAnsi="Arial"/>
            <w:b w:val="0"/>
          </w:rPr>
          <w:t xml:space="preserve"> Desinfección con LED UV-C</w:t>
        </w:r>
      </w:hyperlink>
      <w:r>
        <w:rPr>
          <w:rFonts w:ascii="Arial" w:hAnsi="Arial"/>
          <w:b w:val="0"/>
          <w:color w:val="000000"/>
        </w:rPr>
        <w:t>.</w:t>
      </w:r>
    </w:p>
    <w:p w14:paraId="220D9220" w14:textId="77777777" w:rsidR="00B87544" w:rsidRDefault="008C524C">
      <w:pPr>
        <w:pStyle w:val="Textkrper"/>
        <w:spacing w:before="120" w:after="120" w:line="260" w:lineRule="exact"/>
        <w:jc w:val="both"/>
        <w:rPr>
          <w:rFonts w:ascii="Arial" w:hAnsi="Arial"/>
          <w:color w:val="000000"/>
        </w:rPr>
      </w:pPr>
      <w:r>
        <w:rPr>
          <w:rFonts w:ascii="Arial" w:hAnsi="Arial"/>
          <w:color w:val="000000"/>
        </w:rPr>
        <w:t>Nueva gama de productos LED UV-A</w:t>
      </w:r>
    </w:p>
    <w:p w14:paraId="7DAB8A72" w14:textId="30A368F0" w:rsidR="00B87544" w:rsidRDefault="008C524C">
      <w:pPr>
        <w:pStyle w:val="Textkrper"/>
        <w:spacing w:before="120" w:after="120" w:line="260" w:lineRule="exact"/>
        <w:jc w:val="both"/>
        <w:rPr>
          <w:rFonts w:ascii="Arial" w:hAnsi="Arial"/>
          <w:b w:val="0"/>
          <w:bCs w:val="0"/>
          <w:color w:val="000000"/>
        </w:rPr>
      </w:pPr>
      <w:r>
        <w:rPr>
          <w:rFonts w:ascii="Arial" w:hAnsi="Arial"/>
          <w:b w:val="0"/>
          <w:color w:val="000000"/>
        </w:rPr>
        <w:t>La nueva gama WL-SUTW de LED UV</w:t>
      </w:r>
      <w:r>
        <w:rPr>
          <w:rFonts w:ascii="Arial" w:hAnsi="Arial"/>
          <w:b w:val="0"/>
          <w:color w:val="000000"/>
        </w:rPr>
        <w:t xml:space="preserve">-A se ofrece en el encapsulado PLCC2 SMD plano y está disponible con longitudes de onda de 365 nm a 405 nm. Las aplicaciones típicas de los LED UV-A son el curado por UV, </w:t>
      </w:r>
      <w:r>
        <w:rPr>
          <w:rFonts w:ascii="Arial" w:hAnsi="Arial"/>
          <w:b w:val="0"/>
          <w:color w:val="000000"/>
        </w:rPr>
        <w:t>sensores y la detección de falsificaciones. Además, la gama de produ</w:t>
      </w:r>
      <w:r>
        <w:rPr>
          <w:rFonts w:ascii="Arial" w:hAnsi="Arial"/>
          <w:b w:val="0"/>
          <w:color w:val="000000"/>
        </w:rPr>
        <w:t xml:space="preserve">ctos también puede utilizarse para aplicaciones </w:t>
      </w:r>
      <w:r>
        <w:rPr>
          <w:rFonts w:ascii="Arial" w:hAnsi="Arial"/>
          <w:b w:val="0"/>
          <w:color w:val="000000"/>
        </w:rPr>
        <w:t xml:space="preserve">específicas </w:t>
      </w:r>
      <w:r>
        <w:rPr>
          <w:rFonts w:ascii="Arial" w:hAnsi="Arial"/>
          <w:b w:val="0"/>
          <w:color w:val="000000"/>
        </w:rPr>
        <w:t>de horticultura</w:t>
      </w:r>
      <w:r>
        <w:rPr>
          <w:rFonts w:ascii="Arial" w:hAnsi="Arial"/>
          <w:b w:val="0"/>
          <w:color w:val="000000"/>
        </w:rPr>
        <w:t>.</w:t>
      </w:r>
    </w:p>
    <w:p w14:paraId="38EB39CA" w14:textId="682A830E" w:rsidR="00B87544" w:rsidRDefault="008C524C">
      <w:pPr>
        <w:pStyle w:val="Textkrper"/>
        <w:spacing w:before="120" w:after="120" w:line="260" w:lineRule="exact"/>
        <w:jc w:val="both"/>
        <w:rPr>
          <w:rFonts w:ascii="Arial" w:hAnsi="Arial"/>
          <w:b w:val="0"/>
          <w:bCs w:val="0"/>
          <w:color w:val="000000"/>
        </w:rPr>
      </w:pPr>
      <w:r>
        <w:rPr>
          <w:rFonts w:ascii="Arial" w:hAnsi="Arial"/>
          <w:b w:val="0"/>
          <w:color w:val="000000"/>
        </w:rPr>
        <w:t xml:space="preserve">Würth Elektronik ofrece </w:t>
      </w:r>
      <w:r>
        <w:rPr>
          <w:rFonts w:ascii="Arial" w:hAnsi="Arial"/>
          <w:b w:val="0"/>
          <w:color w:val="000000"/>
        </w:rPr>
        <w:t>una extensa</w:t>
      </w:r>
      <w:r>
        <w:rPr>
          <w:rFonts w:ascii="Arial" w:hAnsi="Arial"/>
          <w:b w:val="0"/>
          <w:color w:val="000000"/>
        </w:rPr>
        <w:t xml:space="preserve"> información </w:t>
      </w:r>
      <w:r>
        <w:rPr>
          <w:rFonts w:ascii="Arial" w:hAnsi="Arial"/>
          <w:b w:val="0"/>
          <w:color w:val="000000"/>
        </w:rPr>
        <w:t xml:space="preserve">sobre el cultivo de plantas </w:t>
      </w:r>
      <w:r>
        <w:rPr>
          <w:rFonts w:ascii="Arial" w:hAnsi="Arial"/>
          <w:b w:val="0"/>
          <w:color w:val="000000"/>
        </w:rPr>
        <w:t>basado en</w:t>
      </w:r>
      <w:r>
        <w:rPr>
          <w:rFonts w:ascii="Arial" w:hAnsi="Arial"/>
          <w:b w:val="0"/>
          <w:color w:val="000000"/>
        </w:rPr>
        <w:t xml:space="preserve"> LED</w:t>
      </w:r>
      <w:r>
        <w:rPr>
          <w:rFonts w:ascii="Arial" w:hAnsi="Arial"/>
          <w:b w:val="0"/>
          <w:color w:val="000000"/>
        </w:rPr>
        <w:t>s</w:t>
      </w:r>
      <w:r>
        <w:rPr>
          <w:rFonts w:ascii="Arial" w:hAnsi="Arial"/>
          <w:b w:val="0"/>
          <w:color w:val="000000"/>
        </w:rPr>
        <w:t xml:space="preserve"> y </w:t>
      </w:r>
      <w:r>
        <w:rPr>
          <w:rFonts w:ascii="Arial" w:hAnsi="Arial"/>
          <w:b w:val="0"/>
          <w:color w:val="000000"/>
        </w:rPr>
        <w:t>consejos</w:t>
      </w:r>
      <w:r>
        <w:rPr>
          <w:rFonts w:ascii="Arial" w:hAnsi="Arial"/>
          <w:b w:val="0"/>
          <w:color w:val="000000"/>
        </w:rPr>
        <w:t xml:space="preserve"> espec</w:t>
      </w:r>
      <w:r>
        <w:rPr>
          <w:rFonts w:ascii="Arial" w:hAnsi="Arial"/>
          <w:b w:val="0"/>
          <w:color w:val="000000"/>
        </w:rPr>
        <w:t>íficos</w:t>
      </w:r>
      <w:r>
        <w:rPr>
          <w:rFonts w:ascii="Arial" w:hAnsi="Arial"/>
          <w:b w:val="0"/>
          <w:color w:val="000000"/>
        </w:rPr>
        <w:t xml:space="preserve"> en su </w:t>
      </w:r>
      <w:r>
        <w:fldChar w:fldCharType="begin"/>
      </w:r>
      <w:r>
        <w:instrText xml:space="preserve"> HYPERLINK </w:instrText>
      </w:r>
      <w:r>
        <w:instrText xml:space="preserve">"https://www.we-online.com/web/en/electronic_components/produkte_pb/produktinnovationen/we_led_it_grow.php" </w:instrText>
      </w:r>
      <w:r>
        <w:fldChar w:fldCharType="separate"/>
      </w:r>
      <w:r>
        <w:rPr>
          <w:rStyle w:val="Hyperlink"/>
          <w:rFonts w:ascii="Arial" w:hAnsi="Arial"/>
          <w:b w:val="0"/>
        </w:rPr>
        <w:t>web sobre horticultura</w:t>
      </w:r>
      <w:r>
        <w:rPr>
          <w:rStyle w:val="Hyperlink"/>
          <w:rFonts w:ascii="Arial" w:hAnsi="Arial"/>
          <w:b w:val="0"/>
        </w:rPr>
        <w:fldChar w:fldCharType="end"/>
      </w:r>
      <w:r>
        <w:rPr>
          <w:rFonts w:ascii="Arial" w:hAnsi="Arial"/>
          <w:b w:val="0"/>
        </w:rPr>
        <w:t xml:space="preserve">. Las personas interesadas también pueden encontrar en dicha web </w:t>
      </w:r>
      <w:r>
        <w:rPr>
          <w:rFonts w:ascii="Arial" w:hAnsi="Arial"/>
          <w:b w:val="0"/>
          <w:color w:val="000000"/>
        </w:rPr>
        <w:t xml:space="preserve">las </w:t>
      </w:r>
      <w:r>
        <w:rPr>
          <w:rFonts w:ascii="Arial" w:hAnsi="Arial"/>
          <w:b w:val="0"/>
          <w:color w:val="000000"/>
        </w:rPr>
        <w:t xml:space="preserve">Notas de </w:t>
      </w:r>
      <w:r>
        <w:rPr>
          <w:rFonts w:ascii="Arial" w:hAnsi="Arial"/>
          <w:b w:val="0"/>
          <w:color w:val="000000"/>
        </w:rPr>
        <w:t>A</w:t>
      </w:r>
      <w:r>
        <w:rPr>
          <w:rFonts w:ascii="Arial" w:hAnsi="Arial"/>
          <w:b w:val="0"/>
          <w:color w:val="000000"/>
        </w:rPr>
        <w:t>plica</w:t>
      </w:r>
      <w:r>
        <w:rPr>
          <w:rFonts w:ascii="Arial" w:hAnsi="Arial"/>
          <w:b w:val="0"/>
          <w:color w:val="000000"/>
        </w:rPr>
        <w:t>c</w:t>
      </w:r>
      <w:r>
        <w:rPr>
          <w:rFonts w:ascii="Arial" w:hAnsi="Arial"/>
          <w:b w:val="0"/>
          <w:color w:val="000000"/>
        </w:rPr>
        <w:t>i</w:t>
      </w:r>
      <w:r>
        <w:rPr>
          <w:rFonts w:ascii="Arial" w:hAnsi="Arial"/>
          <w:b w:val="0"/>
          <w:color w:val="000000"/>
        </w:rPr>
        <w:t>ó</w:t>
      </w:r>
      <w:r>
        <w:rPr>
          <w:rFonts w:ascii="Arial" w:hAnsi="Arial"/>
          <w:b w:val="0"/>
          <w:color w:val="000000"/>
        </w:rPr>
        <w:t xml:space="preserve">n </w:t>
      </w:r>
      <w:r>
        <w:rPr>
          <w:rFonts w:ascii="Arial" w:hAnsi="Arial"/>
          <w:b w:val="0"/>
          <w:color w:val="000000"/>
        </w:rPr>
        <w:t xml:space="preserve">ANO002: </w:t>
      </w:r>
      <w:r>
        <w:fldChar w:fldCharType="begin"/>
      </w:r>
      <w:r>
        <w:instrText xml:space="preserve"> HYPERLINK "https://www.we-online.com/web/en/electronic_components/produkte_pb/application_notes/ano002_leds_thefutureofhorticulturallighting.php" </w:instrText>
      </w:r>
      <w:r>
        <w:fldChar w:fldCharType="separate"/>
      </w:r>
      <w:r>
        <w:rPr>
          <w:rStyle w:val="Hyperlink"/>
          <w:rFonts w:ascii="Arial" w:hAnsi="Arial"/>
          <w:b w:val="0"/>
        </w:rPr>
        <w:t>LED – El futuro de la iluminación en la horticultura</w:t>
      </w:r>
      <w:r>
        <w:rPr>
          <w:rStyle w:val="Hyperlink"/>
          <w:rFonts w:ascii="Arial" w:hAnsi="Arial"/>
          <w:b w:val="0"/>
        </w:rPr>
        <w:fldChar w:fldCharType="end"/>
      </w:r>
      <w:r>
        <w:rPr>
          <w:rFonts w:ascii="Arial" w:hAnsi="Arial"/>
          <w:b w:val="0"/>
          <w:color w:val="000000"/>
        </w:rPr>
        <w:t xml:space="preserve"> y ANO003: </w:t>
      </w:r>
      <w:hyperlink r:id="rId9" w:history="1">
        <w:r>
          <w:rPr>
            <w:rStyle w:val="Hyperlink"/>
            <w:rFonts w:ascii="Arial" w:hAnsi="Arial"/>
            <w:b w:val="0"/>
          </w:rPr>
          <w:t>Ventajas de la iluminación LED en aplicaciones de horticultura</w:t>
        </w:r>
      </w:hyperlink>
      <w:r>
        <w:rPr>
          <w:rFonts w:ascii="Arial" w:hAnsi="Arial"/>
          <w:b w:val="0"/>
          <w:color w:val="000000"/>
        </w:rPr>
        <w:t>.</w:t>
      </w:r>
    </w:p>
    <w:p w14:paraId="3314D652" w14:textId="332BF5AE" w:rsidR="008C524C" w:rsidRDefault="008C524C">
      <w:pPr>
        <w:rPr>
          <w:rFonts w:ascii="Arial" w:hAnsi="Arial" w:cs="Arial"/>
          <w:color w:val="000000"/>
          <w:sz w:val="20"/>
          <w:szCs w:val="20"/>
        </w:rPr>
      </w:pPr>
      <w:r>
        <w:rPr>
          <w:rFonts w:ascii="Arial" w:hAnsi="Arial"/>
          <w:b/>
          <w:bCs/>
          <w:color w:val="000000"/>
        </w:rPr>
        <w:br w:type="page"/>
      </w:r>
    </w:p>
    <w:p w14:paraId="387CDEC4" w14:textId="77777777" w:rsidR="00B87544" w:rsidRDefault="00B87544">
      <w:pPr>
        <w:pStyle w:val="Textkrper"/>
        <w:spacing w:before="120" w:after="120" w:line="260" w:lineRule="exact"/>
        <w:jc w:val="both"/>
        <w:rPr>
          <w:rFonts w:ascii="Arial" w:hAnsi="Arial"/>
          <w:b w:val="0"/>
          <w:bCs w:val="0"/>
          <w:color w:val="000000"/>
        </w:rPr>
      </w:pPr>
    </w:p>
    <w:p w14:paraId="3B97DDFE" w14:textId="77777777" w:rsidR="008C524C" w:rsidRPr="001E1BD8" w:rsidRDefault="008C524C" w:rsidP="008C524C">
      <w:pPr>
        <w:pStyle w:val="PITextkrper"/>
        <w:pBdr>
          <w:top w:val="single" w:sz="4" w:space="1" w:color="auto"/>
        </w:pBdr>
        <w:spacing w:before="240"/>
        <w:rPr>
          <w:b/>
          <w:sz w:val="18"/>
          <w:szCs w:val="18"/>
        </w:rPr>
      </w:pPr>
    </w:p>
    <w:p w14:paraId="4C2C2939" w14:textId="77777777" w:rsidR="008C524C" w:rsidRPr="001E1BD8" w:rsidRDefault="008C524C" w:rsidP="008C524C">
      <w:pPr>
        <w:spacing w:after="120" w:line="280" w:lineRule="exact"/>
        <w:rPr>
          <w:rFonts w:ascii="Arial" w:hAnsi="Arial" w:cs="Arial"/>
          <w:b/>
          <w:bCs/>
          <w:sz w:val="18"/>
          <w:szCs w:val="18"/>
        </w:rPr>
      </w:pPr>
      <w:r w:rsidRPr="001E1BD8">
        <w:rPr>
          <w:rFonts w:ascii="Arial" w:hAnsi="Arial"/>
          <w:b/>
          <w:sz w:val="18"/>
        </w:rPr>
        <w:t>Imágenes disponibles</w:t>
      </w:r>
    </w:p>
    <w:p w14:paraId="166B9B28" w14:textId="37AA58EA" w:rsidR="00B87544" w:rsidRDefault="008C524C">
      <w:pPr>
        <w:spacing w:after="120" w:line="280" w:lineRule="exact"/>
        <w:rPr>
          <w:rFonts w:ascii="Arial" w:hAnsi="Arial" w:cs="Arial"/>
          <w:sz w:val="18"/>
          <w:szCs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87544" w14:paraId="2D5ABBFF" w14:textId="77777777">
        <w:trPr>
          <w:trHeight w:val="1701"/>
        </w:trPr>
        <w:tc>
          <w:tcPr>
            <w:tcW w:w="3510" w:type="dxa"/>
          </w:tcPr>
          <w:p w14:paraId="392C164A" w14:textId="77777777" w:rsidR="00B87544" w:rsidRDefault="008C524C">
            <w:pPr>
              <w:pStyle w:val="txt"/>
              <w:rPr>
                <w:b/>
              </w:rPr>
            </w:pPr>
            <w:r>
              <w:rPr>
                <w:b/>
              </w:rPr>
              <w:br/>
            </w:r>
            <w:r>
              <w:rPr>
                <w:noProof/>
                <w:lang w:eastAsia="zh-TW"/>
              </w:rPr>
              <w:drawing>
                <wp:inline distT="0" distB="0" distL="0" distR="0" wp14:anchorId="3AB599D3" wp14:editId="63DB0553">
                  <wp:extent cx="2139950" cy="21399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Fuente de la imagen: Würth Elektronik </w:t>
            </w:r>
          </w:p>
          <w:p w14:paraId="6B5FD6AB" w14:textId="77777777" w:rsidR="00B87544" w:rsidRDefault="008C524C">
            <w:pPr>
              <w:pStyle w:val="txt"/>
              <w:rPr>
                <w:b/>
                <w:bCs/>
                <w:sz w:val="18"/>
                <w:szCs w:val="18"/>
              </w:rPr>
            </w:pPr>
            <w:r>
              <w:rPr>
                <w:b/>
                <w:sz w:val="18"/>
              </w:rPr>
              <w:t xml:space="preserve">Los nuevos LED UV-C de la gama de </w:t>
            </w:r>
            <w:r>
              <w:rPr>
                <w:b/>
                <w:sz w:val="18"/>
              </w:rPr>
              <w:t>productos WL-SUMW.</w:t>
            </w:r>
          </w:p>
        </w:tc>
        <w:tc>
          <w:tcPr>
            <w:tcW w:w="3510" w:type="dxa"/>
          </w:tcPr>
          <w:p w14:paraId="56BB4A64" w14:textId="77777777" w:rsidR="00B87544" w:rsidRDefault="008C524C">
            <w:pPr>
              <w:pStyle w:val="txt"/>
              <w:rPr>
                <w:b/>
                <w:bCs/>
                <w:sz w:val="18"/>
              </w:rPr>
            </w:pPr>
            <w:r>
              <w:rPr>
                <w:b/>
              </w:rPr>
              <w:br/>
            </w:r>
            <w:r>
              <w:rPr>
                <w:noProof/>
                <w:lang w:eastAsia="zh-TW"/>
              </w:rPr>
              <w:drawing>
                <wp:inline distT="0" distB="0" distL="0" distR="0" wp14:anchorId="64681A8A" wp14:editId="08CF14BA">
                  <wp:extent cx="2139950" cy="21399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Fuente de la imagen: Würth Elektronik </w:t>
            </w:r>
          </w:p>
          <w:p w14:paraId="6A21CA4C" w14:textId="77777777" w:rsidR="00B87544" w:rsidRDefault="008C524C">
            <w:pPr>
              <w:pStyle w:val="txt"/>
            </w:pPr>
            <w:r>
              <w:rPr>
                <w:b/>
                <w:sz w:val="18"/>
              </w:rPr>
              <w:t>Los nuevos LED UV-A de la gama de productos WL-SUTW</w:t>
            </w:r>
            <w:r>
              <w:rPr>
                <w:b/>
                <w:sz w:val="18"/>
              </w:rPr>
              <w:br/>
            </w:r>
          </w:p>
        </w:tc>
      </w:tr>
    </w:tbl>
    <w:p w14:paraId="0CEAFF2E" w14:textId="77777777" w:rsidR="00B87544" w:rsidRDefault="00B87544">
      <w:pPr>
        <w:pStyle w:val="PITextkrper"/>
        <w:rPr>
          <w:b/>
          <w:bCs/>
          <w:sz w:val="18"/>
          <w:szCs w:val="18"/>
        </w:rPr>
      </w:pPr>
    </w:p>
    <w:p w14:paraId="75562126" w14:textId="77777777" w:rsidR="008C524C" w:rsidRPr="001E1BD8" w:rsidRDefault="008C524C" w:rsidP="008C524C">
      <w:pPr>
        <w:pStyle w:val="Textkrper"/>
        <w:spacing w:before="120" w:after="120" w:line="260" w:lineRule="exact"/>
        <w:jc w:val="both"/>
        <w:rPr>
          <w:rFonts w:ascii="Arial" w:hAnsi="Arial"/>
          <w:b w:val="0"/>
          <w:bCs w:val="0"/>
        </w:rPr>
      </w:pPr>
    </w:p>
    <w:p w14:paraId="044296E2" w14:textId="77777777" w:rsidR="008C524C" w:rsidRPr="001E1BD8" w:rsidRDefault="008C524C" w:rsidP="008C524C">
      <w:pPr>
        <w:pStyle w:val="PITextkrper"/>
        <w:pBdr>
          <w:top w:val="single" w:sz="4" w:space="1" w:color="auto"/>
        </w:pBdr>
        <w:spacing w:before="240"/>
        <w:rPr>
          <w:b/>
          <w:sz w:val="18"/>
          <w:szCs w:val="18"/>
        </w:rPr>
      </w:pPr>
    </w:p>
    <w:p w14:paraId="09A31B1F" w14:textId="77777777" w:rsidR="008C524C" w:rsidRPr="001E1BD8" w:rsidRDefault="008C524C" w:rsidP="008C524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1541E85" w14:textId="77777777" w:rsidR="008C524C" w:rsidRPr="00D52616" w:rsidRDefault="008C524C" w:rsidP="008C524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323BF3E" w14:textId="77777777" w:rsidR="008C524C" w:rsidRDefault="008C524C" w:rsidP="008C524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2D6C68B8" w14:textId="54A7EB29" w:rsidR="008C524C" w:rsidRDefault="008C524C" w:rsidP="008C524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8F553D8" w14:textId="77777777" w:rsidR="008C524C" w:rsidRDefault="008C524C">
      <w:pPr>
        <w:rPr>
          <w:rFonts w:ascii="Arial" w:hAnsi="Arial" w:cs="Arial"/>
          <w:bCs/>
          <w:sz w:val="20"/>
          <w:szCs w:val="20"/>
        </w:rPr>
      </w:pPr>
      <w:r>
        <w:rPr>
          <w:rFonts w:ascii="Arial" w:hAnsi="Arial"/>
          <w:b/>
        </w:rPr>
        <w:br w:type="page"/>
      </w:r>
    </w:p>
    <w:p w14:paraId="25A8B802" w14:textId="77777777" w:rsidR="008C524C" w:rsidRDefault="008C524C" w:rsidP="008C524C">
      <w:pPr>
        <w:pStyle w:val="Textkrper"/>
        <w:spacing w:before="120" w:after="120" w:line="276" w:lineRule="auto"/>
        <w:jc w:val="both"/>
        <w:rPr>
          <w:rFonts w:ascii="Arial" w:hAnsi="Arial"/>
          <w:b w:val="0"/>
        </w:rPr>
      </w:pPr>
    </w:p>
    <w:p w14:paraId="32FA215A" w14:textId="3A7F207E" w:rsidR="008C524C" w:rsidRDefault="008C524C" w:rsidP="008C524C">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40DE509D" w14:textId="77777777" w:rsidR="008C524C" w:rsidRPr="001E1BD8" w:rsidRDefault="008C524C" w:rsidP="008C524C">
      <w:pPr>
        <w:pStyle w:val="Textkrper"/>
        <w:spacing w:before="120" w:after="120" w:line="276" w:lineRule="auto"/>
        <w:jc w:val="both"/>
        <w:rPr>
          <w:rFonts w:ascii="Arial" w:hAnsi="Arial"/>
          <w:b w:val="0"/>
        </w:rPr>
      </w:pPr>
    </w:p>
    <w:p w14:paraId="2BC7657D" w14:textId="77777777" w:rsidR="008C524C" w:rsidRPr="001E1BD8" w:rsidRDefault="008C524C" w:rsidP="008C524C">
      <w:pPr>
        <w:pStyle w:val="Textkrper"/>
        <w:spacing w:before="120" w:after="120" w:line="276" w:lineRule="auto"/>
        <w:rPr>
          <w:rFonts w:ascii="Arial" w:hAnsi="Arial"/>
          <w:b w:val="0"/>
        </w:rPr>
      </w:pPr>
      <w:r w:rsidRPr="001E1BD8">
        <w:rPr>
          <w:rFonts w:ascii="Arial" w:hAnsi="Arial"/>
          <w:b w:val="0"/>
        </w:rPr>
        <w:t>Würth Elektronik: more than you expect!</w:t>
      </w:r>
    </w:p>
    <w:p w14:paraId="1B8D26B5" w14:textId="77777777" w:rsidR="008C524C" w:rsidRPr="001E1BD8" w:rsidRDefault="008C524C" w:rsidP="008C524C">
      <w:pPr>
        <w:pStyle w:val="Textkrper"/>
        <w:spacing w:before="120" w:after="120" w:line="276" w:lineRule="auto"/>
        <w:rPr>
          <w:rFonts w:ascii="Arial" w:hAnsi="Arial"/>
        </w:rPr>
      </w:pPr>
      <w:r w:rsidRPr="001E1BD8">
        <w:rPr>
          <w:rFonts w:ascii="Arial" w:hAnsi="Arial"/>
        </w:rPr>
        <w:t>Más información en www.we-online.com</w:t>
      </w:r>
    </w:p>
    <w:p w14:paraId="1112AD5F" w14:textId="77777777" w:rsidR="008C524C" w:rsidRPr="001E1BD8" w:rsidRDefault="008C524C" w:rsidP="008C524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C524C" w:rsidRPr="001E1BD8" w14:paraId="48735305" w14:textId="77777777" w:rsidTr="00D30EB1">
        <w:tc>
          <w:tcPr>
            <w:tcW w:w="3902" w:type="dxa"/>
            <w:hideMark/>
          </w:tcPr>
          <w:p w14:paraId="1491D128" w14:textId="77777777" w:rsidR="008C524C" w:rsidRPr="001E1BD8" w:rsidRDefault="008C524C" w:rsidP="00D30EB1">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911B57C" w14:textId="77777777" w:rsidR="008C524C" w:rsidRPr="001E1BD8" w:rsidRDefault="008C524C" w:rsidP="00D30EB1">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76C3A99" w14:textId="77777777" w:rsidR="008C524C" w:rsidRPr="001E1BD8" w:rsidRDefault="008C524C" w:rsidP="00D30EB1">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E10F6A5" w14:textId="77777777" w:rsidR="008C524C" w:rsidRPr="001E1BD8" w:rsidRDefault="008C524C" w:rsidP="00D30EB1">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BD2E38B" w14:textId="77777777" w:rsidR="008C524C" w:rsidRPr="001E1BD8" w:rsidRDefault="008C524C" w:rsidP="00D30EB1">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4702FE7" w14:textId="77777777" w:rsidR="008C524C" w:rsidRPr="001E1BD8" w:rsidRDefault="008C524C" w:rsidP="00D30EB1">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EEA73AD" w14:textId="77777777" w:rsidR="008C524C" w:rsidRPr="001E1BD8" w:rsidRDefault="008C524C" w:rsidP="00D30EB1">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364ADFC" w14:textId="77777777" w:rsidR="008C524C" w:rsidRPr="001E1BD8" w:rsidRDefault="008C524C" w:rsidP="00D30EB1">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B44C2AF" w14:textId="77777777" w:rsidR="008C524C" w:rsidRPr="001E1BD8" w:rsidRDefault="008C524C" w:rsidP="008C524C">
      <w:pPr>
        <w:pStyle w:val="Textkrper"/>
        <w:spacing w:before="120" w:after="120" w:line="276" w:lineRule="auto"/>
      </w:pPr>
    </w:p>
    <w:p w14:paraId="67ED5B36" w14:textId="77777777" w:rsidR="008C524C" w:rsidRPr="001E1BD8" w:rsidRDefault="008C524C" w:rsidP="008C524C">
      <w:pPr>
        <w:pStyle w:val="Textkrper"/>
        <w:spacing w:before="120" w:after="120" w:line="276" w:lineRule="auto"/>
      </w:pPr>
    </w:p>
    <w:p w14:paraId="6AB8482B" w14:textId="77777777" w:rsidR="00B87544" w:rsidRDefault="00B87544">
      <w:pPr>
        <w:pStyle w:val="PITextkrper"/>
        <w:rPr>
          <w:b/>
          <w:bCs/>
          <w:sz w:val="18"/>
          <w:szCs w:val="18"/>
        </w:rPr>
      </w:pPr>
    </w:p>
    <w:sectPr w:rsidR="00B8754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AA6A" w14:textId="77777777" w:rsidR="00B87544" w:rsidRDefault="008C524C">
      <w:r>
        <w:separator/>
      </w:r>
    </w:p>
  </w:endnote>
  <w:endnote w:type="continuationSeparator" w:id="0">
    <w:p w14:paraId="169D9C37" w14:textId="77777777" w:rsidR="00B87544" w:rsidRDefault="008C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E861" w14:textId="77777777" w:rsidR="00B87544" w:rsidRDefault="008C524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WTH1PI1106_es.docx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266A" w14:textId="77777777" w:rsidR="00B87544" w:rsidRDefault="008C524C">
      <w:r>
        <w:separator/>
      </w:r>
    </w:p>
  </w:footnote>
  <w:footnote w:type="continuationSeparator" w:id="0">
    <w:p w14:paraId="101893A2" w14:textId="77777777" w:rsidR="00B87544" w:rsidRDefault="008C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D968" w14:textId="77777777" w:rsidR="00B87544" w:rsidRDefault="008C524C">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C16EA90" wp14:editId="2631612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11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44"/>
    <w:rsid w:val="00335CEA"/>
    <w:rsid w:val="008C524C"/>
    <w:rsid w:val="00B8754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8A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9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04313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6171441">
      <w:bodyDiv w:val="1"/>
      <w:marLeft w:val="0"/>
      <w:marRight w:val="0"/>
      <w:marTop w:val="0"/>
      <w:marBottom w:val="0"/>
      <w:divBdr>
        <w:top w:val="none" w:sz="0" w:space="0" w:color="auto"/>
        <w:left w:val="none" w:sz="0" w:space="0" w:color="auto"/>
        <w:bottom w:val="none" w:sz="0" w:space="0" w:color="auto"/>
        <w:right w:val="none" w:sz="0" w:space="0" w:color="auto"/>
      </w:divBdr>
    </w:div>
    <w:div w:id="742458160">
      <w:bodyDiv w:val="1"/>
      <w:marLeft w:val="0"/>
      <w:marRight w:val="0"/>
      <w:marTop w:val="0"/>
      <w:marBottom w:val="0"/>
      <w:divBdr>
        <w:top w:val="none" w:sz="0" w:space="0" w:color="auto"/>
        <w:left w:val="none" w:sz="0" w:space="0" w:color="auto"/>
        <w:bottom w:val="none" w:sz="0" w:space="0" w:color="auto"/>
        <w:right w:val="none" w:sz="0" w:space="0" w:color="auto"/>
      </w:divBdr>
    </w:div>
    <w:div w:id="851338516">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887783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89390">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download_center_1/application_notes_berichte/ano008/ANO008a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application_notes/ano002_leds_thefutureofhorticulturallighting_1.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7B8D-FC4A-4A33-B666-D7CD793E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4573</Characters>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2022-10-07T11:33:00Z</dcterms:created>
  <dcterms:modified xsi:type="dcterms:W3CDTF">2022-10-07T11:35:00Z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