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443B7" w14:textId="77777777" w:rsidR="00C4693A" w:rsidRDefault="006477D4">
      <w:pPr>
        <w:pStyle w:val="berschrift1"/>
        <w:spacing w:before="720" w:after="720" w:line="260" w:lineRule="exact"/>
        <w:rPr>
          <w:sz w:val="20"/>
          <w:lang w:val="en-US"/>
        </w:rPr>
      </w:pPr>
      <w:r>
        <w:rPr>
          <w:sz w:val="20"/>
          <w:lang w:val="en-US"/>
        </w:rPr>
        <w:t>PRESS RELEASE</w:t>
      </w:r>
    </w:p>
    <w:p w14:paraId="4216B140" w14:textId="77777777" w:rsidR="00C4693A" w:rsidRDefault="006477D4" w:rsidP="006477D4">
      <w:pPr>
        <w:pStyle w:val="Kopfzeile"/>
        <w:tabs>
          <w:tab w:val="clear" w:pos="4536"/>
          <w:tab w:val="clear" w:pos="9072"/>
        </w:tabs>
        <w:spacing w:before="120" w:after="120" w:line="360" w:lineRule="exact"/>
        <w:outlineLvl w:val="0"/>
        <w:rPr>
          <w:rFonts w:ascii="Arial" w:hAnsi="Arial" w:cs="Arial"/>
          <w:b/>
          <w:bCs/>
          <w:lang w:val="en-US"/>
        </w:rPr>
      </w:pPr>
      <w:proofErr w:type="spellStart"/>
      <w:r>
        <w:rPr>
          <w:rFonts w:ascii="Arial" w:hAnsi="Arial" w:cs="Arial"/>
          <w:b/>
          <w:bCs/>
          <w:lang w:val="en-US"/>
        </w:rPr>
        <w:t>Würth</w:t>
      </w:r>
      <w:proofErr w:type="spellEnd"/>
      <w:r>
        <w:rPr>
          <w:rFonts w:ascii="Arial" w:hAnsi="Arial" w:cs="Arial"/>
          <w:b/>
          <w:bCs/>
          <w:lang w:val="en-US"/>
        </w:rPr>
        <w:t xml:space="preserve"> </w:t>
      </w:r>
      <w:proofErr w:type="spellStart"/>
      <w:r>
        <w:rPr>
          <w:rFonts w:ascii="Arial" w:hAnsi="Arial" w:cs="Arial"/>
          <w:b/>
          <w:bCs/>
          <w:lang w:val="en-US"/>
        </w:rPr>
        <w:t>Elektronik</w:t>
      </w:r>
      <w:proofErr w:type="spellEnd"/>
      <w:r>
        <w:rPr>
          <w:rFonts w:ascii="Arial" w:hAnsi="Arial" w:cs="Arial"/>
          <w:b/>
          <w:bCs/>
          <w:lang w:val="en-US"/>
        </w:rPr>
        <w:t xml:space="preserve"> Honored in Employer Study for Second Year in a Row</w:t>
      </w:r>
    </w:p>
    <w:p w14:paraId="7B9AC222" w14:textId="77777777" w:rsidR="00C4693A" w:rsidRPr="006477D4" w:rsidRDefault="006477D4" w:rsidP="006477D4">
      <w:pPr>
        <w:pStyle w:val="Kopfzeile"/>
        <w:tabs>
          <w:tab w:val="clear" w:pos="4536"/>
          <w:tab w:val="clear" w:pos="9072"/>
        </w:tabs>
        <w:spacing w:before="360" w:after="360"/>
        <w:rPr>
          <w:rFonts w:ascii="Arial" w:hAnsi="Arial" w:cs="Arial"/>
          <w:b/>
          <w:bCs/>
          <w:color w:val="000000"/>
          <w:sz w:val="36"/>
          <w:lang w:val="en-US"/>
        </w:rPr>
      </w:pPr>
      <w:r w:rsidRPr="006477D4">
        <w:rPr>
          <w:rFonts w:ascii="Arial" w:hAnsi="Arial" w:cs="Arial"/>
          <w:b/>
          <w:bCs/>
          <w:color w:val="000000"/>
          <w:sz w:val="36"/>
          <w:lang w:val="en-US"/>
        </w:rPr>
        <w:t>Diversity and Equality in Electronics</w:t>
      </w:r>
    </w:p>
    <w:p w14:paraId="7B16830A" w14:textId="78F4C74F" w:rsidR="00C4693A" w:rsidRDefault="006477D4">
      <w:pPr>
        <w:pStyle w:val="Textkrper"/>
        <w:spacing w:before="120" w:after="120" w:line="260" w:lineRule="exact"/>
        <w:jc w:val="both"/>
        <w:rPr>
          <w:rFonts w:ascii="Arial" w:hAnsi="Arial"/>
          <w:color w:val="000000"/>
          <w:lang w:val="en-US"/>
        </w:rPr>
      </w:pPr>
      <w:r w:rsidRPr="00E67044">
        <w:rPr>
          <w:rFonts w:ascii="Arial" w:hAnsi="Arial"/>
          <w:color w:val="000000"/>
          <w:lang w:val="en-US"/>
        </w:rPr>
        <w:t>Waldenburg</w:t>
      </w:r>
      <w:r>
        <w:rPr>
          <w:rFonts w:ascii="Arial" w:hAnsi="Arial"/>
          <w:color w:val="000000"/>
          <w:lang w:val="en-US"/>
        </w:rPr>
        <w:t xml:space="preserve"> (Germany</w:t>
      </w:r>
      <w:r w:rsidRPr="00783465">
        <w:rPr>
          <w:rFonts w:ascii="Arial" w:hAnsi="Arial"/>
          <w:color w:val="000000"/>
          <w:lang w:val="en-US"/>
        </w:rPr>
        <w:t xml:space="preserve">), </w:t>
      </w:r>
      <w:r>
        <w:rPr>
          <w:rFonts w:ascii="Arial" w:hAnsi="Arial"/>
          <w:color w:val="000000"/>
          <w:lang w:val="en-US"/>
        </w:rPr>
        <w:t>October</w:t>
      </w:r>
      <w:r w:rsidRPr="00921E32">
        <w:rPr>
          <w:rFonts w:ascii="Arial" w:hAnsi="Arial"/>
          <w:color w:val="000000"/>
          <w:lang w:val="en-US"/>
        </w:rPr>
        <w:t xml:space="preserve"> </w:t>
      </w:r>
      <w:r>
        <w:rPr>
          <w:rFonts w:ascii="Arial" w:hAnsi="Arial"/>
          <w:color w:val="000000"/>
          <w:lang w:val="en-US"/>
        </w:rPr>
        <w:t>28</w:t>
      </w:r>
      <w:r w:rsidRPr="00921E32">
        <w:rPr>
          <w:rFonts w:ascii="Arial" w:hAnsi="Arial"/>
          <w:color w:val="000000"/>
          <w:lang w:val="en-US"/>
        </w:rPr>
        <w:t>, 2022—</w:t>
      </w:r>
      <w:r>
        <w:rPr>
          <w:rFonts w:ascii="Arial" w:hAnsi="Arial"/>
          <w:color w:val="000000"/>
          <w:lang w:val="en-US"/>
        </w:rPr>
        <w:t xml:space="preserve">Waldenburg, 28 October 2022 – </w:t>
      </w:r>
      <w:proofErr w:type="spellStart"/>
      <w:r>
        <w:rPr>
          <w:rFonts w:ascii="Arial" w:hAnsi="Arial"/>
          <w:color w:val="000000"/>
          <w:lang w:val="en-US"/>
        </w:rPr>
        <w:t>Würth</w:t>
      </w:r>
      <w:proofErr w:type="spellEnd"/>
      <w:r>
        <w:rPr>
          <w:rFonts w:ascii="Arial" w:hAnsi="Arial"/>
          <w:color w:val="000000"/>
          <w:lang w:val="en-US"/>
        </w:rPr>
        <w:t xml:space="preserve"> </w:t>
      </w:r>
      <w:proofErr w:type="spellStart"/>
      <w:r>
        <w:rPr>
          <w:rFonts w:ascii="Arial" w:hAnsi="Arial"/>
          <w:color w:val="000000"/>
          <w:lang w:val="en-US"/>
        </w:rPr>
        <w:t>Elektronik</w:t>
      </w:r>
      <w:proofErr w:type="spellEnd"/>
      <w:r>
        <w:rPr>
          <w:rFonts w:ascii="Arial" w:hAnsi="Arial"/>
          <w:color w:val="000000"/>
          <w:lang w:val="en-US"/>
        </w:rPr>
        <w:t xml:space="preserve"> has once again scored outstandingly in the Brigitte-employer study. With an overall score of 4 out of 5 possible points, the manufacturer of electronic and electromechanical components is among the top of 281 companies surveyed. In 80 questions, the organ</w:t>
      </w:r>
      <w:r>
        <w:rPr>
          <w:rFonts w:ascii="Arial" w:hAnsi="Arial"/>
          <w:color w:val="000000"/>
          <w:lang w:val="en-US"/>
        </w:rPr>
        <w:t xml:space="preserve">izations’ efforts </w:t>
      </w:r>
      <w:proofErr w:type="gramStart"/>
      <w:r>
        <w:rPr>
          <w:rFonts w:ascii="Arial" w:hAnsi="Arial"/>
          <w:color w:val="000000"/>
          <w:lang w:val="en-US"/>
        </w:rPr>
        <w:t>on the subject of equality</w:t>
      </w:r>
      <w:proofErr w:type="gramEnd"/>
      <w:r>
        <w:rPr>
          <w:rFonts w:ascii="Arial" w:hAnsi="Arial"/>
          <w:color w:val="000000"/>
          <w:lang w:val="en-US"/>
        </w:rPr>
        <w:t xml:space="preserve"> were queried in five areas, including reconciliation of work and family life, flexibility of work, career promotions, and the importance of transparency and equality.</w:t>
      </w:r>
    </w:p>
    <w:p w14:paraId="29AE1E08" w14:textId="77777777" w:rsidR="00C4693A" w:rsidRDefault="006477D4">
      <w:pPr>
        <w:pStyle w:val="Textkrper"/>
        <w:spacing w:before="120" w:after="120" w:line="260" w:lineRule="exact"/>
        <w:jc w:val="both"/>
        <w:rPr>
          <w:rFonts w:ascii="Arial" w:hAnsi="Arial"/>
          <w:b w:val="0"/>
          <w:color w:val="000000"/>
          <w:lang w:val="en-US"/>
        </w:rPr>
      </w:pPr>
      <w:r>
        <w:rPr>
          <w:rFonts w:ascii="Arial" w:hAnsi="Arial"/>
          <w:b w:val="0"/>
          <w:color w:val="000000"/>
          <w:lang w:val="en-US"/>
        </w:rPr>
        <w:t>“Each time, this award is confirmation for u</w:t>
      </w:r>
      <w:r>
        <w:rPr>
          <w:rFonts w:ascii="Arial" w:hAnsi="Arial"/>
          <w:b w:val="0"/>
          <w:color w:val="000000"/>
          <w:lang w:val="en-US"/>
        </w:rPr>
        <w:t xml:space="preserve">s of what we have achieved and motivation for further efforts. We were particularly pleased that this time we were able to improve on transparency and equality,” says Lorena Haigis, responsible for employer branding at </w:t>
      </w:r>
      <w:proofErr w:type="spellStart"/>
      <w:r>
        <w:rPr>
          <w:rFonts w:ascii="Arial" w:hAnsi="Arial"/>
          <w:b w:val="0"/>
          <w:color w:val="000000"/>
          <w:lang w:val="en-US"/>
        </w:rPr>
        <w:t>Würth</w:t>
      </w:r>
      <w:proofErr w:type="spellEnd"/>
      <w:r>
        <w:rPr>
          <w:rFonts w:ascii="Arial" w:hAnsi="Arial"/>
          <w:b w:val="0"/>
          <w:color w:val="000000"/>
          <w:lang w:val="en-US"/>
        </w:rPr>
        <w:t xml:space="preserve"> </w:t>
      </w:r>
      <w:proofErr w:type="spellStart"/>
      <w:r>
        <w:rPr>
          <w:rFonts w:ascii="Arial" w:hAnsi="Arial"/>
          <w:b w:val="0"/>
          <w:color w:val="000000"/>
          <w:lang w:val="en-US"/>
        </w:rPr>
        <w:t>Elektronik</w:t>
      </w:r>
      <w:proofErr w:type="spellEnd"/>
      <w:r>
        <w:rPr>
          <w:rFonts w:ascii="Arial" w:hAnsi="Arial"/>
          <w:b w:val="0"/>
          <w:color w:val="000000"/>
          <w:lang w:val="en-US"/>
        </w:rPr>
        <w:t xml:space="preserve"> </w:t>
      </w:r>
      <w:proofErr w:type="spellStart"/>
      <w:r>
        <w:rPr>
          <w:rFonts w:ascii="Arial" w:hAnsi="Arial"/>
          <w:b w:val="0"/>
          <w:color w:val="000000"/>
          <w:lang w:val="en-US"/>
        </w:rPr>
        <w:t>eiSos</w:t>
      </w:r>
      <w:proofErr w:type="spellEnd"/>
      <w:r>
        <w:rPr>
          <w:rFonts w:ascii="Arial" w:hAnsi="Arial"/>
          <w:b w:val="0"/>
          <w:color w:val="000000"/>
          <w:lang w:val="en-US"/>
        </w:rPr>
        <w:t>. Vanessa Stein</w:t>
      </w:r>
      <w:r>
        <w:rPr>
          <w:rFonts w:ascii="Arial" w:hAnsi="Arial"/>
          <w:b w:val="0"/>
          <w:color w:val="000000"/>
          <w:lang w:val="en-US"/>
        </w:rPr>
        <w:t xml:space="preserve"> in HR, who is responsible for the area of living situations, gives an example of the progress. “Incidentally, how well you can reconcile work and family at </w:t>
      </w:r>
      <w:proofErr w:type="spellStart"/>
      <w:r>
        <w:rPr>
          <w:rFonts w:ascii="Arial" w:hAnsi="Arial"/>
          <w:b w:val="0"/>
          <w:color w:val="000000"/>
          <w:lang w:val="en-US"/>
        </w:rPr>
        <w:t>Würth</w:t>
      </w:r>
      <w:proofErr w:type="spellEnd"/>
      <w:r>
        <w:rPr>
          <w:rFonts w:ascii="Arial" w:hAnsi="Arial"/>
          <w:b w:val="0"/>
          <w:color w:val="000000"/>
          <w:lang w:val="en-US"/>
        </w:rPr>
        <w:t xml:space="preserve"> </w:t>
      </w:r>
      <w:proofErr w:type="spellStart"/>
      <w:r>
        <w:rPr>
          <w:rFonts w:ascii="Arial" w:hAnsi="Arial"/>
          <w:b w:val="0"/>
          <w:color w:val="000000"/>
          <w:lang w:val="en-US"/>
        </w:rPr>
        <w:t>Elektronik</w:t>
      </w:r>
      <w:proofErr w:type="spellEnd"/>
      <w:r>
        <w:rPr>
          <w:rFonts w:ascii="Arial" w:hAnsi="Arial"/>
          <w:b w:val="0"/>
          <w:color w:val="000000"/>
          <w:lang w:val="en-US"/>
        </w:rPr>
        <w:t xml:space="preserve"> is also evident among our male employees: Compared to last year, more fathers are </w:t>
      </w:r>
      <w:r>
        <w:rPr>
          <w:rFonts w:ascii="Arial" w:hAnsi="Arial"/>
          <w:b w:val="0"/>
          <w:color w:val="000000"/>
          <w:lang w:val="en-US"/>
        </w:rPr>
        <w:t>working part-time for us, and more fathers are also taking parental leave.”</w:t>
      </w:r>
    </w:p>
    <w:p w14:paraId="17C2D514" w14:textId="77777777" w:rsidR="00C4693A" w:rsidRDefault="006477D4">
      <w:pPr>
        <w:pStyle w:val="Textkrper"/>
        <w:spacing w:before="120" w:after="120" w:line="260" w:lineRule="exact"/>
        <w:jc w:val="both"/>
        <w:rPr>
          <w:rFonts w:ascii="Arial" w:hAnsi="Arial"/>
          <w:b w:val="0"/>
          <w:color w:val="000000"/>
          <w:lang w:val="en-US"/>
        </w:rPr>
      </w:pPr>
      <w:r>
        <w:rPr>
          <w:rFonts w:ascii="Arial" w:hAnsi="Arial"/>
          <w:b w:val="0"/>
          <w:color w:val="000000"/>
          <w:lang w:val="en-US"/>
        </w:rPr>
        <w:t>“We operate in a male-dominated industry. So it remains a challenge to increase the proportion of women in management positions. But, we are on a good path. Our mentoring program f</w:t>
      </w:r>
      <w:r>
        <w:rPr>
          <w:rFonts w:ascii="Arial" w:hAnsi="Arial"/>
          <w:b w:val="0"/>
          <w:color w:val="000000"/>
          <w:lang w:val="en-US"/>
        </w:rPr>
        <w:t>or career development is very well received and used,” Stein continued. “We are pleased to receive the award because it shows that we are driving equality forward. I would be pleased if we could arouse the interest of one or two future female applicants as</w:t>
      </w:r>
      <w:r>
        <w:rPr>
          <w:rFonts w:ascii="Arial" w:hAnsi="Arial"/>
          <w:b w:val="0"/>
          <w:color w:val="000000"/>
          <w:lang w:val="en-US"/>
        </w:rPr>
        <w:t xml:space="preserve"> a result.”</w:t>
      </w:r>
    </w:p>
    <w:p w14:paraId="28750E46" w14:textId="77777777" w:rsidR="00C4693A" w:rsidRDefault="006477D4">
      <w:pPr>
        <w:pStyle w:val="Textkrper"/>
        <w:spacing w:before="120" w:after="120" w:line="260" w:lineRule="exact"/>
        <w:jc w:val="both"/>
        <w:rPr>
          <w:rFonts w:ascii="Arial" w:hAnsi="Arial"/>
          <w:color w:val="000000"/>
          <w:lang w:val="en-US"/>
        </w:rPr>
      </w:pPr>
      <w:r>
        <w:rPr>
          <w:rFonts w:ascii="Arial" w:hAnsi="Arial"/>
          <w:color w:val="000000"/>
          <w:lang w:val="en-US"/>
        </w:rPr>
        <w:t>Team of experts developed questions</w:t>
      </w:r>
    </w:p>
    <w:p w14:paraId="2DB15B23" w14:textId="77777777" w:rsidR="00C4693A" w:rsidRDefault="006477D4">
      <w:pPr>
        <w:pStyle w:val="Textkrper"/>
        <w:spacing w:before="120" w:after="120" w:line="260" w:lineRule="exact"/>
        <w:jc w:val="both"/>
        <w:rPr>
          <w:rFonts w:ascii="Arial" w:hAnsi="Arial"/>
          <w:b w:val="0"/>
          <w:color w:val="000000"/>
          <w:lang w:val="en-US"/>
        </w:rPr>
      </w:pPr>
      <w:r>
        <w:rPr>
          <w:rFonts w:ascii="Arial" w:hAnsi="Arial"/>
          <w:b w:val="0"/>
          <w:color w:val="000000"/>
          <w:lang w:val="en-US"/>
        </w:rPr>
        <w:t>Five renowned female experts developed the questionnaire for the study by Brigitte-magazine and the employer branding agency, Territory Embrace. These experts include multiple supervisory board member and sen</w:t>
      </w:r>
      <w:r>
        <w:rPr>
          <w:rFonts w:ascii="Arial" w:hAnsi="Arial"/>
          <w:b w:val="0"/>
          <w:color w:val="000000"/>
          <w:lang w:val="en-US"/>
        </w:rPr>
        <w:t xml:space="preserve">ior advisor Janina Kugel, the Scientific Director of the Hans </w:t>
      </w:r>
      <w:proofErr w:type="spellStart"/>
      <w:r>
        <w:rPr>
          <w:rFonts w:ascii="Arial" w:hAnsi="Arial"/>
          <w:b w:val="0"/>
          <w:color w:val="000000"/>
          <w:lang w:val="en-US"/>
        </w:rPr>
        <w:t>Böckler</w:t>
      </w:r>
      <w:proofErr w:type="spellEnd"/>
      <w:r>
        <w:rPr>
          <w:rFonts w:ascii="Arial" w:hAnsi="Arial"/>
          <w:b w:val="0"/>
          <w:color w:val="000000"/>
          <w:lang w:val="en-US"/>
        </w:rPr>
        <w:t xml:space="preserve"> Foundation’s Institute of Economics and Social Sciences, Prof. Dr. Bettina Kohlrausch, the Fair Pay expert, </w:t>
      </w:r>
      <w:proofErr w:type="spellStart"/>
      <w:r>
        <w:rPr>
          <w:rFonts w:ascii="Arial" w:hAnsi="Arial"/>
          <w:b w:val="0"/>
          <w:color w:val="000000"/>
          <w:lang w:val="en-US"/>
        </w:rPr>
        <w:t>Henrike</w:t>
      </w:r>
      <w:proofErr w:type="spellEnd"/>
      <w:r>
        <w:rPr>
          <w:rFonts w:ascii="Arial" w:hAnsi="Arial"/>
          <w:b w:val="0"/>
          <w:color w:val="000000"/>
          <w:lang w:val="en-US"/>
        </w:rPr>
        <w:t xml:space="preserve"> von Platen, Ana-Cristina </w:t>
      </w:r>
      <w:proofErr w:type="spellStart"/>
      <w:r>
        <w:rPr>
          <w:rFonts w:ascii="Arial" w:hAnsi="Arial"/>
          <w:b w:val="0"/>
          <w:color w:val="000000"/>
          <w:lang w:val="en-US"/>
        </w:rPr>
        <w:t>Grohnert</w:t>
      </w:r>
      <w:proofErr w:type="spellEnd"/>
      <w:r>
        <w:rPr>
          <w:rFonts w:ascii="Arial" w:hAnsi="Arial"/>
          <w:b w:val="0"/>
          <w:color w:val="000000"/>
          <w:lang w:val="en-US"/>
        </w:rPr>
        <w:t>, chairwoman of the board of the empl</w:t>
      </w:r>
      <w:r>
        <w:rPr>
          <w:rFonts w:ascii="Arial" w:hAnsi="Arial"/>
          <w:b w:val="0"/>
          <w:color w:val="000000"/>
          <w:lang w:val="en-US"/>
        </w:rPr>
        <w:t xml:space="preserve">oyer initiative “Charta der </w:t>
      </w:r>
      <w:proofErr w:type="spellStart"/>
      <w:r>
        <w:rPr>
          <w:rFonts w:ascii="Arial" w:hAnsi="Arial"/>
          <w:b w:val="0"/>
          <w:color w:val="000000"/>
          <w:lang w:val="en-US"/>
        </w:rPr>
        <w:t>Vielfalt</w:t>
      </w:r>
      <w:proofErr w:type="spellEnd"/>
      <w:r>
        <w:rPr>
          <w:rFonts w:ascii="Arial" w:hAnsi="Arial"/>
          <w:b w:val="0"/>
          <w:color w:val="000000"/>
          <w:lang w:val="en-US"/>
        </w:rPr>
        <w:t xml:space="preserve">” and Susanne </w:t>
      </w:r>
      <w:proofErr w:type="spellStart"/>
      <w:r>
        <w:rPr>
          <w:rFonts w:ascii="Arial" w:hAnsi="Arial"/>
          <w:b w:val="0"/>
          <w:color w:val="000000"/>
          <w:lang w:val="en-US"/>
        </w:rPr>
        <w:t>Hüsemann</w:t>
      </w:r>
      <w:proofErr w:type="spellEnd"/>
      <w:r>
        <w:rPr>
          <w:rFonts w:ascii="Arial" w:hAnsi="Arial"/>
          <w:b w:val="0"/>
          <w:color w:val="000000"/>
          <w:lang w:val="en-US"/>
        </w:rPr>
        <w:t xml:space="preserve">, managing director of </w:t>
      </w:r>
      <w:proofErr w:type="spellStart"/>
      <w:r>
        <w:rPr>
          <w:rFonts w:ascii="Arial" w:hAnsi="Arial"/>
          <w:b w:val="0"/>
          <w:color w:val="000000"/>
          <w:lang w:val="en-US"/>
        </w:rPr>
        <w:t>Queb</w:t>
      </w:r>
      <w:proofErr w:type="spellEnd"/>
      <w:r>
        <w:rPr>
          <w:rFonts w:ascii="Arial" w:hAnsi="Arial"/>
          <w:b w:val="0"/>
          <w:color w:val="000000"/>
          <w:lang w:val="en-US"/>
        </w:rPr>
        <w:t xml:space="preserve">, the federal association for employer branding, personnel </w:t>
      </w:r>
      <w:proofErr w:type="gramStart"/>
      <w:r>
        <w:rPr>
          <w:rFonts w:ascii="Arial" w:hAnsi="Arial"/>
          <w:b w:val="0"/>
          <w:color w:val="000000"/>
          <w:lang w:val="en-US"/>
        </w:rPr>
        <w:t>marketing</w:t>
      </w:r>
      <w:proofErr w:type="gramEnd"/>
      <w:r>
        <w:rPr>
          <w:rFonts w:ascii="Arial" w:hAnsi="Arial"/>
          <w:b w:val="0"/>
          <w:color w:val="000000"/>
          <w:lang w:val="en-US"/>
        </w:rPr>
        <w:t xml:space="preserve"> and recruiting.</w:t>
      </w:r>
    </w:p>
    <w:p w14:paraId="0802210A" w14:textId="77777777" w:rsidR="00C4693A" w:rsidRDefault="00C4693A">
      <w:pPr>
        <w:pStyle w:val="Textkrper"/>
        <w:spacing w:before="120" w:after="120" w:line="260" w:lineRule="exact"/>
        <w:jc w:val="both"/>
        <w:rPr>
          <w:rFonts w:ascii="Arial" w:hAnsi="Arial"/>
          <w:b w:val="0"/>
          <w:bCs w:val="0"/>
          <w:lang w:val="en-US"/>
        </w:rPr>
      </w:pPr>
    </w:p>
    <w:p w14:paraId="54BA2F82" w14:textId="77777777" w:rsidR="00C4693A" w:rsidRDefault="00C4693A">
      <w:pPr>
        <w:pStyle w:val="Textkrper"/>
        <w:spacing w:before="120" w:after="120" w:line="260" w:lineRule="exact"/>
        <w:jc w:val="both"/>
        <w:rPr>
          <w:rFonts w:ascii="Arial" w:hAnsi="Arial"/>
          <w:b w:val="0"/>
          <w:bCs w:val="0"/>
          <w:lang w:val="en-US"/>
        </w:rPr>
      </w:pPr>
    </w:p>
    <w:p w14:paraId="05BD74E2" w14:textId="77777777" w:rsidR="00C4693A" w:rsidRDefault="00C4693A">
      <w:pPr>
        <w:pStyle w:val="Textkrper"/>
        <w:spacing w:before="120" w:after="120" w:line="260" w:lineRule="exact"/>
        <w:jc w:val="both"/>
        <w:rPr>
          <w:rFonts w:ascii="Arial" w:hAnsi="Arial"/>
          <w:b w:val="0"/>
          <w:bCs w:val="0"/>
          <w:lang w:val="en-US"/>
        </w:rPr>
      </w:pPr>
    </w:p>
    <w:p w14:paraId="5039AFBB" w14:textId="77777777" w:rsidR="00C4693A" w:rsidRDefault="00C4693A">
      <w:pPr>
        <w:pStyle w:val="PITextkrper"/>
        <w:pBdr>
          <w:top w:val="single" w:sz="4" w:space="1" w:color="auto"/>
        </w:pBdr>
        <w:spacing w:before="240"/>
        <w:rPr>
          <w:b/>
          <w:sz w:val="18"/>
          <w:szCs w:val="18"/>
          <w:lang w:val="en-US"/>
        </w:rPr>
      </w:pPr>
    </w:p>
    <w:p w14:paraId="50178A86" w14:textId="77777777" w:rsidR="00C4693A" w:rsidRDefault="006477D4">
      <w:pPr>
        <w:spacing w:after="120" w:line="280" w:lineRule="exact"/>
        <w:rPr>
          <w:rFonts w:ascii="Arial" w:hAnsi="Arial" w:cs="Arial"/>
          <w:b/>
          <w:bCs/>
          <w:sz w:val="18"/>
          <w:szCs w:val="18"/>
          <w:lang w:val="en-GB"/>
        </w:rPr>
      </w:pPr>
      <w:r>
        <w:rPr>
          <w:rFonts w:ascii="Arial" w:hAnsi="Arial" w:cs="Arial"/>
          <w:b/>
          <w:bCs/>
          <w:sz w:val="18"/>
          <w:szCs w:val="18"/>
          <w:lang w:val="en-GB"/>
        </w:rPr>
        <w:t>Available images</w:t>
      </w:r>
    </w:p>
    <w:p w14:paraId="322A1E9B" w14:textId="77777777" w:rsidR="00C4693A" w:rsidRDefault="006477D4">
      <w:pPr>
        <w:spacing w:after="120" w:line="280" w:lineRule="exact"/>
        <w:rPr>
          <w:lang w:val="en-US"/>
        </w:rPr>
      </w:pPr>
      <w:r>
        <w:rPr>
          <w:rFonts w:ascii="Arial" w:hAnsi="Arial" w:cs="Arial"/>
          <w:bCs/>
          <w:sz w:val="18"/>
          <w:szCs w:val="18"/>
          <w:lang w:val="en-GB"/>
        </w:rPr>
        <w:t>The following images can be downloaded</w:t>
      </w:r>
      <w:r>
        <w:rPr>
          <w:rFonts w:ascii="Arial" w:hAnsi="Arial" w:cs="Arial"/>
          <w:bCs/>
          <w:sz w:val="18"/>
          <w:szCs w:val="18"/>
          <w:lang w:val="en-GB"/>
        </w:rPr>
        <w:t xml:space="preserve"> from the Internet in printable quality:</w:t>
      </w:r>
      <w:r>
        <w:rPr>
          <w:lang w:val="en-GB"/>
        </w:rPr>
        <w:t xml:space="preserve"> </w:t>
      </w:r>
      <w:hyperlink r:id="rId8" w:history="1">
        <w:r>
          <w:rPr>
            <w:rStyle w:val="Hyperlink"/>
            <w:rFonts w:ascii="Arial" w:hAnsi="Arial" w:cs="Arial"/>
            <w:sz w:val="18"/>
            <w:szCs w:val="18"/>
            <w:lang w:val="en-US"/>
          </w:rPr>
          <w:t>https://kk.htcm.de/press-releases/wuerth/</w:t>
        </w:r>
      </w:hyperlink>
    </w:p>
    <w:tbl>
      <w:tblPr>
        <w:tblW w:w="351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10"/>
      </w:tblGrid>
      <w:tr w:rsidR="00C4693A" w14:paraId="5CEE0E9E" w14:textId="77777777">
        <w:trPr>
          <w:trHeight w:val="2268"/>
        </w:trPr>
        <w:tc>
          <w:tcPr>
            <w:tcW w:w="3510" w:type="dxa"/>
          </w:tcPr>
          <w:p w14:paraId="73915C51" w14:textId="0A319892" w:rsidR="00C4693A" w:rsidRDefault="006477D4">
            <w:pPr>
              <w:pStyle w:val="txt"/>
              <w:rPr>
                <w:b/>
                <w:bCs/>
                <w:sz w:val="18"/>
                <w:lang w:val="en-US"/>
              </w:rPr>
            </w:pPr>
            <w:r>
              <w:rPr>
                <w:b/>
                <w:bCs/>
                <w:sz w:val="18"/>
                <w:lang w:val="en-US"/>
              </w:rPr>
              <w:br/>
            </w:r>
            <w:r>
              <w:rPr>
                <w:b/>
                <w:noProof/>
                <w:sz w:val="18"/>
              </w:rPr>
              <w:drawing>
                <wp:inline distT="0" distB="0" distL="0" distR="0" wp14:anchorId="7D1CBCFF" wp14:editId="528B7A99">
                  <wp:extent cx="2057400" cy="2735580"/>
                  <wp:effectExtent l="0" t="0" r="0" b="0"/>
                  <wp:docPr id="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57400" cy="2735580"/>
                          </a:xfrm>
                          <a:prstGeom prst="rect">
                            <a:avLst/>
                          </a:prstGeom>
                          <a:noFill/>
                          <a:ln>
                            <a:noFill/>
                          </a:ln>
                        </pic:spPr>
                      </pic:pic>
                    </a:graphicData>
                  </a:graphic>
                </wp:inline>
              </w:drawing>
            </w:r>
            <w:r>
              <w:rPr>
                <w:bCs/>
                <w:sz w:val="16"/>
                <w:szCs w:val="16"/>
                <w:lang w:val="en-US"/>
              </w:rPr>
              <w:t xml:space="preserve">Image source: </w:t>
            </w:r>
            <w:proofErr w:type="spellStart"/>
            <w:r>
              <w:rPr>
                <w:bCs/>
                <w:sz w:val="16"/>
                <w:szCs w:val="16"/>
                <w:lang w:val="en-US"/>
              </w:rPr>
              <w:t>Würth</w:t>
            </w:r>
            <w:proofErr w:type="spellEnd"/>
            <w:r>
              <w:rPr>
                <w:bCs/>
                <w:sz w:val="16"/>
                <w:szCs w:val="16"/>
                <w:lang w:val="en-US"/>
              </w:rPr>
              <w:t xml:space="preserve"> </w:t>
            </w:r>
            <w:proofErr w:type="spellStart"/>
            <w:r>
              <w:rPr>
                <w:bCs/>
                <w:sz w:val="16"/>
                <w:szCs w:val="16"/>
                <w:lang w:val="en-US"/>
              </w:rPr>
              <w:t>Elektronik</w:t>
            </w:r>
            <w:proofErr w:type="spellEnd"/>
            <w:r>
              <w:rPr>
                <w:bCs/>
                <w:sz w:val="16"/>
                <w:szCs w:val="16"/>
                <w:lang w:val="en-US"/>
              </w:rPr>
              <w:t xml:space="preserve"> </w:t>
            </w:r>
          </w:p>
          <w:p w14:paraId="2A8F77A7" w14:textId="77777777" w:rsidR="00C4693A" w:rsidRDefault="006477D4">
            <w:pPr>
              <w:autoSpaceDE w:val="0"/>
              <w:autoSpaceDN w:val="0"/>
              <w:adjustRightInd w:val="0"/>
              <w:rPr>
                <w:rFonts w:ascii="Arial" w:hAnsi="Arial" w:cs="Arial"/>
                <w:b/>
                <w:bCs/>
                <w:sz w:val="18"/>
                <w:szCs w:val="18"/>
                <w:lang w:val="en-US"/>
              </w:rPr>
            </w:pPr>
            <w:r>
              <w:rPr>
                <w:rFonts w:ascii="Arial" w:hAnsi="Arial"/>
                <w:b/>
                <w:sz w:val="18"/>
                <w:lang w:val="en-US"/>
              </w:rPr>
              <w:t>Lorena Haigis, Employer Branding, and Vanessa</w:t>
            </w:r>
            <w:r>
              <w:rPr>
                <w:rFonts w:ascii="Arial" w:hAnsi="Arial"/>
                <w:b/>
                <w:sz w:val="18"/>
                <w:lang w:val="en-US"/>
              </w:rPr>
              <w:t xml:space="preserve"> Stein, HR (from left to right), responsible among other things for the area of living situations, are pleased with the good results in the Brigitte study.</w:t>
            </w:r>
            <w:r>
              <w:rPr>
                <w:rFonts w:ascii="Arial" w:hAnsi="Arial"/>
                <w:b/>
                <w:sz w:val="18"/>
                <w:lang w:val="en-US"/>
              </w:rPr>
              <w:br/>
            </w:r>
          </w:p>
        </w:tc>
      </w:tr>
    </w:tbl>
    <w:p w14:paraId="33B3B225" w14:textId="77777777" w:rsidR="00C4693A" w:rsidRDefault="00C4693A">
      <w:pPr>
        <w:rPr>
          <w:lang w:val="en-US" w:eastAsia="x-none"/>
        </w:rPr>
      </w:pPr>
    </w:p>
    <w:p w14:paraId="726FFBDB" w14:textId="77777777" w:rsidR="006477D4" w:rsidRPr="003A78AD" w:rsidRDefault="006477D4" w:rsidP="006477D4">
      <w:pPr>
        <w:pStyle w:val="Textkrper"/>
        <w:spacing w:before="120" w:after="120" w:line="260" w:lineRule="exact"/>
        <w:jc w:val="both"/>
        <w:rPr>
          <w:rFonts w:ascii="Arial" w:hAnsi="Arial"/>
          <w:b w:val="0"/>
          <w:bCs w:val="0"/>
          <w:lang w:val="en-US"/>
        </w:rPr>
      </w:pPr>
    </w:p>
    <w:p w14:paraId="4D1E05EE" w14:textId="77777777" w:rsidR="006477D4" w:rsidRPr="003A78AD" w:rsidRDefault="006477D4" w:rsidP="006477D4">
      <w:pPr>
        <w:pStyle w:val="PITextkrper"/>
        <w:pBdr>
          <w:top w:val="single" w:sz="4" w:space="1" w:color="auto"/>
        </w:pBdr>
        <w:spacing w:before="240"/>
        <w:rPr>
          <w:b/>
          <w:sz w:val="18"/>
          <w:szCs w:val="18"/>
          <w:lang w:val="en-US"/>
        </w:rPr>
      </w:pPr>
    </w:p>
    <w:p w14:paraId="13D66197" w14:textId="77777777" w:rsidR="006477D4" w:rsidRPr="00706DF8" w:rsidRDefault="006477D4" w:rsidP="006477D4">
      <w:pPr>
        <w:pStyle w:val="Textkrper"/>
        <w:spacing w:before="120" w:after="120" w:line="260" w:lineRule="exact"/>
        <w:jc w:val="both"/>
        <w:rPr>
          <w:rFonts w:ascii="Arial" w:hAnsi="Arial"/>
          <w:lang w:val="en-US"/>
        </w:rPr>
      </w:pPr>
      <w:r w:rsidRPr="00706DF8">
        <w:rPr>
          <w:rFonts w:ascii="Arial" w:hAnsi="Arial"/>
          <w:lang w:val="en-US"/>
        </w:rPr>
        <w:t>About</w:t>
      </w:r>
      <w:r>
        <w:rPr>
          <w:rFonts w:ascii="Arial" w:hAnsi="Arial"/>
          <w:lang w:val="en-US"/>
        </w:rPr>
        <w:t xml:space="preserve"> the</w:t>
      </w:r>
      <w:r w:rsidRPr="00706DF8">
        <w:rPr>
          <w:rFonts w:ascii="Arial" w:hAnsi="Arial"/>
          <w:lang w:val="en-US"/>
        </w:rPr>
        <w:t xml:space="preserve"> </w:t>
      </w:r>
      <w:proofErr w:type="spellStart"/>
      <w:r w:rsidRPr="00706DF8">
        <w:rPr>
          <w:rFonts w:ascii="Arial" w:hAnsi="Arial"/>
          <w:lang w:val="en-US"/>
        </w:rPr>
        <w:t>Würth</w:t>
      </w:r>
      <w:proofErr w:type="spellEnd"/>
      <w:r w:rsidRPr="00706DF8">
        <w:rPr>
          <w:rFonts w:ascii="Arial" w:hAnsi="Arial"/>
          <w:lang w:val="en-US"/>
        </w:rPr>
        <w:t xml:space="preserve"> </w:t>
      </w:r>
      <w:proofErr w:type="spellStart"/>
      <w:r w:rsidRPr="00706DF8">
        <w:rPr>
          <w:rFonts w:ascii="Arial" w:hAnsi="Arial"/>
          <w:lang w:val="en-US"/>
        </w:rPr>
        <w:t>Elektronik</w:t>
      </w:r>
      <w:proofErr w:type="spellEnd"/>
      <w:r w:rsidRPr="00706DF8">
        <w:rPr>
          <w:rFonts w:ascii="Arial" w:hAnsi="Arial"/>
          <w:lang w:val="en-US"/>
        </w:rPr>
        <w:t xml:space="preserve"> </w:t>
      </w:r>
      <w:proofErr w:type="spellStart"/>
      <w:r w:rsidRPr="00706DF8">
        <w:rPr>
          <w:rFonts w:ascii="Arial" w:hAnsi="Arial"/>
          <w:lang w:val="en-US"/>
        </w:rPr>
        <w:t>eiSos</w:t>
      </w:r>
      <w:proofErr w:type="spellEnd"/>
      <w:r w:rsidRPr="00706DF8">
        <w:rPr>
          <w:rFonts w:ascii="Arial" w:hAnsi="Arial"/>
          <w:lang w:val="en-US"/>
        </w:rPr>
        <w:t xml:space="preserve"> Group</w:t>
      </w:r>
    </w:p>
    <w:p w14:paraId="226AA770" w14:textId="77777777" w:rsidR="006477D4" w:rsidRPr="00E51AEA" w:rsidRDefault="006477D4" w:rsidP="006477D4">
      <w:pPr>
        <w:pStyle w:val="Textkrper"/>
        <w:spacing w:before="120" w:after="120" w:line="276" w:lineRule="auto"/>
        <w:jc w:val="both"/>
        <w:rPr>
          <w:rFonts w:ascii="Arial" w:hAnsi="Arial"/>
          <w:b w:val="0"/>
          <w:lang w:val="en-US"/>
        </w:rPr>
      </w:pPr>
      <w:proofErr w:type="spellStart"/>
      <w:r w:rsidRPr="004726FD">
        <w:rPr>
          <w:rFonts w:ascii="Arial" w:hAnsi="Arial"/>
          <w:b w:val="0"/>
          <w:lang w:val="en-US"/>
        </w:rPr>
        <w:t>Würth</w:t>
      </w:r>
      <w:proofErr w:type="spellEnd"/>
      <w:r w:rsidRPr="004726FD">
        <w:rPr>
          <w:rFonts w:ascii="Arial" w:hAnsi="Arial"/>
          <w:b w:val="0"/>
          <w:lang w:val="en-US"/>
        </w:rPr>
        <w:t xml:space="preserve"> </w:t>
      </w:r>
      <w:proofErr w:type="spellStart"/>
      <w:r w:rsidRPr="004726FD">
        <w:rPr>
          <w:rFonts w:ascii="Arial" w:hAnsi="Arial"/>
          <w:b w:val="0"/>
          <w:lang w:val="en-US"/>
        </w:rPr>
        <w:t>Elektronik</w:t>
      </w:r>
      <w:proofErr w:type="spellEnd"/>
      <w:r w:rsidRPr="004726FD">
        <w:rPr>
          <w:rFonts w:ascii="Arial" w:hAnsi="Arial"/>
          <w:b w:val="0"/>
          <w:lang w:val="en-US"/>
        </w:rPr>
        <w:t xml:space="preserve"> </w:t>
      </w:r>
      <w:proofErr w:type="spellStart"/>
      <w:r w:rsidRPr="004726FD">
        <w:rPr>
          <w:rFonts w:ascii="Arial" w:hAnsi="Arial"/>
          <w:b w:val="0"/>
          <w:lang w:val="en-US"/>
        </w:rPr>
        <w:t>eiSos</w:t>
      </w:r>
      <w:proofErr w:type="spellEnd"/>
      <w:r>
        <w:rPr>
          <w:rFonts w:ascii="Arial" w:hAnsi="Arial"/>
          <w:b w:val="0"/>
          <w:lang w:val="en-US"/>
        </w:rPr>
        <w:t xml:space="preserve"> Group</w:t>
      </w:r>
      <w:r w:rsidRPr="004726FD">
        <w:rPr>
          <w:rFonts w:ascii="Arial" w:hAnsi="Arial"/>
          <w:b w:val="0"/>
          <w:lang w:val="en-US"/>
        </w:rPr>
        <w:t xml:space="preserve"> is a </w:t>
      </w:r>
      <w:r w:rsidRPr="00E51AEA">
        <w:rPr>
          <w:rFonts w:ascii="Arial" w:hAnsi="Arial"/>
          <w:b w:val="0"/>
          <w:lang w:val="en-US"/>
        </w:rPr>
        <w:t xml:space="preserve">manufacturer of electronic and electromechanical components for the electronics industry and a technology company that spearheads pioneering electronic solutions. </w:t>
      </w:r>
      <w:proofErr w:type="spellStart"/>
      <w:r w:rsidRPr="00E51AEA">
        <w:rPr>
          <w:rFonts w:ascii="Arial" w:hAnsi="Arial"/>
          <w:b w:val="0"/>
          <w:lang w:val="en-US"/>
        </w:rPr>
        <w:t>Würth</w:t>
      </w:r>
      <w:proofErr w:type="spellEnd"/>
      <w:r w:rsidRPr="00E51AEA">
        <w:rPr>
          <w:rFonts w:ascii="Arial" w:hAnsi="Arial"/>
          <w:b w:val="0"/>
          <w:lang w:val="en-US"/>
        </w:rPr>
        <w:t xml:space="preserve"> </w:t>
      </w:r>
      <w:proofErr w:type="spellStart"/>
      <w:r w:rsidRPr="00E51AEA">
        <w:rPr>
          <w:rFonts w:ascii="Arial" w:hAnsi="Arial"/>
          <w:b w:val="0"/>
          <w:lang w:val="en-US"/>
        </w:rPr>
        <w:t>Elektronik</w:t>
      </w:r>
      <w:proofErr w:type="spellEnd"/>
      <w:r w:rsidRPr="00E51AEA">
        <w:rPr>
          <w:rFonts w:ascii="Arial" w:hAnsi="Arial"/>
          <w:b w:val="0"/>
          <w:lang w:val="en-US"/>
        </w:rPr>
        <w:t xml:space="preserve"> </w:t>
      </w:r>
      <w:proofErr w:type="spellStart"/>
      <w:r w:rsidRPr="00E51AEA">
        <w:rPr>
          <w:rFonts w:ascii="Arial" w:hAnsi="Arial"/>
          <w:b w:val="0"/>
          <w:lang w:val="en-US"/>
        </w:rPr>
        <w:t>eiSos</w:t>
      </w:r>
      <w:proofErr w:type="spellEnd"/>
      <w:r w:rsidRPr="00E51AEA">
        <w:rPr>
          <w:rFonts w:ascii="Arial" w:hAnsi="Arial"/>
          <w:b w:val="0"/>
          <w:lang w:val="en-US"/>
        </w:rPr>
        <w:t xml:space="preserve"> is one of the largest European manufacturers of passive components and is active in 50 countries. Production sites in Europe, Asia and North America supply a growing number of customers worldwide. </w:t>
      </w:r>
    </w:p>
    <w:p w14:paraId="70A63566" w14:textId="77777777" w:rsidR="006477D4" w:rsidRPr="00E51AEA" w:rsidRDefault="006477D4" w:rsidP="006477D4">
      <w:pPr>
        <w:pStyle w:val="Textkrper"/>
        <w:spacing w:before="120" w:after="120" w:line="276" w:lineRule="auto"/>
        <w:jc w:val="both"/>
        <w:rPr>
          <w:rFonts w:ascii="Arial" w:hAnsi="Arial"/>
          <w:b w:val="0"/>
          <w:lang w:val="en-US"/>
        </w:rPr>
      </w:pPr>
      <w:r w:rsidRPr="00E51AEA">
        <w:rPr>
          <w:rFonts w:ascii="Arial" w:hAnsi="Arial"/>
          <w:b w:val="0"/>
          <w:lang w:val="en-US"/>
        </w:rPr>
        <w:t xml:space="preserve">The product range includes EMC components, inductors, transformers, RF components, varistors, capacitors, resistors, quartz crystals, oscillators, power modules, Wireless Power Transfer, LEDs, sensors, connectors, power supply elements, switches, </w:t>
      </w:r>
      <w:proofErr w:type="gramStart"/>
      <w:r w:rsidRPr="00E51AEA">
        <w:rPr>
          <w:rFonts w:ascii="Arial" w:hAnsi="Arial"/>
          <w:b w:val="0"/>
          <w:lang w:val="en-US"/>
        </w:rPr>
        <w:t>push-buttons</w:t>
      </w:r>
      <w:proofErr w:type="gramEnd"/>
      <w:r w:rsidRPr="00E51AEA">
        <w:rPr>
          <w:rFonts w:ascii="Arial" w:hAnsi="Arial"/>
          <w:b w:val="0"/>
          <w:lang w:val="en-US"/>
        </w:rPr>
        <w:t>, connection technology, fuse holders and solutions for wireless data transmission.</w:t>
      </w:r>
    </w:p>
    <w:p w14:paraId="0CBD601E" w14:textId="77777777" w:rsidR="006477D4" w:rsidRDefault="006477D4" w:rsidP="006477D4">
      <w:pPr>
        <w:pStyle w:val="Textkrper"/>
        <w:spacing w:before="120" w:after="120" w:line="276" w:lineRule="auto"/>
        <w:jc w:val="both"/>
        <w:rPr>
          <w:rFonts w:ascii="Arial" w:hAnsi="Arial"/>
          <w:b w:val="0"/>
          <w:lang w:val="en-US"/>
        </w:rPr>
      </w:pPr>
      <w:bookmarkStart w:id="0" w:name="_Hlk529547556"/>
      <w:bookmarkStart w:id="1" w:name="_Hlk5020326"/>
    </w:p>
    <w:p w14:paraId="335B6F5C" w14:textId="5BE574C4" w:rsidR="006477D4" w:rsidRPr="00E51AEA" w:rsidRDefault="006477D4" w:rsidP="006477D4">
      <w:pPr>
        <w:pStyle w:val="Textkrper"/>
        <w:spacing w:before="120" w:after="120" w:line="276" w:lineRule="auto"/>
        <w:jc w:val="both"/>
        <w:rPr>
          <w:rFonts w:ascii="Arial" w:hAnsi="Arial"/>
          <w:b w:val="0"/>
          <w:lang w:val="en-US"/>
        </w:rPr>
      </w:pPr>
      <w:r w:rsidRPr="00E51AEA">
        <w:rPr>
          <w:rFonts w:ascii="Arial" w:hAnsi="Arial"/>
          <w:b w:val="0"/>
          <w:lang w:val="en-US"/>
        </w:rPr>
        <w:t xml:space="preserve">The unrivaled service orientation of the company is characterized by the availability of all catalog components from stock without minimum order quantity, free samples and extensive support through technical sales staff and selection tools. </w:t>
      </w:r>
    </w:p>
    <w:bookmarkEnd w:id="0"/>
    <w:bookmarkEnd w:id="1"/>
    <w:p w14:paraId="55CBE613" w14:textId="77777777" w:rsidR="006477D4" w:rsidRPr="004726FD" w:rsidRDefault="006477D4" w:rsidP="006477D4">
      <w:pPr>
        <w:pStyle w:val="Textkrper"/>
        <w:spacing w:before="120" w:after="120" w:line="276" w:lineRule="auto"/>
        <w:jc w:val="both"/>
        <w:rPr>
          <w:rFonts w:ascii="Arial" w:hAnsi="Arial"/>
          <w:b w:val="0"/>
          <w:lang w:val="en-US"/>
        </w:rPr>
      </w:pPr>
      <w:proofErr w:type="spellStart"/>
      <w:r w:rsidRPr="003E3BDE">
        <w:rPr>
          <w:rFonts w:ascii="Arial" w:hAnsi="Arial"/>
          <w:b w:val="0"/>
          <w:lang w:val="en-US"/>
        </w:rPr>
        <w:t>Würth</w:t>
      </w:r>
      <w:proofErr w:type="spellEnd"/>
      <w:r w:rsidRPr="003E3BDE">
        <w:rPr>
          <w:rFonts w:ascii="Arial" w:hAnsi="Arial"/>
          <w:b w:val="0"/>
          <w:lang w:val="en-US"/>
        </w:rPr>
        <w:t xml:space="preserve"> </w:t>
      </w:r>
      <w:proofErr w:type="spellStart"/>
      <w:r w:rsidRPr="003E3BDE">
        <w:rPr>
          <w:rFonts w:ascii="Arial" w:hAnsi="Arial"/>
          <w:b w:val="0"/>
          <w:lang w:val="en-US"/>
        </w:rPr>
        <w:t>Elektronik</w:t>
      </w:r>
      <w:proofErr w:type="spellEnd"/>
      <w:r w:rsidRPr="003E3BDE">
        <w:rPr>
          <w:rFonts w:ascii="Arial" w:hAnsi="Arial"/>
          <w:b w:val="0"/>
          <w:lang w:val="en-US"/>
        </w:rPr>
        <w:t xml:space="preserve"> is part of the </w:t>
      </w:r>
      <w:proofErr w:type="spellStart"/>
      <w:r w:rsidRPr="003E3BDE">
        <w:rPr>
          <w:rFonts w:ascii="Arial" w:hAnsi="Arial"/>
          <w:b w:val="0"/>
          <w:lang w:val="en-US"/>
        </w:rPr>
        <w:t>Würth</w:t>
      </w:r>
      <w:proofErr w:type="spellEnd"/>
      <w:r w:rsidRPr="003E3BDE">
        <w:rPr>
          <w:rFonts w:ascii="Arial" w:hAnsi="Arial"/>
          <w:b w:val="0"/>
          <w:lang w:val="en-US"/>
        </w:rPr>
        <w:t xml:space="preserve"> Group, the world market leader for assembly and fastening technology. The company employs 8,000 staff and generated sales of 1.09 </w:t>
      </w:r>
      <w:proofErr w:type="gramStart"/>
      <w:r w:rsidRPr="003E3BDE">
        <w:rPr>
          <w:rFonts w:ascii="Arial" w:hAnsi="Arial"/>
          <w:b w:val="0"/>
          <w:lang w:val="en-US"/>
        </w:rPr>
        <w:t>Billion</w:t>
      </w:r>
      <w:proofErr w:type="gramEnd"/>
      <w:r w:rsidRPr="003E3BDE">
        <w:rPr>
          <w:rFonts w:ascii="Arial" w:hAnsi="Arial"/>
          <w:b w:val="0"/>
          <w:lang w:val="en-US"/>
        </w:rPr>
        <w:t xml:space="preserve"> Euro in 2021.</w:t>
      </w:r>
    </w:p>
    <w:p w14:paraId="0A4655F3" w14:textId="77777777" w:rsidR="006477D4" w:rsidRPr="004726FD" w:rsidRDefault="006477D4" w:rsidP="006477D4">
      <w:pPr>
        <w:pStyle w:val="Textkrper"/>
        <w:spacing w:before="120" w:after="120" w:line="276" w:lineRule="auto"/>
        <w:rPr>
          <w:rFonts w:ascii="Arial" w:hAnsi="Arial"/>
          <w:b w:val="0"/>
          <w:lang w:val="en-US"/>
        </w:rPr>
      </w:pPr>
      <w:proofErr w:type="spellStart"/>
      <w:r w:rsidRPr="004726FD">
        <w:rPr>
          <w:rFonts w:ascii="Arial" w:hAnsi="Arial"/>
          <w:b w:val="0"/>
          <w:lang w:val="en-US"/>
        </w:rPr>
        <w:t>Würth</w:t>
      </w:r>
      <w:proofErr w:type="spellEnd"/>
      <w:r w:rsidRPr="004726FD">
        <w:rPr>
          <w:rFonts w:ascii="Arial" w:hAnsi="Arial"/>
          <w:b w:val="0"/>
          <w:lang w:val="en-US"/>
        </w:rPr>
        <w:t xml:space="preserve"> </w:t>
      </w:r>
      <w:proofErr w:type="spellStart"/>
      <w:r w:rsidRPr="004726FD">
        <w:rPr>
          <w:rFonts w:ascii="Arial" w:hAnsi="Arial"/>
          <w:b w:val="0"/>
          <w:lang w:val="en-US"/>
        </w:rPr>
        <w:t>Elektronik</w:t>
      </w:r>
      <w:proofErr w:type="spellEnd"/>
      <w:r w:rsidRPr="004726FD">
        <w:rPr>
          <w:rFonts w:ascii="Arial" w:hAnsi="Arial"/>
          <w:b w:val="0"/>
          <w:lang w:val="en-US"/>
        </w:rPr>
        <w:t>: more than you expect!</w:t>
      </w:r>
    </w:p>
    <w:p w14:paraId="475C0619" w14:textId="77777777" w:rsidR="006477D4" w:rsidRPr="004726FD" w:rsidRDefault="006477D4" w:rsidP="006477D4">
      <w:pPr>
        <w:pStyle w:val="Textkrper"/>
        <w:spacing w:before="120" w:after="120" w:line="276" w:lineRule="auto"/>
        <w:rPr>
          <w:rFonts w:ascii="Arial" w:hAnsi="Arial"/>
          <w:lang w:val="en-US"/>
        </w:rPr>
      </w:pPr>
      <w:r w:rsidRPr="004726FD">
        <w:rPr>
          <w:rFonts w:ascii="Arial" w:hAnsi="Arial"/>
          <w:lang w:val="en-US"/>
        </w:rPr>
        <w:t>Further information at www.we-online.com</w:t>
      </w:r>
    </w:p>
    <w:p w14:paraId="3062B71D" w14:textId="77777777" w:rsidR="006477D4" w:rsidRPr="00E0215F" w:rsidRDefault="006477D4" w:rsidP="006477D4">
      <w:pPr>
        <w:pStyle w:val="Textkrper"/>
        <w:spacing w:before="120" w:after="120" w:line="276" w:lineRule="auto"/>
        <w:rPr>
          <w:lang w:val="en-US"/>
        </w:rPr>
      </w:pPr>
    </w:p>
    <w:tbl>
      <w:tblPr>
        <w:tblW w:w="7095" w:type="dxa"/>
        <w:tblLayout w:type="fixed"/>
        <w:tblCellMar>
          <w:left w:w="0" w:type="dxa"/>
          <w:right w:w="0" w:type="dxa"/>
        </w:tblCellMar>
        <w:tblLook w:val="04A0" w:firstRow="1" w:lastRow="0" w:firstColumn="1" w:lastColumn="0" w:noHBand="0" w:noVBand="1"/>
      </w:tblPr>
      <w:tblGrid>
        <w:gridCol w:w="3902"/>
        <w:gridCol w:w="3193"/>
      </w:tblGrid>
      <w:tr w:rsidR="006477D4" w:rsidRPr="00625C04" w14:paraId="78C68956" w14:textId="77777777" w:rsidTr="00062167">
        <w:tc>
          <w:tcPr>
            <w:tcW w:w="3902" w:type="dxa"/>
            <w:shd w:val="clear" w:color="auto" w:fill="auto"/>
            <w:hideMark/>
          </w:tcPr>
          <w:p w14:paraId="561798B1" w14:textId="77777777" w:rsidR="006477D4" w:rsidRPr="00D96A9A" w:rsidRDefault="006477D4" w:rsidP="00062167">
            <w:pPr>
              <w:pStyle w:val="Textkrper"/>
              <w:autoSpaceDE/>
              <w:adjustRightInd/>
              <w:spacing w:before="120" w:after="120" w:line="276" w:lineRule="auto"/>
              <w:rPr>
                <w:rFonts w:ascii="Arial" w:hAnsi="Arial"/>
                <w:bCs w:val="0"/>
                <w:szCs w:val="24"/>
                <w:lang w:val="en-US"/>
              </w:rPr>
            </w:pPr>
            <w:r w:rsidRPr="00F129D9">
              <w:rPr>
                <w:lang w:val="en-US"/>
              </w:rPr>
              <w:br w:type="page"/>
            </w:r>
            <w:r w:rsidRPr="00DF1448">
              <w:rPr>
                <w:rFonts w:ascii="Arial" w:hAnsi="Arial"/>
                <w:bCs w:val="0"/>
                <w:szCs w:val="24"/>
                <w:lang w:val="en-US"/>
              </w:rPr>
              <w:t>Further</w:t>
            </w:r>
            <w:r w:rsidRPr="00D96A9A">
              <w:rPr>
                <w:rFonts w:ascii="Arial" w:hAnsi="Arial"/>
                <w:bCs w:val="0"/>
                <w:szCs w:val="24"/>
                <w:lang w:val="en-US"/>
              </w:rPr>
              <w:t xml:space="preserve"> information:</w:t>
            </w:r>
          </w:p>
          <w:p w14:paraId="6249B13D" w14:textId="77777777" w:rsidR="006477D4" w:rsidRPr="00D96A9A" w:rsidRDefault="006477D4" w:rsidP="00062167">
            <w:pPr>
              <w:spacing w:before="120" w:after="120" w:line="276" w:lineRule="auto"/>
              <w:rPr>
                <w:rFonts w:ascii="Arial" w:hAnsi="Arial" w:cs="Arial"/>
                <w:sz w:val="20"/>
                <w:lang w:val="en-US"/>
              </w:rPr>
            </w:pPr>
            <w:proofErr w:type="spellStart"/>
            <w:r w:rsidRPr="00D96A9A">
              <w:rPr>
                <w:rFonts w:ascii="Arial" w:hAnsi="Arial"/>
                <w:sz w:val="20"/>
                <w:lang w:val="en-US"/>
              </w:rPr>
              <w:t>Würth</w:t>
            </w:r>
            <w:proofErr w:type="spellEnd"/>
            <w:r w:rsidRPr="00D96A9A">
              <w:rPr>
                <w:rFonts w:ascii="Arial" w:hAnsi="Arial"/>
                <w:sz w:val="20"/>
                <w:lang w:val="en-US"/>
              </w:rPr>
              <w:t xml:space="preserve"> </w:t>
            </w:r>
            <w:proofErr w:type="spellStart"/>
            <w:r w:rsidRPr="00D96A9A">
              <w:rPr>
                <w:rFonts w:ascii="Arial" w:hAnsi="Arial"/>
                <w:sz w:val="20"/>
                <w:lang w:val="en-US"/>
              </w:rPr>
              <w:t>Elektronik</w:t>
            </w:r>
            <w:proofErr w:type="spellEnd"/>
            <w:r w:rsidRPr="00D96A9A">
              <w:rPr>
                <w:rFonts w:ascii="Arial" w:hAnsi="Arial"/>
                <w:sz w:val="20"/>
                <w:lang w:val="en-US"/>
              </w:rPr>
              <w:t xml:space="preserve"> </w:t>
            </w:r>
            <w:proofErr w:type="spellStart"/>
            <w:r w:rsidRPr="00D96A9A">
              <w:rPr>
                <w:rFonts w:ascii="Arial" w:hAnsi="Arial"/>
                <w:sz w:val="20"/>
                <w:lang w:val="en-US"/>
              </w:rPr>
              <w:t>eiSos</w:t>
            </w:r>
            <w:proofErr w:type="spellEnd"/>
            <w:r w:rsidRPr="00D96A9A">
              <w:rPr>
                <w:rFonts w:ascii="Arial" w:hAnsi="Arial"/>
                <w:sz w:val="20"/>
                <w:lang w:val="en-US"/>
              </w:rPr>
              <w:t xml:space="preserve"> GmbH &amp; Co. KG</w:t>
            </w:r>
            <w:r w:rsidRPr="00D96A9A">
              <w:rPr>
                <w:rFonts w:ascii="Arial" w:hAnsi="Arial"/>
                <w:sz w:val="20"/>
                <w:lang w:val="en-US"/>
              </w:rPr>
              <w:br/>
              <w:t>Sarah Hurst</w:t>
            </w:r>
            <w:r w:rsidRPr="00D96A9A">
              <w:rPr>
                <w:rFonts w:ascii="Arial" w:hAnsi="Arial"/>
                <w:sz w:val="20"/>
                <w:lang w:val="en-US"/>
              </w:rPr>
              <w:br/>
              <w:t>Max-</w:t>
            </w:r>
            <w:proofErr w:type="spellStart"/>
            <w:r w:rsidRPr="00D96A9A">
              <w:rPr>
                <w:rFonts w:ascii="Arial" w:hAnsi="Arial"/>
                <w:sz w:val="20"/>
                <w:lang w:val="en-US"/>
              </w:rPr>
              <w:t>Eyth</w:t>
            </w:r>
            <w:proofErr w:type="spellEnd"/>
            <w:r w:rsidRPr="00D96A9A">
              <w:rPr>
                <w:rFonts w:ascii="Arial" w:hAnsi="Arial"/>
                <w:sz w:val="20"/>
                <w:lang w:val="en-US"/>
              </w:rPr>
              <w:t>-Strasse 1</w:t>
            </w:r>
            <w:r w:rsidRPr="00D96A9A">
              <w:rPr>
                <w:rFonts w:ascii="Arial" w:hAnsi="Arial"/>
                <w:sz w:val="20"/>
                <w:lang w:val="en-US"/>
              </w:rPr>
              <w:br/>
              <w:t>74638 Waldenburg</w:t>
            </w:r>
            <w:r w:rsidRPr="00D96A9A">
              <w:rPr>
                <w:rFonts w:ascii="Arial" w:hAnsi="Arial"/>
                <w:sz w:val="20"/>
                <w:lang w:val="en-US"/>
              </w:rPr>
              <w:br/>
              <w:t>Germany</w:t>
            </w:r>
          </w:p>
          <w:p w14:paraId="4021636D" w14:textId="77777777" w:rsidR="006477D4" w:rsidRPr="00E0215F" w:rsidRDefault="006477D4" w:rsidP="00062167">
            <w:pPr>
              <w:spacing w:before="120" w:after="120" w:line="276" w:lineRule="auto"/>
              <w:rPr>
                <w:rFonts w:ascii="Arial" w:hAnsi="Arial" w:cs="Arial"/>
                <w:bCs/>
                <w:sz w:val="20"/>
                <w:lang w:val="en-US"/>
              </w:rPr>
            </w:pPr>
            <w:r w:rsidRPr="00E0215F">
              <w:rPr>
                <w:rFonts w:ascii="Arial" w:hAnsi="Arial"/>
                <w:sz w:val="20"/>
                <w:lang w:val="en-US"/>
              </w:rPr>
              <w:t xml:space="preserve">Phone: </w:t>
            </w:r>
            <w:r w:rsidRPr="00D96A9A">
              <w:rPr>
                <w:rFonts w:ascii="Arial" w:hAnsi="Arial"/>
                <w:sz w:val="20"/>
                <w:lang w:val="en-US"/>
              </w:rPr>
              <w:t>+49 7942 945</w:t>
            </w:r>
            <w:r>
              <w:rPr>
                <w:rFonts w:ascii="Arial" w:hAnsi="Arial"/>
                <w:sz w:val="20"/>
                <w:lang w:val="en-US"/>
              </w:rPr>
              <w:t>-</w:t>
            </w:r>
            <w:r w:rsidRPr="00D96A9A">
              <w:rPr>
                <w:rFonts w:ascii="Arial" w:hAnsi="Arial"/>
                <w:sz w:val="20"/>
                <w:lang w:val="en-US"/>
              </w:rPr>
              <w:t>5186</w:t>
            </w:r>
            <w:r w:rsidRPr="00E0215F">
              <w:rPr>
                <w:rFonts w:ascii="Arial" w:hAnsi="Arial"/>
                <w:sz w:val="20"/>
                <w:lang w:val="en-US"/>
              </w:rPr>
              <w:br/>
              <w:t>E-mail: sarah.hurst@we-online.de</w:t>
            </w:r>
          </w:p>
          <w:p w14:paraId="5BF02683" w14:textId="77777777" w:rsidR="006477D4" w:rsidRPr="00625C04" w:rsidRDefault="006477D4" w:rsidP="00062167">
            <w:pPr>
              <w:spacing w:before="120" w:after="120" w:line="276" w:lineRule="auto"/>
              <w:rPr>
                <w:rFonts w:ascii="Arial" w:hAnsi="Arial" w:cs="Arial"/>
                <w:bCs/>
                <w:sz w:val="20"/>
              </w:rPr>
            </w:pPr>
            <w:r>
              <w:rPr>
                <w:rFonts w:ascii="Arial" w:hAnsi="Arial"/>
                <w:bCs/>
                <w:sz w:val="20"/>
              </w:rPr>
              <w:t>www.we-online.com</w:t>
            </w:r>
          </w:p>
          <w:p w14:paraId="2702483B" w14:textId="77777777" w:rsidR="006477D4" w:rsidRPr="00625C04" w:rsidRDefault="006477D4" w:rsidP="00062167">
            <w:pPr>
              <w:spacing w:before="120" w:after="120" w:line="276" w:lineRule="auto"/>
              <w:rPr>
                <w:rFonts w:ascii="Arial" w:hAnsi="Arial" w:cs="Arial"/>
                <w:bCs/>
                <w:sz w:val="20"/>
              </w:rPr>
            </w:pPr>
          </w:p>
        </w:tc>
        <w:tc>
          <w:tcPr>
            <w:tcW w:w="3193" w:type="dxa"/>
            <w:shd w:val="clear" w:color="auto" w:fill="auto"/>
            <w:hideMark/>
          </w:tcPr>
          <w:p w14:paraId="1D99D4B4" w14:textId="77777777" w:rsidR="006477D4" w:rsidRPr="00E0215F" w:rsidRDefault="006477D4" w:rsidP="00062167">
            <w:pPr>
              <w:pStyle w:val="Textkrper"/>
              <w:tabs>
                <w:tab w:val="left" w:pos="1065"/>
              </w:tabs>
              <w:autoSpaceDE/>
              <w:adjustRightInd/>
              <w:spacing w:before="120" w:after="120" w:line="276" w:lineRule="auto"/>
              <w:rPr>
                <w:rFonts w:ascii="Arial" w:hAnsi="Arial"/>
                <w:bCs w:val="0"/>
                <w:szCs w:val="24"/>
                <w:lang w:val="en-US"/>
              </w:rPr>
            </w:pPr>
            <w:r w:rsidRPr="00E0215F">
              <w:rPr>
                <w:rFonts w:ascii="Arial" w:hAnsi="Arial"/>
                <w:bCs w:val="0"/>
                <w:szCs w:val="24"/>
                <w:lang w:val="en-US"/>
              </w:rPr>
              <w:t>Press contact:</w:t>
            </w:r>
          </w:p>
          <w:p w14:paraId="3181CBFE" w14:textId="77777777" w:rsidR="006477D4" w:rsidRPr="00E0215F" w:rsidRDefault="006477D4" w:rsidP="00062167">
            <w:pPr>
              <w:tabs>
                <w:tab w:val="left" w:pos="1065"/>
              </w:tabs>
              <w:spacing w:before="120" w:after="120" w:line="276" w:lineRule="auto"/>
              <w:rPr>
                <w:rFonts w:ascii="Arial" w:hAnsi="Arial" w:cs="Arial"/>
                <w:bCs/>
                <w:sz w:val="20"/>
                <w:lang w:val="en-US"/>
              </w:rPr>
            </w:pPr>
            <w:r w:rsidRPr="00E0215F">
              <w:rPr>
                <w:rFonts w:ascii="Arial" w:hAnsi="Arial"/>
                <w:bCs/>
                <w:sz w:val="20"/>
                <w:lang w:val="en-US"/>
              </w:rPr>
              <w:t>HighTech communications GmbH</w:t>
            </w:r>
            <w:r w:rsidRPr="00E0215F">
              <w:rPr>
                <w:rFonts w:ascii="Arial" w:hAnsi="Arial"/>
                <w:bCs/>
                <w:sz w:val="20"/>
                <w:lang w:val="en-US"/>
              </w:rPr>
              <w:br/>
              <w:t>Brigitte Basilio</w:t>
            </w:r>
            <w:r w:rsidRPr="00E0215F">
              <w:rPr>
                <w:rFonts w:ascii="Arial" w:hAnsi="Arial"/>
                <w:bCs/>
                <w:sz w:val="20"/>
                <w:lang w:val="en-US"/>
              </w:rPr>
              <w:br/>
            </w:r>
            <w:proofErr w:type="spellStart"/>
            <w:r>
              <w:rPr>
                <w:rFonts w:ascii="Arial" w:hAnsi="Arial"/>
                <w:bCs/>
                <w:sz w:val="20"/>
                <w:lang w:val="en-US"/>
              </w:rPr>
              <w:t>Brunhamstrasse</w:t>
            </w:r>
            <w:proofErr w:type="spellEnd"/>
            <w:r>
              <w:rPr>
                <w:rFonts w:ascii="Arial" w:hAnsi="Arial"/>
                <w:bCs/>
                <w:sz w:val="20"/>
                <w:lang w:val="en-US"/>
              </w:rPr>
              <w:t xml:space="preserve"> 21</w:t>
            </w:r>
            <w:r>
              <w:rPr>
                <w:rFonts w:ascii="Arial" w:hAnsi="Arial"/>
                <w:bCs/>
                <w:sz w:val="20"/>
                <w:lang w:val="en-US"/>
              </w:rPr>
              <w:br/>
              <w:t>81249</w:t>
            </w:r>
            <w:r w:rsidRPr="00E0215F">
              <w:rPr>
                <w:rFonts w:ascii="Arial" w:hAnsi="Arial"/>
                <w:bCs/>
                <w:sz w:val="20"/>
                <w:lang w:val="en-US"/>
              </w:rPr>
              <w:t xml:space="preserve"> Munich</w:t>
            </w:r>
            <w:r>
              <w:rPr>
                <w:rFonts w:ascii="Arial" w:hAnsi="Arial"/>
                <w:bCs/>
                <w:sz w:val="20"/>
                <w:lang w:val="en-US"/>
              </w:rPr>
              <w:br/>
              <w:t>Germany</w:t>
            </w:r>
          </w:p>
          <w:p w14:paraId="5B7B9781" w14:textId="77777777" w:rsidR="006477D4" w:rsidRPr="00625C04" w:rsidRDefault="006477D4" w:rsidP="00062167">
            <w:pPr>
              <w:tabs>
                <w:tab w:val="left" w:pos="1065"/>
              </w:tabs>
              <w:spacing w:before="120" w:after="120" w:line="276" w:lineRule="auto"/>
              <w:rPr>
                <w:rFonts w:ascii="Arial" w:hAnsi="Arial" w:cs="Arial"/>
                <w:bCs/>
                <w:sz w:val="20"/>
              </w:rPr>
            </w:pPr>
            <w:r>
              <w:rPr>
                <w:rFonts w:ascii="Arial" w:hAnsi="Arial"/>
                <w:bCs/>
                <w:sz w:val="20"/>
              </w:rPr>
              <w:t>Phone: +49 89 500778-20</w:t>
            </w:r>
            <w:r>
              <w:rPr>
                <w:rFonts w:ascii="Arial" w:hAnsi="Arial"/>
                <w:bCs/>
                <w:sz w:val="20"/>
              </w:rPr>
              <w:br/>
              <w:t xml:space="preserve">Telefax: +49 89 500778-77 </w:t>
            </w:r>
            <w:r>
              <w:rPr>
                <w:rFonts w:ascii="Arial" w:hAnsi="Arial"/>
                <w:bCs/>
                <w:sz w:val="20"/>
              </w:rPr>
              <w:br/>
            </w:r>
            <w:proofErr w:type="spellStart"/>
            <w:r>
              <w:rPr>
                <w:rFonts w:ascii="Arial" w:hAnsi="Arial"/>
                <w:bCs/>
                <w:sz w:val="20"/>
              </w:rPr>
              <w:t>E-mail</w:t>
            </w:r>
            <w:proofErr w:type="spellEnd"/>
            <w:r>
              <w:rPr>
                <w:rFonts w:ascii="Arial" w:hAnsi="Arial"/>
                <w:bCs/>
                <w:sz w:val="20"/>
              </w:rPr>
              <w:t>: b.basilio@htcm.de</w:t>
            </w:r>
          </w:p>
          <w:p w14:paraId="2F700D9A" w14:textId="77777777" w:rsidR="006477D4" w:rsidRPr="00625C04" w:rsidRDefault="006477D4" w:rsidP="00062167">
            <w:pPr>
              <w:tabs>
                <w:tab w:val="left" w:pos="1065"/>
              </w:tabs>
              <w:spacing w:before="120" w:after="120" w:line="276" w:lineRule="auto"/>
              <w:rPr>
                <w:rFonts w:ascii="Arial" w:hAnsi="Arial" w:cs="Arial"/>
                <w:bCs/>
                <w:sz w:val="20"/>
              </w:rPr>
            </w:pPr>
            <w:r>
              <w:rPr>
                <w:rFonts w:ascii="Arial" w:hAnsi="Arial"/>
                <w:bCs/>
                <w:sz w:val="20"/>
              </w:rPr>
              <w:t xml:space="preserve">www.htcm.de </w:t>
            </w:r>
          </w:p>
        </w:tc>
      </w:tr>
    </w:tbl>
    <w:p w14:paraId="5F2DDA4E" w14:textId="77777777" w:rsidR="00C4693A" w:rsidRDefault="00C4693A" w:rsidP="006477D4">
      <w:pPr>
        <w:pStyle w:val="Textkrper"/>
        <w:spacing w:before="120" w:after="120" w:line="276" w:lineRule="auto"/>
        <w:rPr>
          <w:lang w:val="en-US"/>
        </w:rPr>
      </w:pPr>
    </w:p>
    <w:sectPr w:rsidR="00C4693A">
      <w:headerReference w:type="default" r:id="rId10"/>
      <w:footerReference w:type="default" r:id="rId11"/>
      <w:pgSz w:w="11906" w:h="16838" w:code="9"/>
      <w:pgMar w:top="1985" w:right="3402" w:bottom="1440"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0822DE" w14:textId="77777777" w:rsidR="00C4693A" w:rsidRDefault="006477D4">
      <w:r>
        <w:separator/>
      </w:r>
    </w:p>
  </w:endnote>
  <w:endnote w:type="continuationSeparator" w:id="0">
    <w:p w14:paraId="2BAB9B41" w14:textId="77777777" w:rsidR="00C4693A" w:rsidRDefault="00647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D89D7" w14:textId="2E0F81F6" w:rsidR="00C4693A" w:rsidRDefault="006477D4">
    <w:pPr>
      <w:pStyle w:val="Fuzeile"/>
      <w:tabs>
        <w:tab w:val="clear" w:pos="4536"/>
        <w:tab w:val="clear" w:pos="9072"/>
        <w:tab w:val="right" w:pos="7088"/>
      </w:tabs>
      <w:rPr>
        <w:sz w:val="16"/>
        <w:szCs w:val="16"/>
      </w:rPr>
    </w:pPr>
    <w:r>
      <w:rPr>
        <w:rFonts w:ascii="Arial" w:hAnsi="Arial" w:cs="Arial"/>
        <w:snapToGrid w:val="0"/>
        <w:sz w:val="16"/>
        <w:szCs w:val="16"/>
      </w:rPr>
      <w:fldChar w:fldCharType="begin"/>
    </w:r>
    <w:r>
      <w:rPr>
        <w:rFonts w:ascii="Arial" w:hAnsi="Arial" w:cs="Arial"/>
        <w:snapToGrid w:val="0"/>
        <w:sz w:val="16"/>
        <w:szCs w:val="16"/>
      </w:rPr>
      <w:instrText xml:space="preserve"> FILENAME  \* MERGEFORMAT </w:instrText>
    </w:r>
    <w:r>
      <w:rPr>
        <w:rFonts w:ascii="Arial" w:hAnsi="Arial" w:cs="Arial"/>
        <w:snapToGrid w:val="0"/>
        <w:sz w:val="16"/>
        <w:szCs w:val="16"/>
      </w:rPr>
      <w:fldChar w:fldCharType="separate"/>
    </w:r>
    <w:r>
      <w:rPr>
        <w:rFonts w:ascii="Arial" w:hAnsi="Arial" w:cs="Arial"/>
        <w:noProof/>
        <w:snapToGrid w:val="0"/>
        <w:sz w:val="16"/>
        <w:szCs w:val="16"/>
      </w:rPr>
      <w:t>WTH1PI1158_en</w:t>
    </w:r>
    <w:r>
      <w:rPr>
        <w:rFonts w:ascii="Arial" w:hAnsi="Arial" w:cs="Arial"/>
        <w:noProof/>
        <w:snapToGrid w:val="0"/>
        <w:sz w:val="16"/>
        <w:szCs w:val="16"/>
      </w:rPr>
      <w:t>.docx</w:t>
    </w:r>
    <w:r>
      <w:rPr>
        <w:rFonts w:ascii="Arial" w:hAnsi="Arial" w:cs="Arial"/>
        <w:snapToGrid w:val="0"/>
        <w:sz w:val="16"/>
        <w:szCs w:val="16"/>
      </w:rPr>
      <w:fldChar w:fldCharType="end"/>
    </w:r>
    <w:r>
      <w:rPr>
        <w:rFonts w:ascii="Arial" w:hAnsi="Arial" w:cs="Arial"/>
        <w:snapToGrid w:val="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1164CD" w14:textId="77777777" w:rsidR="00C4693A" w:rsidRDefault="006477D4">
      <w:r>
        <w:separator/>
      </w:r>
    </w:p>
  </w:footnote>
  <w:footnote w:type="continuationSeparator" w:id="0">
    <w:p w14:paraId="518197D2" w14:textId="77777777" w:rsidR="00C4693A" w:rsidRDefault="006477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BCD31" w14:textId="77777777" w:rsidR="00C4693A" w:rsidRDefault="006477D4">
    <w:pPr>
      <w:pStyle w:val="Kopfzeile"/>
      <w:tabs>
        <w:tab w:val="clear" w:pos="9072"/>
        <w:tab w:val="right" w:pos="9498"/>
      </w:tabs>
    </w:pPr>
    <w:r>
      <w:rPr>
        <w:noProof/>
      </w:rPr>
      <w:drawing>
        <wp:anchor distT="0" distB="0" distL="114300" distR="114300" simplePos="0" relativeHeight="251657728" behindDoc="1" locked="0" layoutInCell="0" allowOverlap="1" wp14:anchorId="16AEBAED" wp14:editId="4845CCDF">
          <wp:simplePos x="0" y="0"/>
          <wp:positionH relativeFrom="column">
            <wp:posOffset>4191000</wp:posOffset>
          </wp:positionH>
          <wp:positionV relativeFrom="paragraph">
            <wp:posOffset>114935</wp:posOffset>
          </wp:positionV>
          <wp:extent cx="1889760" cy="756285"/>
          <wp:effectExtent l="0" t="0" r="0" b="0"/>
          <wp:wrapNone/>
          <wp:docPr id="7"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75628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C50472"/>
    <w:multiLevelType w:val="multilevel"/>
    <w:tmpl w:val="CEDC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190252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693A"/>
    <w:rsid w:val="006477D4"/>
    <w:rsid w:val="00C4693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2388B7B"/>
  <w15:chartTrackingRefBased/>
  <w15:docId w15:val="{BFBA061D-F56D-4878-AACC-1117F63E3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outlineLvl w:val="1"/>
    </w:pPr>
    <w:rPr>
      <w:rFonts w:ascii="Arial" w:hAnsi="Arial" w:cs="Arial"/>
      <w:b/>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rain">
    <w:name w:val="Refrain"/>
    <w:basedOn w:val="Standard"/>
    <w:next w:val="Standard"/>
    <w:pPr>
      <w:tabs>
        <w:tab w:val="left" w:pos="1080"/>
        <w:tab w:val="left" w:pos="3960"/>
      </w:tabs>
    </w:pPr>
    <w:rPr>
      <w:b/>
      <w:bCs/>
    </w:rPr>
  </w:style>
  <w:style w:type="character" w:customStyle="1" w:styleId="Akkorde">
    <w:name w:val="Akkorde"/>
    <w:rPr>
      <w:rFonts w:ascii="Times New Roman" w:hAnsi="Times New Roman"/>
      <w:b/>
      <w:sz w:val="24"/>
      <w:lang w:val="en-GB"/>
    </w:rPr>
  </w:style>
  <w:style w:type="character" w:styleId="Fett">
    <w:name w:val="Strong"/>
    <w:uiPriority w:val="22"/>
    <w:qFormat/>
    <w:rPr>
      <w:b/>
      <w:bCs/>
    </w:rPr>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StandardWeb">
    <w:name w:val="Normal (Web)"/>
    <w:basedOn w:val="Standard"/>
    <w:pPr>
      <w:spacing w:before="100" w:beforeAutospacing="1" w:after="100" w:afterAutospacing="1"/>
    </w:pPr>
    <w:rPr>
      <w:color w:val="000000"/>
    </w:rPr>
  </w:style>
  <w:style w:type="paragraph" w:styleId="Textkrper">
    <w:name w:val="Body Text"/>
    <w:basedOn w:val="Standard"/>
    <w:link w:val="TextkrperZchn"/>
    <w:pPr>
      <w:autoSpaceDE w:val="0"/>
      <w:autoSpaceDN w:val="0"/>
      <w:adjustRightInd w:val="0"/>
    </w:pPr>
    <w:rPr>
      <w:rFonts w:ascii="Verdana" w:hAnsi="Verdana" w:cs="Arial"/>
      <w:b/>
      <w:bCs/>
      <w:sz w:val="20"/>
      <w:szCs w:val="20"/>
    </w:rPr>
  </w:style>
  <w:style w:type="paragraph" w:styleId="Textkrper3">
    <w:name w:val="Body Text 3"/>
    <w:basedOn w:val="Standard"/>
    <w:rPr>
      <w:rFonts w:ascii="Arial" w:hAnsi="Arial"/>
      <w:b/>
      <w:sz w:val="20"/>
    </w:rPr>
  </w:style>
  <w:style w:type="character" w:customStyle="1" w:styleId="BesuchterHyperlink">
    <w:name w:val="BesuchterHyperlink"/>
    <w:rPr>
      <w:color w:val="800080"/>
      <w:u w:val="single"/>
    </w:rPr>
  </w:style>
  <w:style w:type="paragraph" w:styleId="Textkrper2">
    <w:name w:val="Body Text 2"/>
    <w:basedOn w:val="Standard"/>
    <w:pPr>
      <w:autoSpaceDE w:val="0"/>
      <w:autoSpaceDN w:val="0"/>
      <w:adjustRightInd w:val="0"/>
      <w:spacing w:line="260" w:lineRule="exact"/>
    </w:pPr>
    <w:rPr>
      <w:rFonts w:ascii="Verdana" w:hAnsi="Verdana" w:cs="Arial"/>
      <w:sz w:val="18"/>
      <w:szCs w:val="20"/>
    </w:rPr>
  </w:style>
  <w:style w:type="character" w:styleId="Seitenzahl">
    <w:name w:val="page number"/>
    <w:basedOn w:val="Absatz-Standardschriftart"/>
  </w:style>
  <w:style w:type="character" w:customStyle="1" w:styleId="subpg-hdr">
    <w:name w:val="subpg-hdr"/>
    <w:basedOn w:val="Absatz-Standardschriftart"/>
  </w:style>
  <w:style w:type="character" w:customStyle="1" w:styleId="subpg-txt">
    <w:name w:val="subpg-txt"/>
    <w:basedOn w:val="Absatz-Standardschriftart"/>
  </w:style>
  <w:style w:type="paragraph" w:customStyle="1" w:styleId="BalloonText1">
    <w:name w:val="Balloon Text1"/>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customStyle="1" w:styleId="textbold">
    <w:name w:val="textbold"/>
    <w:basedOn w:val="Absatz-Standardschriftart"/>
  </w:style>
  <w:style w:type="character" w:customStyle="1" w:styleId="TextkrperZchn">
    <w:name w:val="Textkörper Zchn"/>
    <w:link w:val="Textkrper"/>
    <w:rPr>
      <w:rFonts w:ascii="Verdana" w:hAnsi="Verdana" w:cs="Arial"/>
      <w:b/>
      <w:bCs/>
    </w:rPr>
  </w:style>
  <w:style w:type="character" w:customStyle="1" w:styleId="berschrift1Zchn">
    <w:name w:val="Überschrift 1 Zchn"/>
    <w:link w:val="berschrift1"/>
    <w:rPr>
      <w:rFonts w:ascii="Arial" w:hAnsi="Arial" w:cs="Arial"/>
      <w:b/>
      <w:bCs/>
      <w:kern w:val="32"/>
      <w:sz w:val="32"/>
      <w:szCs w:val="32"/>
    </w:rPr>
  </w:style>
  <w:style w:type="paragraph" w:customStyle="1" w:styleId="PITextkrper">
    <w:name w:val="PI_Textkörper"/>
    <w:basedOn w:val="Standard"/>
    <w:link w:val="PITextkrperZchn"/>
    <w:pPr>
      <w:overflowPunct w:val="0"/>
      <w:autoSpaceDE w:val="0"/>
      <w:autoSpaceDN w:val="0"/>
      <w:adjustRightInd w:val="0"/>
      <w:spacing w:after="120" w:line="280" w:lineRule="exact"/>
      <w:jc w:val="both"/>
      <w:textAlignment w:val="baseline"/>
    </w:pPr>
    <w:rPr>
      <w:rFonts w:ascii="Arial" w:hAnsi="Arial"/>
      <w:sz w:val="22"/>
      <w:szCs w:val="20"/>
      <w:lang w:val="de-CH"/>
    </w:rPr>
  </w:style>
  <w:style w:type="paragraph" w:customStyle="1" w:styleId="PIAbspann">
    <w:name w:val="PI_Abspann"/>
    <w:basedOn w:val="Standard"/>
    <w:pPr>
      <w:overflowPunct w:val="0"/>
      <w:autoSpaceDE w:val="0"/>
      <w:autoSpaceDN w:val="0"/>
      <w:adjustRightInd w:val="0"/>
      <w:spacing w:after="120" w:line="280" w:lineRule="exact"/>
      <w:jc w:val="both"/>
      <w:textAlignment w:val="baseline"/>
    </w:pPr>
    <w:rPr>
      <w:rFonts w:ascii="Arial" w:hAnsi="Arial"/>
      <w:sz w:val="18"/>
      <w:szCs w:val="20"/>
      <w:lang w:val="de-CH"/>
    </w:rPr>
  </w:style>
  <w:style w:type="paragraph" w:customStyle="1" w:styleId="txt">
    <w:name w:val="txt"/>
    <w:basedOn w:val="Standard"/>
    <w:pPr>
      <w:spacing w:before="100" w:beforeAutospacing="1" w:after="100" w:afterAutospacing="1"/>
    </w:pPr>
    <w:rPr>
      <w:rFonts w:ascii="Arial" w:eastAsia="Arial Unicode MS" w:hAnsi="Arial" w:cs="Arial"/>
      <w:color w:val="000000"/>
      <w:sz w:val="20"/>
      <w:szCs w:val="20"/>
    </w:rPr>
  </w:style>
  <w:style w:type="character" w:styleId="Kommentarzeichen">
    <w:name w:val="annotation reference"/>
    <w:rPr>
      <w:sz w:val="16"/>
      <w:szCs w:val="16"/>
    </w:rPr>
  </w:style>
  <w:style w:type="paragraph" w:styleId="Kommentartext">
    <w:name w:val="annotation text"/>
    <w:basedOn w:val="Standard"/>
    <w:link w:val="KommentartextZchn"/>
    <w:rPr>
      <w:sz w:val="20"/>
      <w:szCs w:val="20"/>
    </w:rPr>
  </w:style>
  <w:style w:type="character" w:customStyle="1" w:styleId="KommentartextZchn">
    <w:name w:val="Kommentartext Zchn"/>
    <w:basedOn w:val="Absatz-Standardschriftart"/>
    <w:link w:val="Kommentartext"/>
  </w:style>
  <w:style w:type="character" w:customStyle="1" w:styleId="FuzeileZchn">
    <w:name w:val="Fußzeile Zchn"/>
    <w:link w:val="Fuzeile"/>
    <w:rPr>
      <w:sz w:val="24"/>
      <w:szCs w:val="24"/>
    </w:rPr>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link w:val="Kommentarthema"/>
    <w:rPr>
      <w:b/>
      <w:bCs/>
    </w:rPr>
  </w:style>
  <w:style w:type="character" w:customStyle="1" w:styleId="PITextkrperZchn">
    <w:name w:val="PI_Textkörper Zchn"/>
    <w:link w:val="PITextkrper"/>
    <w:locked/>
    <w:rPr>
      <w:rFonts w:ascii="Arial" w:hAnsi="Arial"/>
      <w:sz w:val="22"/>
      <w:lang w:val="de-CH"/>
    </w:rPr>
  </w:style>
  <w:style w:type="paragraph" w:styleId="berarbeitung">
    <w:name w:val="Revision"/>
    <w:hidden/>
    <w:uiPriority w:val="99"/>
    <w:semiHidden/>
    <w:rsid w:val="006477D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311136">
      <w:bodyDiv w:val="1"/>
      <w:marLeft w:val="0"/>
      <w:marRight w:val="0"/>
      <w:marTop w:val="0"/>
      <w:marBottom w:val="0"/>
      <w:divBdr>
        <w:top w:val="none" w:sz="0" w:space="0" w:color="auto"/>
        <w:left w:val="none" w:sz="0" w:space="0" w:color="auto"/>
        <w:bottom w:val="none" w:sz="0" w:space="0" w:color="auto"/>
        <w:right w:val="none" w:sz="0" w:space="0" w:color="auto"/>
      </w:divBdr>
    </w:div>
    <w:div w:id="252205636">
      <w:bodyDiv w:val="1"/>
      <w:marLeft w:val="0"/>
      <w:marRight w:val="0"/>
      <w:marTop w:val="0"/>
      <w:marBottom w:val="0"/>
      <w:divBdr>
        <w:top w:val="none" w:sz="0" w:space="0" w:color="auto"/>
        <w:left w:val="none" w:sz="0" w:space="0" w:color="auto"/>
        <w:bottom w:val="none" w:sz="0" w:space="0" w:color="auto"/>
        <w:right w:val="none" w:sz="0" w:space="0" w:color="auto"/>
      </w:divBdr>
      <w:divsChild>
        <w:div w:id="710304085">
          <w:marLeft w:val="0"/>
          <w:marRight w:val="0"/>
          <w:marTop w:val="0"/>
          <w:marBottom w:val="0"/>
          <w:divBdr>
            <w:top w:val="none" w:sz="0" w:space="0" w:color="auto"/>
            <w:left w:val="none" w:sz="0" w:space="0" w:color="auto"/>
            <w:bottom w:val="none" w:sz="0" w:space="0" w:color="auto"/>
            <w:right w:val="none" w:sz="0" w:space="0" w:color="auto"/>
          </w:divBdr>
        </w:div>
      </w:divsChild>
    </w:div>
    <w:div w:id="553397544">
      <w:bodyDiv w:val="1"/>
      <w:marLeft w:val="0"/>
      <w:marRight w:val="0"/>
      <w:marTop w:val="0"/>
      <w:marBottom w:val="0"/>
      <w:divBdr>
        <w:top w:val="none" w:sz="0" w:space="0" w:color="auto"/>
        <w:left w:val="none" w:sz="0" w:space="0" w:color="auto"/>
        <w:bottom w:val="none" w:sz="0" w:space="0" w:color="auto"/>
        <w:right w:val="none" w:sz="0" w:space="0" w:color="auto"/>
      </w:divBdr>
    </w:div>
    <w:div w:id="585380164">
      <w:bodyDiv w:val="1"/>
      <w:marLeft w:val="0"/>
      <w:marRight w:val="0"/>
      <w:marTop w:val="0"/>
      <w:marBottom w:val="0"/>
      <w:divBdr>
        <w:top w:val="none" w:sz="0" w:space="0" w:color="auto"/>
        <w:left w:val="none" w:sz="0" w:space="0" w:color="auto"/>
        <w:bottom w:val="none" w:sz="0" w:space="0" w:color="auto"/>
        <w:right w:val="none" w:sz="0" w:space="0" w:color="auto"/>
      </w:divBdr>
    </w:div>
    <w:div w:id="707799163">
      <w:bodyDiv w:val="1"/>
      <w:marLeft w:val="0"/>
      <w:marRight w:val="0"/>
      <w:marTop w:val="0"/>
      <w:marBottom w:val="0"/>
      <w:divBdr>
        <w:top w:val="none" w:sz="0" w:space="0" w:color="auto"/>
        <w:left w:val="none" w:sz="0" w:space="0" w:color="auto"/>
        <w:bottom w:val="none" w:sz="0" w:space="0" w:color="auto"/>
        <w:right w:val="none" w:sz="0" w:space="0" w:color="auto"/>
      </w:divBdr>
    </w:div>
    <w:div w:id="909775190">
      <w:bodyDiv w:val="1"/>
      <w:marLeft w:val="0"/>
      <w:marRight w:val="0"/>
      <w:marTop w:val="0"/>
      <w:marBottom w:val="0"/>
      <w:divBdr>
        <w:top w:val="none" w:sz="0" w:space="0" w:color="auto"/>
        <w:left w:val="none" w:sz="0" w:space="0" w:color="auto"/>
        <w:bottom w:val="none" w:sz="0" w:space="0" w:color="auto"/>
        <w:right w:val="none" w:sz="0" w:space="0" w:color="auto"/>
      </w:divBdr>
    </w:div>
    <w:div w:id="1207107945">
      <w:bodyDiv w:val="1"/>
      <w:marLeft w:val="0"/>
      <w:marRight w:val="0"/>
      <w:marTop w:val="0"/>
      <w:marBottom w:val="0"/>
      <w:divBdr>
        <w:top w:val="none" w:sz="0" w:space="0" w:color="auto"/>
        <w:left w:val="none" w:sz="0" w:space="0" w:color="auto"/>
        <w:bottom w:val="none" w:sz="0" w:space="0" w:color="auto"/>
        <w:right w:val="none" w:sz="0" w:space="0" w:color="auto"/>
      </w:divBdr>
    </w:div>
    <w:div w:id="1244606658">
      <w:bodyDiv w:val="1"/>
      <w:marLeft w:val="0"/>
      <w:marRight w:val="0"/>
      <w:marTop w:val="0"/>
      <w:marBottom w:val="0"/>
      <w:divBdr>
        <w:top w:val="none" w:sz="0" w:space="0" w:color="auto"/>
        <w:left w:val="none" w:sz="0" w:space="0" w:color="auto"/>
        <w:bottom w:val="none" w:sz="0" w:space="0" w:color="auto"/>
        <w:right w:val="none" w:sz="0" w:space="0" w:color="auto"/>
      </w:divBdr>
      <w:divsChild>
        <w:div w:id="1433822440">
          <w:marLeft w:val="0"/>
          <w:marRight w:val="0"/>
          <w:marTop w:val="0"/>
          <w:marBottom w:val="0"/>
          <w:divBdr>
            <w:top w:val="none" w:sz="0" w:space="0" w:color="auto"/>
            <w:left w:val="none" w:sz="0" w:space="0" w:color="auto"/>
            <w:bottom w:val="none" w:sz="0" w:space="0" w:color="auto"/>
            <w:right w:val="none" w:sz="0" w:space="0" w:color="auto"/>
          </w:divBdr>
        </w:div>
      </w:divsChild>
    </w:div>
    <w:div w:id="1507288875">
      <w:bodyDiv w:val="1"/>
      <w:marLeft w:val="0"/>
      <w:marRight w:val="0"/>
      <w:marTop w:val="0"/>
      <w:marBottom w:val="0"/>
      <w:divBdr>
        <w:top w:val="none" w:sz="0" w:space="0" w:color="auto"/>
        <w:left w:val="none" w:sz="0" w:space="0" w:color="auto"/>
        <w:bottom w:val="none" w:sz="0" w:space="0" w:color="auto"/>
        <w:right w:val="none" w:sz="0" w:space="0" w:color="auto"/>
      </w:divBdr>
    </w:div>
    <w:div w:id="1538659371">
      <w:bodyDiv w:val="1"/>
      <w:marLeft w:val="0"/>
      <w:marRight w:val="0"/>
      <w:marTop w:val="0"/>
      <w:marBottom w:val="0"/>
      <w:divBdr>
        <w:top w:val="none" w:sz="0" w:space="0" w:color="auto"/>
        <w:left w:val="none" w:sz="0" w:space="0" w:color="auto"/>
        <w:bottom w:val="none" w:sz="0" w:space="0" w:color="auto"/>
        <w:right w:val="none" w:sz="0" w:space="0" w:color="auto"/>
      </w:divBdr>
    </w:div>
    <w:div w:id="1644235861">
      <w:bodyDiv w:val="1"/>
      <w:marLeft w:val="0"/>
      <w:marRight w:val="0"/>
      <w:marTop w:val="0"/>
      <w:marBottom w:val="0"/>
      <w:divBdr>
        <w:top w:val="none" w:sz="0" w:space="0" w:color="auto"/>
        <w:left w:val="none" w:sz="0" w:space="0" w:color="auto"/>
        <w:bottom w:val="none" w:sz="0" w:space="0" w:color="auto"/>
        <w:right w:val="none" w:sz="0" w:space="0" w:color="auto"/>
      </w:divBdr>
      <w:divsChild>
        <w:div w:id="348144484">
          <w:marLeft w:val="0"/>
          <w:marRight w:val="0"/>
          <w:marTop w:val="0"/>
          <w:marBottom w:val="0"/>
          <w:divBdr>
            <w:top w:val="none" w:sz="0" w:space="0" w:color="auto"/>
            <w:left w:val="none" w:sz="0" w:space="0" w:color="auto"/>
            <w:bottom w:val="none" w:sz="0" w:space="0" w:color="auto"/>
            <w:right w:val="none" w:sz="0" w:space="0" w:color="auto"/>
          </w:divBdr>
        </w:div>
      </w:divsChild>
    </w:div>
    <w:div w:id="1650019083">
      <w:bodyDiv w:val="1"/>
      <w:marLeft w:val="0"/>
      <w:marRight w:val="0"/>
      <w:marTop w:val="0"/>
      <w:marBottom w:val="0"/>
      <w:divBdr>
        <w:top w:val="none" w:sz="0" w:space="0" w:color="auto"/>
        <w:left w:val="none" w:sz="0" w:space="0" w:color="auto"/>
        <w:bottom w:val="none" w:sz="0" w:space="0" w:color="auto"/>
        <w:right w:val="none" w:sz="0" w:space="0" w:color="auto"/>
      </w:divBdr>
    </w:div>
    <w:div w:id="1875002193">
      <w:bodyDiv w:val="1"/>
      <w:marLeft w:val="0"/>
      <w:marRight w:val="0"/>
      <w:marTop w:val="0"/>
      <w:marBottom w:val="0"/>
      <w:divBdr>
        <w:top w:val="none" w:sz="0" w:space="0" w:color="auto"/>
        <w:left w:val="none" w:sz="0" w:space="0" w:color="auto"/>
        <w:bottom w:val="none" w:sz="0" w:space="0" w:color="auto"/>
        <w:right w:val="none" w:sz="0" w:space="0" w:color="auto"/>
      </w:divBdr>
    </w:div>
    <w:div w:id="2030834128">
      <w:bodyDiv w:val="1"/>
      <w:marLeft w:val="0"/>
      <w:marRight w:val="0"/>
      <w:marTop w:val="0"/>
      <w:marBottom w:val="0"/>
      <w:divBdr>
        <w:top w:val="none" w:sz="0" w:space="0" w:color="auto"/>
        <w:left w:val="none" w:sz="0" w:space="0" w:color="auto"/>
        <w:bottom w:val="none" w:sz="0" w:space="0" w:color="auto"/>
        <w:right w:val="none" w:sz="0" w:space="0" w:color="auto"/>
      </w:divBdr>
    </w:div>
    <w:div w:id="2038116772">
      <w:bodyDiv w:val="1"/>
      <w:marLeft w:val="0"/>
      <w:marRight w:val="0"/>
      <w:marTop w:val="0"/>
      <w:marBottom w:val="0"/>
      <w:divBdr>
        <w:top w:val="none" w:sz="0" w:space="0" w:color="auto"/>
        <w:left w:val="none" w:sz="0" w:space="0" w:color="auto"/>
        <w:bottom w:val="none" w:sz="0" w:space="0" w:color="auto"/>
        <w:right w:val="none" w:sz="0" w:space="0" w:color="auto"/>
      </w:divBdr>
    </w:div>
    <w:div w:id="2055157890">
      <w:bodyDiv w:val="1"/>
      <w:marLeft w:val="0"/>
      <w:marRight w:val="0"/>
      <w:marTop w:val="0"/>
      <w:marBottom w:val="0"/>
      <w:divBdr>
        <w:top w:val="none" w:sz="0" w:space="0" w:color="auto"/>
        <w:left w:val="none" w:sz="0" w:space="0" w:color="auto"/>
        <w:bottom w:val="none" w:sz="0" w:space="0" w:color="auto"/>
        <w:right w:val="none" w:sz="0" w:space="0" w:color="auto"/>
      </w:divBdr>
    </w:div>
    <w:div w:id="206775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kk.htcm.de/press-releases/wuerth/"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9E5D8C-7EC7-47F3-99B4-139F40B22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646</Words>
  <Characters>3917</Characters>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Pressemitteilung</vt:lpstr>
      <vt:lpstr>Pressemitteilung</vt:lpstr>
    </vt:vector>
  </TitlesOfParts>
  <Company/>
  <LinksUpToDate>false</LinksUpToDate>
  <CharactersWithSpaces>4554</CharactersWithSpaces>
  <SharedDoc>false</SharedDoc>
  <HLinks>
    <vt:vector size="12" baseType="variant">
      <vt:variant>
        <vt:i4>1900660</vt:i4>
      </vt:variant>
      <vt:variant>
        <vt:i4>3</vt:i4>
      </vt:variant>
      <vt:variant>
        <vt:i4>0</vt:i4>
      </vt:variant>
      <vt:variant>
        <vt:i4>5</vt:i4>
      </vt:variant>
      <vt:variant>
        <vt:lpwstr>https://www.youtube.com/watch?v=fxW360qFm_M</vt:lpwstr>
      </vt:variant>
      <vt:variant>
        <vt:lpwstr/>
      </vt:variant>
      <vt:variant>
        <vt:i4>1835039</vt:i4>
      </vt:variant>
      <vt:variant>
        <vt:i4>0</vt:i4>
      </vt:variant>
      <vt:variant>
        <vt:i4>0</vt:i4>
      </vt:variant>
      <vt:variant>
        <vt:i4>5</vt:i4>
      </vt:variant>
      <vt:variant>
        <vt:lpwstr>http://www.htcm.de/kk/wuerth/?lang=en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2016-02-04T10:10:00Z</cp:lastPrinted>
  <dcterms:created xsi:type="dcterms:W3CDTF">2022-11-01T17:11:00Z</dcterms:created>
  <dcterms:modified xsi:type="dcterms:W3CDTF">2022-11-09T17:11:00Z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