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A417" w14:textId="77777777" w:rsidR="00575B62" w:rsidRDefault="00C66221">
      <w:pPr>
        <w:pStyle w:val="berschrift1"/>
        <w:spacing w:before="720" w:after="720" w:line="260" w:lineRule="exact"/>
        <w:rPr>
          <w:sz w:val="20"/>
        </w:rPr>
      </w:pPr>
      <w:r>
        <w:rPr>
          <w:sz w:val="20"/>
        </w:rPr>
        <w:t>COMUNICATO STAMPA</w:t>
      </w:r>
    </w:p>
    <w:p w14:paraId="7D45DBEC" w14:textId="77777777" w:rsidR="00575B62" w:rsidRPr="00C66221" w:rsidRDefault="00C66221">
      <w:pPr>
        <w:pStyle w:val="Kopfzeile"/>
        <w:tabs>
          <w:tab w:val="clear" w:pos="4536"/>
          <w:tab w:val="clear" w:pos="9072"/>
        </w:tabs>
        <w:spacing w:before="120" w:after="120" w:line="360" w:lineRule="exact"/>
        <w:outlineLvl w:val="0"/>
        <w:rPr>
          <w:rFonts w:ascii="Arial" w:hAnsi="Arial" w:cs="Arial"/>
          <w:b/>
          <w:bCs/>
        </w:rPr>
      </w:pPr>
      <w:r w:rsidRPr="00C66221">
        <w:rPr>
          <w:rFonts w:ascii="Arial" w:hAnsi="Arial"/>
          <w:b/>
          <w:bCs/>
        </w:rPr>
        <w:t xml:space="preserve">Würth Elektronik presenta il </w:t>
      </w:r>
      <w:proofErr w:type="gramStart"/>
      <w:r w:rsidRPr="00C66221">
        <w:rPr>
          <w:rFonts w:ascii="Arial" w:hAnsi="Arial"/>
          <w:b/>
          <w:bCs/>
        </w:rPr>
        <w:t>micro-modulo</w:t>
      </w:r>
      <w:proofErr w:type="gramEnd"/>
      <w:r w:rsidRPr="00C66221">
        <w:rPr>
          <w:rFonts w:ascii="Arial" w:hAnsi="Arial"/>
          <w:b/>
          <w:bCs/>
        </w:rPr>
        <w:t xml:space="preserve"> isolato ad uscita fissa MagI³C-FIMM</w:t>
      </w:r>
    </w:p>
    <w:p w14:paraId="7C12D734" w14:textId="77777777" w:rsidR="00575B62" w:rsidRPr="00C66221" w:rsidRDefault="00C66221">
      <w:pPr>
        <w:pStyle w:val="Kopfzeile"/>
        <w:tabs>
          <w:tab w:val="clear" w:pos="4536"/>
          <w:tab w:val="clear" w:pos="9072"/>
        </w:tabs>
        <w:spacing w:before="360" w:after="360"/>
        <w:rPr>
          <w:rFonts w:ascii="Arial" w:hAnsi="Arial" w:cs="Arial"/>
          <w:b/>
          <w:bCs/>
          <w:sz w:val="36"/>
        </w:rPr>
      </w:pPr>
      <w:r w:rsidRPr="00C66221">
        <w:rPr>
          <w:rFonts w:ascii="Arial" w:hAnsi="Arial"/>
          <w:b/>
          <w:bCs/>
          <w:sz w:val="36"/>
        </w:rPr>
        <w:t>Modulo di alimentazione isolato in package micro-modulare</w:t>
      </w:r>
    </w:p>
    <w:p w14:paraId="79D6EA70" w14:textId="534000DB" w:rsidR="00575B62" w:rsidRPr="00C66221" w:rsidRDefault="00C66221">
      <w:pPr>
        <w:pStyle w:val="Textkrper"/>
        <w:spacing w:before="120" w:after="120" w:line="260" w:lineRule="exact"/>
        <w:jc w:val="both"/>
        <w:rPr>
          <w:rFonts w:ascii="Arial" w:hAnsi="Arial"/>
        </w:rPr>
      </w:pPr>
      <w:proofErr w:type="spellStart"/>
      <w:r w:rsidRPr="00C66221">
        <w:rPr>
          <w:rFonts w:ascii="Arial" w:hAnsi="Arial"/>
        </w:rPr>
        <w:t>Waldenburg</w:t>
      </w:r>
      <w:proofErr w:type="spellEnd"/>
      <w:r w:rsidRPr="00C66221">
        <w:rPr>
          <w:rFonts w:ascii="Arial" w:hAnsi="Arial"/>
        </w:rPr>
        <w:t xml:space="preserve"> (Germania), </w:t>
      </w:r>
      <w:r w:rsidRPr="00C66221">
        <w:rPr>
          <w:rFonts w:ascii="Arial" w:hAnsi="Arial"/>
        </w:rPr>
        <w:t>9 novembre 2022</w:t>
      </w:r>
      <w:r w:rsidRPr="00C66221">
        <w:rPr>
          <w:rFonts w:ascii="Arial" w:hAnsi="Arial"/>
        </w:rPr>
        <w:t xml:space="preserve"> – </w:t>
      </w:r>
      <w:proofErr w:type="spellStart"/>
      <w:r w:rsidRPr="00C66221">
        <w:rPr>
          <w:rFonts w:ascii="Arial" w:hAnsi="Arial"/>
        </w:rPr>
        <w:t>Würth</w:t>
      </w:r>
      <w:proofErr w:type="spellEnd"/>
      <w:r w:rsidRPr="00C66221">
        <w:rPr>
          <w:rFonts w:ascii="Arial" w:hAnsi="Arial"/>
        </w:rPr>
        <w:t xml:space="preserve"> </w:t>
      </w:r>
      <w:proofErr w:type="spellStart"/>
      <w:r w:rsidRPr="00C66221">
        <w:rPr>
          <w:rFonts w:ascii="Arial" w:hAnsi="Arial"/>
        </w:rPr>
        <w:t>Elektronik</w:t>
      </w:r>
      <w:proofErr w:type="spellEnd"/>
      <w:r w:rsidRPr="00C66221">
        <w:rPr>
          <w:rFonts w:ascii="Arial" w:hAnsi="Arial"/>
        </w:rPr>
        <w:t xml:space="preserve"> amplia la famiglia dei moduli di alimentazione MagI³C con il </w:t>
      </w:r>
      <w:hyperlink r:id="rId8" w:history="1">
        <w:r>
          <w:rPr>
            <w:rStyle w:val="Hyperlink"/>
            <w:rFonts w:ascii="Arial" w:hAnsi="Arial"/>
          </w:rPr>
          <w:t>micro-modulo isolato ad uscita fissa MagI³C-FIMM</w:t>
        </w:r>
      </w:hyperlink>
      <w:r>
        <w:rPr>
          <w:rFonts w:ascii="Arial" w:hAnsi="Arial"/>
        </w:rPr>
        <w:t xml:space="preserve">, </w:t>
      </w:r>
      <w:r w:rsidRPr="00C66221">
        <w:rPr>
          <w:rFonts w:ascii="Arial" w:hAnsi="Arial"/>
        </w:rPr>
        <w:t xml:space="preserve">che unisce in sé le proprietà di un modulo di alimentazione isolato e quelle di un classico micro-modulo con package LGA-7 di soli 9 mm x 7 mm x 3,1 mm. </w:t>
      </w:r>
      <w:r w:rsidRPr="00C66221">
        <w:rPr>
          <w:rFonts w:ascii="Arial" w:hAnsi="Arial"/>
        </w:rPr>
        <w:t xml:space="preserve">Grazie alla sua struttura, questo modulo ha in genere una capacità di </w:t>
      </w:r>
      <w:r w:rsidRPr="00C66221">
        <w:rPr>
          <w:rFonts w:ascii="Arial" w:hAnsi="Arial"/>
        </w:rPr>
        <w:t>isolamento</w:t>
      </w:r>
      <w:r w:rsidRPr="00C66221">
        <w:rPr>
          <w:rFonts w:ascii="Arial" w:hAnsi="Arial"/>
        </w:rPr>
        <w:t xml:space="preserve"> tra </w:t>
      </w:r>
      <w:r w:rsidRPr="00C66221">
        <w:rPr>
          <w:rFonts w:ascii="Arial" w:hAnsi="Arial"/>
        </w:rPr>
        <w:t>avvolgiment</w:t>
      </w:r>
      <w:r w:rsidRPr="00C66221">
        <w:rPr>
          <w:rFonts w:ascii="Arial" w:hAnsi="Arial"/>
        </w:rPr>
        <w:t>o</w:t>
      </w:r>
      <w:r w:rsidRPr="00C66221">
        <w:rPr>
          <w:rFonts w:ascii="Arial" w:hAnsi="Arial"/>
        </w:rPr>
        <w:t xml:space="preserve"> primario e secondario di soli 8pF. La potenza in uscita di 1 W </w:t>
      </w:r>
      <w:r w:rsidRPr="00C66221">
        <w:rPr>
          <w:rFonts w:ascii="Arial" w:hAnsi="Arial"/>
        </w:rPr>
        <w:t xml:space="preserve">viene mantenuta </w:t>
      </w:r>
      <w:r w:rsidRPr="00C66221">
        <w:rPr>
          <w:rFonts w:ascii="Arial" w:hAnsi="Arial"/>
        </w:rPr>
        <w:t xml:space="preserve">fino a una temperatura ambiente di 100°C senza riduzione delle prestazioni. Con </w:t>
      </w:r>
      <w:r w:rsidRPr="00C66221">
        <w:rPr>
          <w:rFonts w:ascii="Arial" w:hAnsi="Arial"/>
        </w:rPr>
        <w:t xml:space="preserve">una efficienza </w:t>
      </w:r>
      <w:r w:rsidRPr="00C66221">
        <w:rPr>
          <w:rFonts w:ascii="Arial" w:hAnsi="Arial"/>
        </w:rPr>
        <w:t xml:space="preserve">fino al 91%, il MagI³C-FIMM rappresenta uno tra i migliori moduli completamente </w:t>
      </w:r>
      <w:r w:rsidRPr="00C66221">
        <w:rPr>
          <w:rFonts w:ascii="Arial" w:hAnsi="Arial"/>
        </w:rPr>
        <w:t>isolati offerti dal produttore tedesco.</w:t>
      </w:r>
    </w:p>
    <w:p w14:paraId="44ECB0F7" w14:textId="77777777" w:rsidR="00575B62" w:rsidRPr="00C66221" w:rsidRDefault="00C66221">
      <w:pPr>
        <w:pStyle w:val="Textkrper"/>
        <w:spacing w:before="120" w:after="120" w:line="260" w:lineRule="exact"/>
        <w:jc w:val="both"/>
        <w:rPr>
          <w:rFonts w:ascii="Arial" w:hAnsi="Arial"/>
          <w:b w:val="0"/>
          <w:bCs w:val="0"/>
        </w:rPr>
      </w:pPr>
      <w:r w:rsidRPr="00C66221">
        <w:rPr>
          <w:rFonts w:ascii="Arial" w:hAnsi="Arial"/>
          <w:b w:val="0"/>
          <w:bCs w:val="0"/>
        </w:rPr>
        <w:t xml:space="preserve">I moduli di alimentazione MagI³C sono convertitori di tensione DC/DC completamente integrati che includono </w:t>
      </w:r>
      <w:r w:rsidRPr="00C66221">
        <w:rPr>
          <w:rFonts w:ascii="Arial" w:hAnsi="Arial"/>
          <w:b w:val="0"/>
          <w:bCs w:val="0"/>
        </w:rPr>
        <w:t>lo stadio di potenza a commutazione</w:t>
      </w:r>
      <w:r w:rsidRPr="00C66221">
        <w:rPr>
          <w:rFonts w:ascii="Arial" w:hAnsi="Arial"/>
          <w:b w:val="0"/>
          <w:bCs w:val="0"/>
        </w:rPr>
        <w:t xml:space="preserve">, il regolatore, l’induttore e le capacità di ingresso e uscita. </w:t>
      </w:r>
      <w:r w:rsidRPr="00C66221">
        <w:rPr>
          <w:rFonts w:ascii="Arial" w:hAnsi="Arial"/>
          <w:b w:val="0"/>
          <w:bCs w:val="0"/>
        </w:rPr>
        <w:t>Non richi</w:t>
      </w:r>
      <w:r w:rsidRPr="00C66221">
        <w:rPr>
          <w:rFonts w:ascii="Arial" w:hAnsi="Arial"/>
          <w:b w:val="0"/>
          <w:bCs w:val="0"/>
        </w:rPr>
        <w:t xml:space="preserve">edono alcuna </w:t>
      </w:r>
      <w:r w:rsidRPr="00C66221">
        <w:rPr>
          <w:rFonts w:ascii="Arial" w:hAnsi="Arial"/>
          <w:b w:val="0"/>
          <w:bCs w:val="0"/>
        </w:rPr>
        <w:t xml:space="preserve">circuiteria esterna </w:t>
      </w:r>
      <w:r w:rsidRPr="00C66221">
        <w:rPr>
          <w:rFonts w:ascii="Arial" w:hAnsi="Arial"/>
          <w:b w:val="0"/>
          <w:bCs w:val="0"/>
        </w:rPr>
        <w:t xml:space="preserve">dal momento che tutti i componenti, inclusi CIN e COUT, sono integrati, e permettono una progettazione circuitale rapida e semplice </w:t>
      </w:r>
      <w:r w:rsidRPr="00C66221">
        <w:rPr>
          <w:rFonts w:ascii="Arial" w:hAnsi="Arial"/>
          <w:b w:val="0"/>
          <w:bCs w:val="0"/>
        </w:rPr>
        <w:t>senza necessità di competenze specialistiche nell’ambito dei trasformatori</w:t>
      </w:r>
      <w:r w:rsidRPr="00C66221">
        <w:rPr>
          <w:rFonts w:ascii="Arial" w:hAnsi="Arial"/>
          <w:b w:val="0"/>
          <w:bCs w:val="0"/>
        </w:rPr>
        <w:t>.</w:t>
      </w:r>
    </w:p>
    <w:p w14:paraId="474DCB52" w14:textId="77777777" w:rsidR="00575B62" w:rsidRPr="00C66221" w:rsidRDefault="00C66221">
      <w:pPr>
        <w:pStyle w:val="Textkrper"/>
        <w:spacing w:before="120" w:after="120" w:line="260" w:lineRule="exact"/>
        <w:jc w:val="both"/>
        <w:rPr>
          <w:rFonts w:ascii="Arial" w:hAnsi="Arial"/>
          <w:b w:val="0"/>
          <w:bCs w:val="0"/>
        </w:rPr>
      </w:pPr>
      <w:r w:rsidRPr="00C66221">
        <w:rPr>
          <w:rFonts w:ascii="Arial" w:hAnsi="Arial"/>
          <w:b w:val="0"/>
          <w:bCs w:val="0"/>
        </w:rPr>
        <w:t>MagI³C-FIMM si contraddistingue per dimensioni r</w:t>
      </w:r>
      <w:r w:rsidRPr="00C66221">
        <w:rPr>
          <w:rFonts w:ascii="Arial" w:hAnsi="Arial"/>
          <w:b w:val="0"/>
          <w:bCs w:val="0"/>
        </w:rPr>
        <w:t xml:space="preserve">idotte, </w:t>
      </w:r>
      <w:r w:rsidRPr="00C66221">
        <w:rPr>
          <w:rFonts w:ascii="Arial" w:hAnsi="Arial"/>
          <w:b w:val="0"/>
          <w:bCs w:val="0"/>
        </w:rPr>
        <w:t xml:space="preserve">una efficienza elevata </w:t>
      </w:r>
      <w:r w:rsidRPr="00C66221">
        <w:rPr>
          <w:rFonts w:ascii="Arial" w:hAnsi="Arial"/>
          <w:b w:val="0"/>
          <w:bCs w:val="0"/>
        </w:rPr>
        <w:t xml:space="preserve">e un range di temperatura di esercizio fino a 125°C. Il modulo è dotato di una protezione continua da cortocircuito e </w:t>
      </w:r>
      <w:r w:rsidRPr="00C66221">
        <w:rPr>
          <w:rFonts w:ascii="Arial" w:hAnsi="Arial"/>
          <w:b w:val="0"/>
          <w:bCs w:val="0"/>
        </w:rPr>
        <w:t>offre una protezione contro sovratensioni fino a 3000 V.</w:t>
      </w:r>
    </w:p>
    <w:p w14:paraId="0E7DEF98" w14:textId="77777777" w:rsidR="00575B62" w:rsidRPr="00C66221" w:rsidRDefault="00C66221">
      <w:pPr>
        <w:pStyle w:val="Textkrper"/>
        <w:spacing w:before="120" w:after="120" w:line="260" w:lineRule="exact"/>
        <w:jc w:val="both"/>
        <w:rPr>
          <w:rFonts w:ascii="Arial" w:hAnsi="Arial"/>
        </w:rPr>
      </w:pPr>
      <w:r w:rsidRPr="00C66221">
        <w:rPr>
          <w:rFonts w:ascii="Arial" w:hAnsi="Arial"/>
        </w:rPr>
        <w:t>Bassi</w:t>
      </w:r>
      <w:r w:rsidRPr="00C66221">
        <w:rPr>
          <w:rFonts w:ascii="Arial" w:hAnsi="Arial"/>
        </w:rPr>
        <w:t xml:space="preserve"> disturbi irradiati e condotti</w:t>
      </w:r>
    </w:p>
    <w:p w14:paraId="105D55CA" w14:textId="77777777" w:rsidR="00575B62" w:rsidRPr="00C66221" w:rsidRDefault="00C66221">
      <w:pPr>
        <w:pStyle w:val="Textkrper"/>
        <w:spacing w:before="120" w:after="120" w:line="260" w:lineRule="exact"/>
        <w:jc w:val="both"/>
        <w:rPr>
          <w:rFonts w:ascii="Arial" w:hAnsi="Arial"/>
          <w:b w:val="0"/>
          <w:bCs w:val="0"/>
        </w:rPr>
      </w:pPr>
      <w:r w:rsidRPr="00C66221">
        <w:rPr>
          <w:rFonts w:ascii="Arial" w:hAnsi="Arial"/>
          <w:b w:val="0"/>
          <w:bCs w:val="0"/>
        </w:rPr>
        <w:t xml:space="preserve">MagI³C-FIMM è </w:t>
      </w:r>
      <w:r w:rsidRPr="00C66221">
        <w:rPr>
          <w:rFonts w:ascii="Arial" w:hAnsi="Arial"/>
          <w:b w:val="0"/>
          <w:bCs w:val="0"/>
        </w:rPr>
        <w:t xml:space="preserve">indicato ad esempio per applicazioni nell’ambito dell’acquisizione dati, delle apparecchiature </w:t>
      </w:r>
      <w:r w:rsidRPr="00C66221">
        <w:rPr>
          <w:rFonts w:ascii="Arial" w:hAnsi="Arial"/>
          <w:b w:val="0"/>
          <w:bCs w:val="0"/>
        </w:rPr>
        <w:t>per test e misurazioni</w:t>
      </w:r>
      <w:r w:rsidRPr="00C66221">
        <w:rPr>
          <w:rFonts w:ascii="Arial" w:hAnsi="Arial"/>
          <w:b w:val="0"/>
          <w:bCs w:val="0"/>
        </w:rPr>
        <w:t xml:space="preserve">, dell’alimentazione di interfacce o microcontrollori e per altre esigenze dell’elettronica industriale. Questo modulo offre un isolamento </w:t>
      </w:r>
      <w:r w:rsidRPr="00C66221">
        <w:rPr>
          <w:rFonts w:ascii="Arial" w:hAnsi="Arial"/>
          <w:b w:val="0"/>
          <w:bCs w:val="0"/>
        </w:rPr>
        <w:t>funzionale per la protezione contro sovratensioni e per evitare la formazione di loop di terra, offset di terra e disturbi, sia nei circuiti di segnale che in sistemi di sensori. Attraverso misurazioni con combinazioni di filtri verificate, Würth Elektroni</w:t>
      </w:r>
      <w:r w:rsidRPr="00C66221">
        <w:rPr>
          <w:rFonts w:ascii="Arial" w:hAnsi="Arial"/>
          <w:b w:val="0"/>
          <w:bCs w:val="0"/>
        </w:rPr>
        <w:t xml:space="preserve">k ha determinato che le </w:t>
      </w:r>
      <w:r w:rsidRPr="00C66221">
        <w:rPr>
          <w:rFonts w:ascii="Arial" w:hAnsi="Arial"/>
          <w:b w:val="0"/>
          <w:bCs w:val="0"/>
        </w:rPr>
        <w:t xml:space="preserve">emissioni radiate </w:t>
      </w:r>
      <w:r w:rsidRPr="00C66221">
        <w:rPr>
          <w:rFonts w:ascii="Arial" w:hAnsi="Arial"/>
          <w:b w:val="0"/>
          <w:bCs w:val="0"/>
        </w:rPr>
        <w:t xml:space="preserve">rientrano nei limiti previsti dalla norma EN55032 classe B/CISPR-32. Il </w:t>
      </w:r>
      <w:proofErr w:type="gramStart"/>
      <w:r w:rsidRPr="00C66221">
        <w:rPr>
          <w:rFonts w:ascii="Arial" w:hAnsi="Arial"/>
          <w:b w:val="0"/>
          <w:bCs w:val="0"/>
        </w:rPr>
        <w:t>micro-modulo</w:t>
      </w:r>
      <w:proofErr w:type="gramEnd"/>
      <w:r w:rsidRPr="00C66221">
        <w:rPr>
          <w:rFonts w:ascii="Arial" w:hAnsi="Arial"/>
          <w:b w:val="0"/>
          <w:bCs w:val="0"/>
        </w:rPr>
        <w:t xml:space="preserve"> è certificato in base all’attuale standard UL62368-1.</w:t>
      </w:r>
    </w:p>
    <w:p w14:paraId="67B0E95E" w14:textId="77777777" w:rsidR="00575B62" w:rsidRPr="00C66221" w:rsidRDefault="00C66221">
      <w:pPr>
        <w:pStyle w:val="Textkrper"/>
        <w:spacing w:before="120" w:after="120" w:line="260" w:lineRule="exact"/>
        <w:jc w:val="both"/>
        <w:rPr>
          <w:rFonts w:ascii="Arial" w:hAnsi="Arial"/>
          <w:b w:val="0"/>
          <w:bCs w:val="0"/>
        </w:rPr>
      </w:pPr>
      <w:r w:rsidRPr="00C66221">
        <w:rPr>
          <w:rFonts w:ascii="Arial" w:hAnsi="Arial"/>
          <w:b w:val="0"/>
          <w:bCs w:val="0"/>
        </w:rPr>
        <w:t xml:space="preserve">Gli sviluppatori possono ordinare da subito </w:t>
      </w:r>
      <w:r w:rsidRPr="00C66221">
        <w:rPr>
          <w:rFonts w:ascii="Arial" w:hAnsi="Arial"/>
          <w:b w:val="0"/>
          <w:bCs w:val="0"/>
        </w:rPr>
        <w:t>campioni gratuiti</w:t>
      </w:r>
      <w:r w:rsidRPr="00C66221">
        <w:rPr>
          <w:rFonts w:ascii="Arial" w:hAnsi="Arial"/>
          <w:b w:val="0"/>
          <w:bCs w:val="0"/>
        </w:rPr>
        <w:t>; è inoltre di</w:t>
      </w:r>
      <w:r w:rsidRPr="00C66221">
        <w:rPr>
          <w:rFonts w:ascii="Arial" w:hAnsi="Arial"/>
          <w:b w:val="0"/>
          <w:bCs w:val="0"/>
        </w:rPr>
        <w:t>sponibile una scheda di valutazione. Il modulo MagI³C-FIMM è disponibile a magazzino senza limite minimo d'ordine.</w:t>
      </w:r>
    </w:p>
    <w:p w14:paraId="10D00833" w14:textId="77777777" w:rsidR="00C66221" w:rsidRDefault="00C66221">
      <w:pPr>
        <w:pStyle w:val="Textkrper"/>
        <w:spacing w:before="120" w:after="120" w:line="260" w:lineRule="exact"/>
        <w:jc w:val="both"/>
        <w:rPr>
          <w:rFonts w:ascii="Arial" w:hAnsi="Arial"/>
          <w:b w:val="0"/>
          <w:bCs w:val="0"/>
        </w:rPr>
      </w:pPr>
    </w:p>
    <w:p w14:paraId="14EBD4B1" w14:textId="77777777" w:rsidR="00575B62" w:rsidRDefault="00575B62">
      <w:pPr>
        <w:pStyle w:val="PITextkrper"/>
        <w:pBdr>
          <w:top w:val="single" w:sz="4" w:space="1" w:color="auto"/>
        </w:pBdr>
        <w:spacing w:before="240"/>
        <w:rPr>
          <w:b/>
          <w:sz w:val="18"/>
          <w:szCs w:val="18"/>
        </w:rPr>
      </w:pPr>
    </w:p>
    <w:p w14:paraId="1D03A2BE" w14:textId="77777777" w:rsidR="00C66221" w:rsidRPr="004D044E" w:rsidRDefault="00C66221" w:rsidP="00C66221">
      <w:pPr>
        <w:spacing w:after="120" w:line="280" w:lineRule="exact"/>
        <w:rPr>
          <w:rFonts w:ascii="Arial" w:hAnsi="Arial" w:cs="Arial"/>
          <w:b/>
          <w:bCs/>
          <w:sz w:val="18"/>
          <w:szCs w:val="18"/>
        </w:rPr>
      </w:pPr>
      <w:r>
        <w:rPr>
          <w:rFonts w:ascii="Arial" w:hAnsi="Arial"/>
          <w:b/>
          <w:sz w:val="18"/>
        </w:rPr>
        <w:t>Immagini disponibili</w:t>
      </w:r>
    </w:p>
    <w:p w14:paraId="2F8703A7" w14:textId="77777777" w:rsidR="00C66221" w:rsidRPr="004D044E" w:rsidRDefault="00C66221" w:rsidP="00C66221">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75B62" w14:paraId="0D01C284" w14:textId="77777777">
        <w:trPr>
          <w:trHeight w:val="1701"/>
        </w:trPr>
        <w:tc>
          <w:tcPr>
            <w:tcW w:w="3510" w:type="dxa"/>
          </w:tcPr>
          <w:p w14:paraId="022E6EB5" w14:textId="77777777" w:rsidR="00575B62" w:rsidRDefault="00C66221">
            <w:pPr>
              <w:pStyle w:val="txt"/>
              <w:jc w:val="center"/>
            </w:pPr>
            <w:r>
              <w:br/>
            </w:r>
            <w:r>
              <w:rPr>
                <w:noProof/>
                <w:lang w:val="en-US" w:eastAsia="zh-CN"/>
              </w:rPr>
              <w:drawing>
                <wp:inline distT="0" distB="0" distL="0" distR="0" wp14:anchorId="07296142" wp14:editId="5984E5FC">
                  <wp:extent cx="1790700" cy="1333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2698" b="12733"/>
                          <a:stretch>
                            <a:fillRect/>
                          </a:stretch>
                        </pic:blipFill>
                        <pic:spPr bwMode="auto">
                          <a:xfrm>
                            <a:off x="0" y="0"/>
                            <a:ext cx="1790700" cy="1333500"/>
                          </a:xfrm>
                          <a:prstGeom prst="rect">
                            <a:avLst/>
                          </a:prstGeom>
                          <a:noFill/>
                          <a:ln>
                            <a:noFill/>
                          </a:ln>
                        </pic:spPr>
                      </pic:pic>
                    </a:graphicData>
                  </a:graphic>
                </wp:inline>
              </w:drawing>
            </w:r>
          </w:p>
          <w:p w14:paraId="4A59C389" w14:textId="77777777" w:rsidR="00575B62" w:rsidRDefault="00C66221">
            <w:pPr>
              <w:pStyle w:val="txt"/>
              <w:rPr>
                <w:b/>
                <w:bCs/>
                <w:sz w:val="18"/>
              </w:rPr>
            </w:pPr>
            <w:r>
              <w:rPr>
                <w:bCs/>
                <w:sz w:val="16"/>
                <w:szCs w:val="16"/>
              </w:rPr>
              <w:t>Foto di: Würth Elektronik</w:t>
            </w:r>
          </w:p>
          <w:p w14:paraId="70AF37EF" w14:textId="77777777" w:rsidR="00575B62" w:rsidRDefault="00C66221">
            <w:pPr>
              <w:autoSpaceDE w:val="0"/>
              <w:autoSpaceDN w:val="0"/>
              <w:adjustRightInd w:val="0"/>
              <w:rPr>
                <w:rFonts w:ascii="Arial" w:hAnsi="Arial" w:cs="Arial"/>
                <w:b/>
                <w:bCs/>
                <w:sz w:val="18"/>
                <w:szCs w:val="18"/>
              </w:rPr>
            </w:pPr>
            <w:proofErr w:type="gramStart"/>
            <w:r>
              <w:rPr>
                <w:rFonts w:ascii="Arial" w:hAnsi="Arial"/>
                <w:b/>
                <w:sz w:val="18"/>
                <w:szCs w:val="18"/>
              </w:rPr>
              <w:t>Micro-modulo</w:t>
            </w:r>
            <w:proofErr w:type="gramEnd"/>
            <w:r>
              <w:rPr>
                <w:rFonts w:ascii="Arial" w:hAnsi="Arial"/>
                <w:b/>
                <w:sz w:val="18"/>
                <w:szCs w:val="18"/>
              </w:rPr>
              <w:t xml:space="preserve"> isolato ad uscita fissa MagI³C-FIMM, un convertitore di tensione DC/DC integrato Würth Elektronik </w:t>
            </w:r>
            <w:r>
              <w:rPr>
                <w:rFonts w:ascii="Arial" w:hAnsi="Arial"/>
                <w:b/>
                <w:sz w:val="18"/>
                <w:szCs w:val="18"/>
              </w:rPr>
              <w:br/>
            </w:r>
          </w:p>
        </w:tc>
      </w:tr>
    </w:tbl>
    <w:p w14:paraId="178FEAA4" w14:textId="6E8ACA8E" w:rsidR="00575B62" w:rsidRDefault="00575B62">
      <w:pPr>
        <w:pStyle w:val="Textkrper"/>
        <w:spacing w:before="120" w:after="120" w:line="260" w:lineRule="exact"/>
        <w:jc w:val="both"/>
      </w:pPr>
    </w:p>
    <w:p w14:paraId="01414A61" w14:textId="77777777" w:rsidR="00C66221" w:rsidRDefault="00C66221" w:rsidP="00C66221">
      <w:pPr>
        <w:pStyle w:val="Textkrper"/>
        <w:spacing w:before="120" w:after="120" w:line="260" w:lineRule="exact"/>
        <w:jc w:val="both"/>
        <w:rPr>
          <w:rFonts w:ascii="Arial" w:hAnsi="Arial"/>
          <w:b w:val="0"/>
          <w:bCs w:val="0"/>
        </w:rPr>
      </w:pPr>
    </w:p>
    <w:p w14:paraId="40CF1340" w14:textId="77777777" w:rsidR="00C66221" w:rsidRPr="004C0F82" w:rsidRDefault="00C66221" w:rsidP="00C66221">
      <w:pPr>
        <w:pStyle w:val="PITextkrper"/>
        <w:pBdr>
          <w:top w:val="single" w:sz="4" w:space="1" w:color="auto"/>
        </w:pBdr>
        <w:spacing w:before="240"/>
        <w:rPr>
          <w:b/>
          <w:sz w:val="18"/>
          <w:szCs w:val="18"/>
          <w:lang w:val="de-DE"/>
        </w:rPr>
      </w:pPr>
    </w:p>
    <w:p w14:paraId="632257F0" w14:textId="77777777" w:rsidR="00C66221" w:rsidRDefault="00C66221" w:rsidP="00C66221">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379487C0" w14:textId="77777777" w:rsidR="00C66221" w:rsidRPr="008228F7" w:rsidRDefault="00C66221" w:rsidP="00C66221">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5828AA5D" w14:textId="77777777" w:rsidR="00C66221" w:rsidRPr="008228F7" w:rsidRDefault="00C66221" w:rsidP="00C66221">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B1C94EB" w14:textId="77777777" w:rsidR="00C66221" w:rsidRDefault="00C66221" w:rsidP="00C66221">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41A313B" w14:textId="77777777" w:rsidR="00C66221" w:rsidRDefault="00C66221" w:rsidP="00C66221">
      <w:pPr>
        <w:pStyle w:val="Textkrper"/>
        <w:spacing w:before="120" w:after="120" w:line="276" w:lineRule="auto"/>
        <w:jc w:val="both"/>
        <w:rPr>
          <w:rFonts w:ascii="Arial" w:hAnsi="Arial"/>
          <w:b w:val="0"/>
        </w:rPr>
      </w:pPr>
    </w:p>
    <w:p w14:paraId="5A0FE713" w14:textId="77777777" w:rsidR="00C66221" w:rsidRDefault="00C66221" w:rsidP="00C66221">
      <w:pPr>
        <w:pStyle w:val="Textkrper"/>
        <w:spacing w:before="120" w:after="120" w:line="276" w:lineRule="auto"/>
        <w:jc w:val="both"/>
        <w:rPr>
          <w:rFonts w:ascii="Arial" w:hAnsi="Arial"/>
          <w:b w:val="0"/>
        </w:rPr>
      </w:pPr>
    </w:p>
    <w:p w14:paraId="0289BAC4" w14:textId="0B97CFE9" w:rsidR="00C66221" w:rsidRDefault="00C66221" w:rsidP="00C66221">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78CE97F0" w14:textId="77777777" w:rsidR="00C66221" w:rsidRPr="00BB2A0F" w:rsidRDefault="00C66221" w:rsidP="00C66221">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28A7CEDF" w14:textId="77777777" w:rsidR="00C66221" w:rsidRDefault="00C66221" w:rsidP="00C66221">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48B81528" w14:textId="77777777" w:rsidR="00C66221" w:rsidRPr="00212CFC" w:rsidRDefault="00C66221" w:rsidP="00C66221">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66221" w:rsidRPr="00625C04" w14:paraId="531A1CFC" w14:textId="77777777" w:rsidTr="00C76B32">
        <w:tc>
          <w:tcPr>
            <w:tcW w:w="3902" w:type="dxa"/>
            <w:shd w:val="clear" w:color="auto" w:fill="auto"/>
            <w:hideMark/>
          </w:tcPr>
          <w:p w14:paraId="591078B2" w14:textId="77777777" w:rsidR="00C66221" w:rsidRPr="00A06F99" w:rsidRDefault="00C66221" w:rsidP="00C76B32">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67F32458" w14:textId="77777777" w:rsidR="00C66221" w:rsidRPr="00A06F99" w:rsidRDefault="00C66221" w:rsidP="00C76B32">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75C64272" w14:textId="77777777" w:rsidR="00C66221" w:rsidRPr="00A06F99" w:rsidRDefault="00C66221" w:rsidP="00C76B32">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1F000A1" w14:textId="77777777" w:rsidR="00C66221" w:rsidRPr="00625C04" w:rsidRDefault="00C66221" w:rsidP="00C76B32">
            <w:pPr>
              <w:spacing w:before="120" w:after="120" w:line="276" w:lineRule="auto"/>
              <w:rPr>
                <w:rFonts w:ascii="Arial" w:hAnsi="Arial" w:cs="Arial"/>
                <w:bCs/>
                <w:sz w:val="20"/>
              </w:rPr>
            </w:pPr>
            <w:r>
              <w:rPr>
                <w:rFonts w:ascii="Arial" w:hAnsi="Arial"/>
                <w:sz w:val="20"/>
              </w:rPr>
              <w:t>www.we-online.com</w:t>
            </w:r>
          </w:p>
          <w:p w14:paraId="7F550C02" w14:textId="77777777" w:rsidR="00C66221" w:rsidRPr="00625C04" w:rsidRDefault="00C66221" w:rsidP="00C76B32">
            <w:pPr>
              <w:spacing w:before="120" w:after="120" w:line="276" w:lineRule="auto"/>
              <w:rPr>
                <w:rFonts w:ascii="Arial" w:hAnsi="Arial" w:cs="Arial"/>
                <w:bCs/>
                <w:sz w:val="20"/>
              </w:rPr>
            </w:pPr>
          </w:p>
        </w:tc>
        <w:tc>
          <w:tcPr>
            <w:tcW w:w="3193" w:type="dxa"/>
            <w:shd w:val="clear" w:color="auto" w:fill="auto"/>
            <w:hideMark/>
          </w:tcPr>
          <w:p w14:paraId="7CBA9BAA" w14:textId="77777777" w:rsidR="00C66221" w:rsidRPr="00625C04" w:rsidRDefault="00C66221" w:rsidP="00C76B32">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DF2BB2D" w14:textId="77777777" w:rsidR="00C66221" w:rsidRPr="00625C04" w:rsidRDefault="00C66221" w:rsidP="00C76B32">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04036EEA" w14:textId="77777777" w:rsidR="00C66221" w:rsidRPr="00625C04" w:rsidRDefault="00C66221" w:rsidP="00C76B32">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12C2B804" w14:textId="77777777" w:rsidR="00C66221" w:rsidRPr="00625C04" w:rsidRDefault="00C66221" w:rsidP="00C76B3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BD6DDD8" w14:textId="77777777" w:rsidR="00C66221" w:rsidRPr="002C689E" w:rsidRDefault="00C66221" w:rsidP="00C66221">
      <w:pPr>
        <w:pStyle w:val="Textkrper"/>
        <w:spacing w:before="120" w:after="120" w:line="276" w:lineRule="auto"/>
      </w:pPr>
    </w:p>
    <w:sectPr w:rsidR="00C66221" w:rsidRPr="002C689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FC94" w14:textId="77777777" w:rsidR="00575B62" w:rsidRDefault="00C66221">
      <w:r>
        <w:separator/>
      </w:r>
    </w:p>
  </w:endnote>
  <w:endnote w:type="continuationSeparator" w:id="0">
    <w:p w14:paraId="07FFE0D2" w14:textId="77777777" w:rsidR="00575B62" w:rsidRDefault="00C6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5862" w14:textId="2B37828B" w:rsidR="00575B62" w:rsidRDefault="00C6622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WTH1PI1159_it</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D98D" w14:textId="77777777" w:rsidR="00575B62" w:rsidRDefault="00C66221">
      <w:r>
        <w:separator/>
      </w:r>
    </w:p>
  </w:footnote>
  <w:footnote w:type="continuationSeparator" w:id="0">
    <w:p w14:paraId="6B1D5150" w14:textId="77777777" w:rsidR="00575B62" w:rsidRDefault="00C6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AFEE" w14:textId="77777777" w:rsidR="00575B62" w:rsidRDefault="00C6622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94A2BE9" wp14:editId="7D833B6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22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62"/>
    <w:rsid w:val="00575B62"/>
    <w:rsid w:val="00877327"/>
    <w:rsid w:val="00C662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CCE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rPr>
      <w:rFonts w:ascii="Segoe UI" w:hAnsi="Segoe UI" w:cs="Segoe UI" w:hint="default"/>
      <w:sz w:val="18"/>
      <w:szCs w:val="18"/>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1652494">
      <w:bodyDiv w:val="1"/>
      <w:marLeft w:val="0"/>
      <w:marRight w:val="0"/>
      <w:marTop w:val="0"/>
      <w:marBottom w:val="0"/>
      <w:divBdr>
        <w:top w:val="none" w:sz="0" w:space="0" w:color="auto"/>
        <w:left w:val="none" w:sz="0" w:space="0" w:color="auto"/>
        <w:bottom w:val="none" w:sz="0" w:space="0" w:color="auto"/>
        <w:right w:val="none" w:sz="0" w:space="0" w:color="auto"/>
      </w:divBdr>
      <w:divsChild>
        <w:div w:id="1854832186">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548789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35806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726465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20312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25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4C4C-DE5A-4E81-9AF0-93BADFA3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4253</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2022-11-09T09:20:00Z</dcterms:created>
  <dcterms:modified xsi:type="dcterms:W3CDTF">2022-11-09T09:24:00Z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